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EC445" w14:textId="77777777" w:rsidR="00A52687" w:rsidRDefault="00A52687" w:rsidP="005F3CF7">
      <w:pPr>
        <w:spacing w:line="276" w:lineRule="auto"/>
        <w:jc w:val="center"/>
        <w:rPr>
          <w:rFonts w:ascii="Segoe UI Semilight" w:hAnsi="Segoe UI Semilight" w:cs="Segoe UI Semilight"/>
          <w:b/>
          <w:bCs/>
          <w:sz w:val="24"/>
          <w:szCs w:val="24"/>
          <w:lang w:val="en-US"/>
        </w:rPr>
      </w:pPr>
      <w:bookmarkStart w:id="0" w:name="_Hlk115352686"/>
    </w:p>
    <w:p w14:paraId="6F2E9713" w14:textId="76726F25" w:rsidR="00E436B2" w:rsidRPr="00B773D1" w:rsidRDefault="00E436B2" w:rsidP="005F3CF7">
      <w:pPr>
        <w:spacing w:line="276" w:lineRule="auto"/>
        <w:jc w:val="center"/>
        <w:rPr>
          <w:rFonts w:ascii="Segoe UI Semilight" w:hAnsi="Segoe UI Semilight" w:cs="Segoe UI Semilight"/>
          <w:b/>
          <w:bCs/>
          <w:sz w:val="24"/>
          <w:szCs w:val="24"/>
          <w:lang w:val="en-US"/>
        </w:rPr>
      </w:pPr>
      <w:r w:rsidRPr="00B773D1">
        <w:rPr>
          <w:rFonts w:ascii="Segoe UI Semilight" w:hAnsi="Segoe UI Semilight" w:cs="Segoe UI Semilight"/>
          <w:b/>
          <w:bCs/>
          <w:sz w:val="24"/>
          <w:szCs w:val="24"/>
          <w:lang w:val="en-US"/>
        </w:rPr>
        <w:t>CLERMONT HOTEL GROUP</w:t>
      </w:r>
      <w:r w:rsidR="00F25CCA" w:rsidRPr="00B773D1">
        <w:rPr>
          <w:rFonts w:ascii="Segoe UI Semilight" w:hAnsi="Segoe UI Semilight" w:cs="Segoe UI Semilight"/>
          <w:b/>
          <w:bCs/>
          <w:sz w:val="24"/>
          <w:szCs w:val="24"/>
          <w:lang w:val="en-US"/>
        </w:rPr>
        <w:t xml:space="preserve"> </w:t>
      </w:r>
      <w:r w:rsidR="00131F58" w:rsidRPr="00B773D1">
        <w:rPr>
          <w:rFonts w:ascii="Segoe UI Semilight" w:hAnsi="Segoe UI Semilight" w:cs="Segoe UI Semilight"/>
          <w:b/>
          <w:bCs/>
          <w:sz w:val="24"/>
          <w:szCs w:val="24"/>
          <w:lang w:val="en-US"/>
        </w:rPr>
        <w:t xml:space="preserve">STELLT </w:t>
      </w:r>
      <w:r w:rsidR="00F25CCA" w:rsidRPr="00B773D1">
        <w:rPr>
          <w:rFonts w:ascii="Segoe UI Semilight" w:hAnsi="Segoe UI Semilight" w:cs="Segoe UI Semilight"/>
          <w:b/>
          <w:bCs/>
          <w:sz w:val="24"/>
          <w:szCs w:val="24"/>
          <w:lang w:val="en-US"/>
        </w:rPr>
        <w:t xml:space="preserve">THE CUMBERLAND HOTEL </w:t>
      </w:r>
      <w:r w:rsidR="00131F58" w:rsidRPr="00B773D1">
        <w:rPr>
          <w:rFonts w:ascii="Segoe UI Semilight" w:hAnsi="Segoe UI Semilight" w:cs="Segoe UI Semilight"/>
          <w:b/>
          <w:bCs/>
          <w:sz w:val="24"/>
          <w:szCs w:val="24"/>
          <w:lang w:val="en-US"/>
        </w:rPr>
        <w:t>VOR</w:t>
      </w:r>
    </w:p>
    <w:p w14:paraId="07CF3315" w14:textId="705094B5" w:rsidR="00D74822" w:rsidRDefault="00227447" w:rsidP="005F3CF7">
      <w:pPr>
        <w:spacing w:line="276" w:lineRule="auto"/>
        <w:jc w:val="center"/>
        <w:rPr>
          <w:rFonts w:ascii="Segoe UI Semilight" w:hAnsi="Segoe UI Semilight" w:cs="Segoe UI Semilight"/>
          <w:b/>
          <w:bCs/>
          <w:i/>
          <w:iCs/>
          <w:sz w:val="24"/>
          <w:szCs w:val="24"/>
          <w:lang w:val="de-DE"/>
        </w:rPr>
      </w:pPr>
      <w:r w:rsidRPr="004F0615">
        <w:rPr>
          <w:rFonts w:ascii="Segoe UI Semilight" w:hAnsi="Segoe UI Semilight" w:cs="Segoe UI Semilight"/>
          <w:b/>
          <w:bCs/>
          <w:i/>
          <w:iCs/>
          <w:sz w:val="24"/>
          <w:szCs w:val="24"/>
          <w:lang w:val="de-DE"/>
        </w:rPr>
        <w:t xml:space="preserve">Ehemaliges </w:t>
      </w:r>
      <w:r w:rsidR="00F25CCA" w:rsidRPr="004F0615">
        <w:rPr>
          <w:rFonts w:ascii="Segoe UI Semilight" w:hAnsi="Segoe UI Semilight" w:cs="Segoe UI Semilight"/>
          <w:b/>
          <w:bCs/>
          <w:i/>
          <w:iCs/>
          <w:sz w:val="24"/>
          <w:szCs w:val="24"/>
          <w:lang w:val="de-DE"/>
        </w:rPr>
        <w:t xml:space="preserve">Hard Rock Hotel London </w:t>
      </w:r>
      <w:r w:rsidRPr="004F0615">
        <w:rPr>
          <w:rFonts w:ascii="Segoe UI Semilight" w:hAnsi="Segoe UI Semilight" w:cs="Segoe UI Semilight"/>
          <w:b/>
          <w:bCs/>
          <w:i/>
          <w:iCs/>
          <w:sz w:val="24"/>
          <w:szCs w:val="24"/>
          <w:lang w:val="de-DE"/>
        </w:rPr>
        <w:t xml:space="preserve">unter der Marke </w:t>
      </w:r>
      <w:r w:rsidR="00F25CCA" w:rsidRPr="004F0615">
        <w:rPr>
          <w:rFonts w:ascii="Segoe UI Semilight" w:hAnsi="Segoe UI Semilight" w:cs="Segoe UI Semilight"/>
          <w:b/>
          <w:bCs/>
          <w:i/>
          <w:iCs/>
          <w:sz w:val="24"/>
          <w:szCs w:val="24"/>
          <w:lang w:val="de-DE"/>
        </w:rPr>
        <w:t xml:space="preserve">‘The Cumberland’ </w:t>
      </w:r>
      <w:r w:rsidRPr="004F0615">
        <w:rPr>
          <w:rFonts w:ascii="Segoe UI Semilight" w:hAnsi="Segoe UI Semilight" w:cs="Segoe UI Semilight"/>
          <w:b/>
          <w:bCs/>
          <w:i/>
          <w:iCs/>
          <w:sz w:val="24"/>
          <w:szCs w:val="24"/>
          <w:lang w:val="de-DE"/>
        </w:rPr>
        <w:t>wiedereröffne</w:t>
      </w:r>
      <w:r w:rsidR="008D4C74">
        <w:rPr>
          <w:rFonts w:ascii="Segoe UI Semilight" w:hAnsi="Segoe UI Semilight" w:cs="Segoe UI Semilight"/>
          <w:b/>
          <w:bCs/>
          <w:i/>
          <w:iCs/>
          <w:sz w:val="24"/>
          <w:szCs w:val="24"/>
          <w:lang w:val="de-DE"/>
        </w:rPr>
        <w:t>t</w:t>
      </w:r>
    </w:p>
    <w:p w14:paraId="0B12D309" w14:textId="51579D3C" w:rsidR="00EA0B57" w:rsidRPr="00B773D1" w:rsidRDefault="008D4C74" w:rsidP="00004730">
      <w:pPr>
        <w:spacing w:line="276" w:lineRule="auto"/>
        <w:ind w:left="-1021" w:right="-1021"/>
        <w:jc w:val="center"/>
        <w:rPr>
          <w:rFonts w:ascii="Segoe UI Semilight" w:hAnsi="Segoe UI Semilight" w:cs="Segoe UI Semilight"/>
          <w:b/>
          <w:bCs/>
          <w:i/>
          <w:iCs/>
          <w:sz w:val="24"/>
          <w:szCs w:val="24"/>
          <w:lang w:val="en-US"/>
        </w:rPr>
      </w:pPr>
      <w:r>
        <w:rPr>
          <w:rFonts w:ascii="Segoe UI Semilight" w:hAnsi="Segoe UI Semilight" w:cs="Segoe UI Semilight"/>
          <w:b/>
          <w:bCs/>
          <w:i/>
          <w:iCs/>
          <w:noProof/>
          <w:sz w:val="24"/>
          <w:szCs w:val="24"/>
          <w:lang w:val="de-DE"/>
        </w:rPr>
        <w:drawing>
          <wp:inline distT="0" distB="0" distL="0" distR="0" wp14:anchorId="55251D7B" wp14:editId="70AF8D37">
            <wp:extent cx="2907189" cy="1260000"/>
            <wp:effectExtent l="0" t="0" r="7620" b="0"/>
            <wp:docPr id="922195205" name="Grafik 1" descr="Ein Bild, das Fenster, Nacht, Architektur, draußen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195205" name="Grafik 1" descr="Ein Bild, das Fenster, Nacht, Architektur, draußen enthält.&#10;&#10;Automatisch generierte Beschreibung">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7189" cy="1260000"/>
                    </a:xfrm>
                    <a:prstGeom prst="rect">
                      <a:avLst/>
                    </a:prstGeom>
                  </pic:spPr>
                </pic:pic>
              </a:graphicData>
            </a:graphic>
          </wp:inline>
        </w:drawing>
      </w:r>
      <w:r w:rsidRPr="00B773D1">
        <w:rPr>
          <w:rFonts w:ascii="Segoe UI Semilight" w:hAnsi="Segoe UI Semilight" w:cs="Segoe UI Semilight"/>
          <w:b/>
          <w:bCs/>
          <w:i/>
          <w:iCs/>
          <w:sz w:val="24"/>
          <w:szCs w:val="24"/>
          <w:lang w:val="en-US"/>
        </w:rPr>
        <w:t xml:space="preserve"> </w:t>
      </w:r>
      <w:r>
        <w:rPr>
          <w:rFonts w:ascii="Segoe UI Semilight" w:hAnsi="Segoe UI Semilight" w:cs="Segoe UI Semilight"/>
          <w:b/>
          <w:bCs/>
          <w:i/>
          <w:iCs/>
          <w:noProof/>
          <w:sz w:val="24"/>
          <w:szCs w:val="24"/>
          <w:lang w:val="de-DE"/>
        </w:rPr>
        <w:drawing>
          <wp:inline distT="0" distB="0" distL="0" distR="0" wp14:anchorId="022C6F1D" wp14:editId="19C96295">
            <wp:extent cx="1888970" cy="1260000"/>
            <wp:effectExtent l="0" t="0" r="0" b="0"/>
            <wp:docPr id="526671456" name="Grafik 2" descr="Ein Bild, das Im Haus, Wand, Szene, Zimmer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671456" name="Grafik 2" descr="Ein Bild, das Im Haus, Wand, Szene, Zimmer enthält.&#10;&#10;Automatisch generierte Beschreibung">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88970" cy="1260000"/>
                    </a:xfrm>
                    <a:prstGeom prst="rect">
                      <a:avLst/>
                    </a:prstGeom>
                  </pic:spPr>
                </pic:pic>
              </a:graphicData>
            </a:graphic>
          </wp:inline>
        </w:drawing>
      </w:r>
      <w:r w:rsidRPr="00B773D1">
        <w:rPr>
          <w:rFonts w:ascii="Segoe UI Semilight" w:hAnsi="Segoe UI Semilight" w:cs="Segoe UI Semilight"/>
          <w:b/>
          <w:bCs/>
          <w:i/>
          <w:iCs/>
          <w:sz w:val="24"/>
          <w:szCs w:val="24"/>
          <w:lang w:val="en-US"/>
        </w:rPr>
        <w:t xml:space="preserve"> </w:t>
      </w:r>
      <w:r>
        <w:rPr>
          <w:rFonts w:ascii="Segoe UI Semilight" w:hAnsi="Segoe UI Semilight" w:cs="Segoe UI Semilight"/>
          <w:b/>
          <w:bCs/>
          <w:i/>
          <w:iCs/>
          <w:noProof/>
          <w:sz w:val="24"/>
          <w:szCs w:val="24"/>
          <w:lang w:val="de-DE"/>
        </w:rPr>
        <w:drawing>
          <wp:inline distT="0" distB="0" distL="0" distR="0" wp14:anchorId="2937DD31" wp14:editId="3C41A138">
            <wp:extent cx="1891035" cy="1260000"/>
            <wp:effectExtent l="0" t="0" r="0" b="0"/>
            <wp:docPr id="430304064" name="Grafik 3" descr="Ein Bild, das Decke, Mobiliar, Tisch, Im Hau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304064" name="Grafik 3" descr="Ein Bild, das Decke, Mobiliar, Tisch, Im Haus enthält.&#10;&#10;Automatisch generierte Beschreibung">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91035" cy="1260000"/>
                    </a:xfrm>
                    <a:prstGeom prst="rect">
                      <a:avLst/>
                    </a:prstGeom>
                  </pic:spPr>
                </pic:pic>
              </a:graphicData>
            </a:graphic>
          </wp:inline>
        </w:drawing>
      </w:r>
    </w:p>
    <w:p w14:paraId="1E5FFC7A" w14:textId="0078E5C7" w:rsidR="00282956" w:rsidRPr="00042CF9" w:rsidRDefault="00282956" w:rsidP="009F2C31">
      <w:pPr>
        <w:tabs>
          <w:tab w:val="left" w:pos="7230"/>
          <w:tab w:val="left" w:pos="7371"/>
          <w:tab w:val="left" w:pos="7655"/>
          <w:tab w:val="left" w:pos="9072"/>
        </w:tabs>
        <w:spacing w:after="0"/>
        <w:ind w:right="-1276"/>
        <w:rPr>
          <w:rFonts w:ascii="Arial" w:hAnsi="Arial" w:cs="Arial"/>
          <w:sz w:val="16"/>
          <w:szCs w:val="16"/>
        </w:rPr>
      </w:pPr>
      <w:proofErr w:type="spellStart"/>
      <w:r>
        <w:rPr>
          <w:rFonts w:ascii="Arial" w:hAnsi="Arial" w:cs="Arial"/>
          <w:sz w:val="16"/>
          <w:szCs w:val="16"/>
        </w:rPr>
        <w:t>Eingang</w:t>
      </w:r>
      <w:proofErr w:type="spellEnd"/>
      <w:r>
        <w:rPr>
          <w:rFonts w:ascii="Arial" w:hAnsi="Arial" w:cs="Arial"/>
          <w:sz w:val="16"/>
          <w:szCs w:val="16"/>
        </w:rPr>
        <w:t xml:space="preserve"> </w:t>
      </w:r>
      <w:r w:rsidR="00A52687">
        <w:rPr>
          <w:rFonts w:ascii="Arial" w:hAnsi="Arial" w:cs="Arial"/>
          <w:sz w:val="16"/>
          <w:szCs w:val="16"/>
        </w:rPr>
        <w:t xml:space="preserve">des </w:t>
      </w:r>
      <w:r>
        <w:rPr>
          <w:rFonts w:ascii="Arial" w:hAnsi="Arial" w:cs="Arial"/>
          <w:sz w:val="16"/>
          <w:szCs w:val="16"/>
        </w:rPr>
        <w:t xml:space="preserve">The Cumberland Hotel London – </w:t>
      </w:r>
      <w:proofErr w:type="spellStart"/>
      <w:r>
        <w:rPr>
          <w:rFonts w:ascii="Arial" w:hAnsi="Arial" w:cs="Arial"/>
          <w:sz w:val="16"/>
          <w:szCs w:val="16"/>
        </w:rPr>
        <w:t>Zimmeransicht</w:t>
      </w:r>
      <w:proofErr w:type="spellEnd"/>
      <w:r>
        <w:rPr>
          <w:rFonts w:ascii="Arial" w:hAnsi="Arial" w:cs="Arial"/>
          <w:sz w:val="16"/>
          <w:szCs w:val="16"/>
        </w:rPr>
        <w:t xml:space="preserve"> – Sound Bar</w:t>
      </w:r>
    </w:p>
    <w:p w14:paraId="7EE6C7B1" w14:textId="35D19942" w:rsidR="00282956" w:rsidRPr="00042CF9" w:rsidRDefault="00282956" w:rsidP="009F2C31">
      <w:pPr>
        <w:tabs>
          <w:tab w:val="left" w:pos="7230"/>
          <w:tab w:val="left" w:pos="7371"/>
          <w:tab w:val="left" w:pos="7655"/>
          <w:tab w:val="left" w:pos="9072"/>
        </w:tabs>
        <w:spacing w:after="0"/>
        <w:ind w:right="-1276"/>
        <w:rPr>
          <w:rFonts w:ascii="Arial" w:hAnsi="Arial" w:cs="Arial"/>
          <w:sz w:val="16"/>
          <w:szCs w:val="16"/>
        </w:rPr>
      </w:pPr>
      <w:r w:rsidRPr="00042CF9">
        <w:rPr>
          <w:rFonts w:ascii="Arial" w:hAnsi="Arial" w:cs="Arial"/>
          <w:sz w:val="16"/>
          <w:szCs w:val="16"/>
        </w:rPr>
        <w:t>©</w:t>
      </w:r>
      <w:proofErr w:type="spellStart"/>
      <w:r w:rsidRPr="00042CF9">
        <w:rPr>
          <w:rFonts w:ascii="Arial" w:hAnsi="Arial" w:cs="Arial"/>
          <w:sz w:val="16"/>
          <w:szCs w:val="16"/>
        </w:rPr>
        <w:t>Foto</w:t>
      </w:r>
      <w:proofErr w:type="spellEnd"/>
      <w:r w:rsidRPr="00042CF9">
        <w:rPr>
          <w:rFonts w:ascii="Arial" w:hAnsi="Arial" w:cs="Arial"/>
          <w:sz w:val="16"/>
          <w:szCs w:val="16"/>
        </w:rPr>
        <w:t xml:space="preserve">: </w:t>
      </w:r>
      <w:r w:rsidR="009F2C31">
        <w:rPr>
          <w:rFonts w:ascii="Arial" w:hAnsi="Arial" w:cs="Arial"/>
          <w:sz w:val="16"/>
          <w:szCs w:val="16"/>
        </w:rPr>
        <w:t>Clermont Hotel Group</w:t>
      </w:r>
      <w:r w:rsidRPr="00042CF9">
        <w:rPr>
          <w:rFonts w:ascii="Arial" w:hAnsi="Arial" w:cs="Arial"/>
          <w:sz w:val="16"/>
          <w:szCs w:val="16"/>
        </w:rPr>
        <w:t xml:space="preserve">                                              </w:t>
      </w:r>
      <w:r>
        <w:rPr>
          <w:rFonts w:ascii="Arial" w:hAnsi="Arial" w:cs="Arial"/>
          <w:sz w:val="16"/>
          <w:szCs w:val="16"/>
        </w:rPr>
        <w:t xml:space="preserve"> </w:t>
      </w:r>
    </w:p>
    <w:p w14:paraId="78366C0A" w14:textId="39867245" w:rsidR="005C51C2" w:rsidRDefault="00282956" w:rsidP="005C51C2">
      <w:pPr>
        <w:spacing w:line="276" w:lineRule="auto"/>
        <w:ind w:left="-1021" w:right="-1021" w:firstLine="1021"/>
        <w:rPr>
          <w:rFonts w:ascii="Arial" w:hAnsi="Arial" w:cs="Arial"/>
          <w:sz w:val="16"/>
          <w:szCs w:val="16"/>
          <w:lang w:val="de-DE"/>
        </w:rPr>
      </w:pPr>
      <w:r w:rsidRPr="00B773D1">
        <w:rPr>
          <w:rFonts w:ascii="Arial" w:hAnsi="Arial" w:cs="Arial"/>
          <w:sz w:val="16"/>
          <w:szCs w:val="16"/>
          <w:lang w:val="de-DE"/>
        </w:rPr>
        <w:t xml:space="preserve">Download per hinterlegtem Hyperlink oder unter </w:t>
      </w:r>
      <w:hyperlink r:id="rId16" w:history="1">
        <w:r w:rsidR="005C51C2" w:rsidRPr="00DA3834">
          <w:rPr>
            <w:rStyle w:val="Hyperlink"/>
            <w:rFonts w:ascii="Arial" w:hAnsi="Arial" w:cs="Arial"/>
            <w:sz w:val="16"/>
            <w:szCs w:val="16"/>
            <w:lang w:val="de-DE"/>
          </w:rPr>
          <w:t>https://www.primo-pr.com/de/bildarchiv/index.html?dir=the_cumberland_london</w:t>
        </w:r>
      </w:hyperlink>
    </w:p>
    <w:p w14:paraId="6924C6B4" w14:textId="325EC19D" w:rsidR="00DA5DB9" w:rsidRPr="005C51C2" w:rsidRDefault="00E2179B" w:rsidP="005C51C2">
      <w:pPr>
        <w:spacing w:line="276" w:lineRule="auto"/>
        <w:jc w:val="both"/>
        <w:rPr>
          <w:rFonts w:ascii="Segoe UI Semilight" w:hAnsi="Segoe UI Semilight" w:cs="Segoe UI Semilight"/>
          <w:b/>
          <w:bCs/>
          <w:sz w:val="24"/>
          <w:szCs w:val="24"/>
          <w:lang w:val="de-DE"/>
        </w:rPr>
      </w:pPr>
      <w:r w:rsidRPr="005C51C2">
        <w:rPr>
          <w:rFonts w:ascii="Segoe UI Semilight" w:hAnsi="Segoe UI Semilight" w:cs="Segoe UI Semilight"/>
          <w:b/>
          <w:bCs/>
          <w:sz w:val="24"/>
          <w:szCs w:val="24"/>
          <w:lang w:val="de-DE"/>
        </w:rPr>
        <w:t xml:space="preserve">Frankfurt/London, 01. Juni 2023 (primo PR): </w:t>
      </w:r>
      <w:r w:rsidR="00DA5DB9" w:rsidRPr="005C51C2">
        <w:rPr>
          <w:rFonts w:ascii="Segoe UI Semilight" w:hAnsi="Segoe UI Semilight" w:cs="Segoe UI Semilight"/>
          <w:b/>
          <w:bCs/>
          <w:sz w:val="24"/>
          <w:szCs w:val="24"/>
          <w:lang w:val="de-DE"/>
        </w:rPr>
        <w:t>Die Clermont Hotel Group, die für die Entwicklung und den Betrieb von "Hotels, die so individuell sind</w:t>
      </w:r>
      <w:r w:rsidR="004F0615" w:rsidRPr="005C51C2">
        <w:rPr>
          <w:rFonts w:ascii="Segoe UI Semilight" w:hAnsi="Segoe UI Semilight" w:cs="Segoe UI Semilight"/>
          <w:b/>
          <w:bCs/>
          <w:sz w:val="24"/>
          <w:szCs w:val="24"/>
          <w:lang w:val="de-DE"/>
        </w:rPr>
        <w:t>,</w:t>
      </w:r>
      <w:r w:rsidR="00DA5DB9" w:rsidRPr="005C51C2">
        <w:rPr>
          <w:rFonts w:ascii="Segoe UI Semilight" w:hAnsi="Segoe UI Semilight" w:cs="Segoe UI Semilight"/>
          <w:b/>
          <w:bCs/>
          <w:sz w:val="24"/>
          <w:szCs w:val="24"/>
          <w:lang w:val="de-DE"/>
        </w:rPr>
        <w:t xml:space="preserve"> wie Sie" bekannt ist, hat das Hard Rock Hotel London aktuell in The Cumberland umfirmiert. </w:t>
      </w:r>
      <w:r w:rsidR="004F0615" w:rsidRPr="005C51C2">
        <w:rPr>
          <w:rFonts w:ascii="Segoe UI Semilight" w:hAnsi="Segoe UI Semilight" w:cs="Segoe UI Semilight"/>
          <w:b/>
          <w:bCs/>
          <w:sz w:val="24"/>
          <w:szCs w:val="24"/>
          <w:lang w:val="de-DE"/>
        </w:rPr>
        <w:t xml:space="preserve">The </w:t>
      </w:r>
      <w:r w:rsidR="00DA5DB9" w:rsidRPr="005C51C2">
        <w:rPr>
          <w:rFonts w:ascii="Segoe UI Semilight" w:hAnsi="Segoe UI Semilight" w:cs="Segoe UI Semilight"/>
          <w:b/>
          <w:bCs/>
          <w:sz w:val="24"/>
          <w:szCs w:val="24"/>
          <w:lang w:val="de-DE"/>
        </w:rPr>
        <w:t xml:space="preserve">Cumberland befindet sich in einer der begehrtesten Lagen der </w:t>
      </w:r>
      <w:r w:rsidR="007D3D5E" w:rsidRPr="005C51C2">
        <w:rPr>
          <w:rFonts w:ascii="Segoe UI Semilight" w:hAnsi="Segoe UI Semilight" w:cs="Segoe UI Semilight"/>
          <w:b/>
          <w:bCs/>
          <w:sz w:val="24"/>
          <w:szCs w:val="24"/>
          <w:lang w:val="de-DE"/>
        </w:rPr>
        <w:t>britischen Metropole</w:t>
      </w:r>
      <w:r w:rsidR="00A02D76" w:rsidRPr="005C51C2">
        <w:rPr>
          <w:rFonts w:ascii="Segoe UI Semilight" w:hAnsi="Segoe UI Semilight" w:cs="Segoe UI Semilight"/>
          <w:b/>
          <w:bCs/>
          <w:sz w:val="24"/>
          <w:szCs w:val="24"/>
          <w:lang w:val="de-DE"/>
        </w:rPr>
        <w:t>, dire</w:t>
      </w:r>
      <w:r w:rsidR="003B3B58" w:rsidRPr="005C51C2">
        <w:rPr>
          <w:rFonts w:ascii="Segoe UI Semilight" w:hAnsi="Segoe UI Semilight" w:cs="Segoe UI Semilight"/>
          <w:b/>
          <w:bCs/>
          <w:sz w:val="24"/>
          <w:szCs w:val="24"/>
          <w:lang w:val="de-DE"/>
        </w:rPr>
        <w:t>k</w:t>
      </w:r>
      <w:r w:rsidR="00A02D76" w:rsidRPr="005C51C2">
        <w:rPr>
          <w:rFonts w:ascii="Segoe UI Semilight" w:hAnsi="Segoe UI Semilight" w:cs="Segoe UI Semilight"/>
          <w:b/>
          <w:bCs/>
          <w:sz w:val="24"/>
          <w:szCs w:val="24"/>
          <w:lang w:val="de-DE"/>
        </w:rPr>
        <w:t xml:space="preserve">t am Marble Arch. Es </w:t>
      </w:r>
      <w:r w:rsidR="00DA5DB9" w:rsidRPr="005C51C2">
        <w:rPr>
          <w:rFonts w:ascii="Segoe UI Semilight" w:hAnsi="Segoe UI Semilight" w:cs="Segoe UI Semilight"/>
          <w:b/>
          <w:bCs/>
          <w:sz w:val="24"/>
          <w:szCs w:val="24"/>
          <w:lang w:val="de-DE"/>
        </w:rPr>
        <w:t xml:space="preserve">wird sich </w:t>
      </w:r>
      <w:r w:rsidR="00A02D76" w:rsidRPr="005C51C2">
        <w:rPr>
          <w:rFonts w:ascii="Segoe UI Semilight" w:hAnsi="Segoe UI Semilight" w:cs="Segoe UI Semilight"/>
          <w:b/>
          <w:bCs/>
          <w:sz w:val="24"/>
          <w:szCs w:val="24"/>
          <w:lang w:val="de-DE"/>
        </w:rPr>
        <w:t xml:space="preserve">auch </w:t>
      </w:r>
      <w:r w:rsidR="00DA5DB9" w:rsidRPr="005C51C2">
        <w:rPr>
          <w:rFonts w:ascii="Segoe UI Semilight" w:hAnsi="Segoe UI Semilight" w:cs="Segoe UI Semilight"/>
          <w:b/>
          <w:bCs/>
          <w:sz w:val="24"/>
          <w:szCs w:val="24"/>
          <w:lang w:val="de-DE"/>
        </w:rPr>
        <w:t xml:space="preserve">weiterhin für die Londoner Kultur- und Musikszene einsetzen, inspiriert durch seine reiche Geschichte, in der es </w:t>
      </w:r>
      <w:r w:rsidR="00212AB4" w:rsidRPr="005C51C2">
        <w:rPr>
          <w:rFonts w:ascii="Segoe UI Semilight" w:hAnsi="Segoe UI Semilight" w:cs="Segoe UI Semilight"/>
          <w:b/>
          <w:bCs/>
          <w:sz w:val="24"/>
          <w:szCs w:val="24"/>
          <w:lang w:val="de-DE"/>
        </w:rPr>
        <w:t xml:space="preserve">zahlreiche </w:t>
      </w:r>
      <w:r w:rsidR="00DA5DB9" w:rsidRPr="005C51C2">
        <w:rPr>
          <w:rFonts w:ascii="Segoe UI Semilight" w:hAnsi="Segoe UI Semilight" w:cs="Segoe UI Semilight"/>
          <w:b/>
          <w:bCs/>
          <w:sz w:val="24"/>
          <w:szCs w:val="24"/>
          <w:lang w:val="de-DE"/>
        </w:rPr>
        <w:t xml:space="preserve">Musiklegenden beherbergte. </w:t>
      </w:r>
    </w:p>
    <w:p w14:paraId="42E7CA25" w14:textId="66AC0180" w:rsidR="00DA5DB9" w:rsidRPr="004F0615" w:rsidRDefault="007557C0" w:rsidP="00DA5DB9">
      <w:pPr>
        <w:spacing w:line="276" w:lineRule="auto"/>
        <w:jc w:val="both"/>
        <w:rPr>
          <w:rFonts w:ascii="Segoe UI Semilight" w:hAnsi="Segoe UI Semilight" w:cs="Segoe UI Semilight"/>
          <w:sz w:val="24"/>
          <w:szCs w:val="24"/>
          <w:lang w:val="de-DE"/>
        </w:rPr>
      </w:pPr>
      <w:r>
        <w:rPr>
          <w:rFonts w:ascii="Segoe UI Semilight" w:hAnsi="Segoe UI Semilight" w:cs="Segoe UI Semilight"/>
          <w:sz w:val="24"/>
          <w:szCs w:val="24"/>
          <w:lang w:val="de-DE"/>
        </w:rPr>
        <w:t>Die Entscheidung für</w:t>
      </w:r>
      <w:r w:rsidR="00DA5DB9" w:rsidRPr="004F0615">
        <w:rPr>
          <w:rFonts w:ascii="Segoe UI Semilight" w:hAnsi="Segoe UI Semilight" w:cs="Segoe UI Semilight"/>
          <w:sz w:val="24"/>
          <w:szCs w:val="24"/>
          <w:lang w:val="de-DE"/>
        </w:rPr>
        <w:t xml:space="preserve"> The Cumberland, </w:t>
      </w:r>
      <w:proofErr w:type="gramStart"/>
      <w:r w:rsidR="00DA5DB9" w:rsidRPr="004F0615">
        <w:rPr>
          <w:rFonts w:ascii="Segoe UI Semilight" w:hAnsi="Segoe UI Semilight" w:cs="Segoe UI Semilight"/>
          <w:sz w:val="24"/>
          <w:szCs w:val="24"/>
          <w:lang w:val="de-DE"/>
        </w:rPr>
        <w:t>das</w:t>
      </w:r>
      <w:proofErr w:type="gramEnd"/>
      <w:r w:rsidR="00DA5DB9" w:rsidRPr="004F0615">
        <w:rPr>
          <w:rFonts w:ascii="Segoe UI Semilight" w:hAnsi="Segoe UI Semilight" w:cs="Segoe UI Semilight"/>
          <w:sz w:val="24"/>
          <w:szCs w:val="24"/>
          <w:lang w:val="de-DE"/>
        </w:rPr>
        <w:t xml:space="preserve"> sich an der Ecke Oxford Street und Great Cumberland Place befindet,</w:t>
      </w:r>
      <w:r w:rsidR="00D27F3C" w:rsidRPr="004F0615">
        <w:rPr>
          <w:rFonts w:ascii="Segoe UI Semilight" w:hAnsi="Segoe UI Semilight" w:cs="Segoe UI Semilight"/>
          <w:sz w:val="24"/>
          <w:szCs w:val="24"/>
          <w:lang w:val="de-DE"/>
        </w:rPr>
        <w:t xml:space="preserve"> </w:t>
      </w:r>
      <w:r w:rsidR="00B80F39" w:rsidRPr="004F0615">
        <w:rPr>
          <w:rFonts w:ascii="Segoe UI Semilight" w:hAnsi="Segoe UI Semilight" w:cs="Segoe UI Semilight"/>
          <w:sz w:val="24"/>
          <w:szCs w:val="24"/>
          <w:lang w:val="de-DE"/>
        </w:rPr>
        <w:t xml:space="preserve">geht einher mit der </w:t>
      </w:r>
      <w:r w:rsidR="00DA5DB9" w:rsidRPr="004F0615">
        <w:rPr>
          <w:rFonts w:ascii="Segoe UI Semilight" w:hAnsi="Segoe UI Semilight" w:cs="Segoe UI Semilight"/>
          <w:sz w:val="24"/>
          <w:szCs w:val="24"/>
          <w:lang w:val="de-DE"/>
        </w:rPr>
        <w:t xml:space="preserve">Umbenennung der Clermont Hotel Group, ehemals Great London Hospitality (glh). Dies trägt auch zur Neupositionierung des Unternehmens auf dem </w:t>
      </w:r>
      <w:r>
        <w:rPr>
          <w:rFonts w:ascii="Segoe UI Semilight" w:hAnsi="Segoe UI Semilight" w:cs="Segoe UI Semilight"/>
          <w:sz w:val="24"/>
          <w:szCs w:val="24"/>
          <w:lang w:val="de-DE"/>
        </w:rPr>
        <w:t>Tourismus</w:t>
      </w:r>
      <w:r w:rsidR="00DA5DB9" w:rsidRPr="004F0615">
        <w:rPr>
          <w:rFonts w:ascii="Segoe UI Semilight" w:hAnsi="Segoe UI Semilight" w:cs="Segoe UI Semilight"/>
          <w:sz w:val="24"/>
          <w:szCs w:val="24"/>
          <w:lang w:val="de-DE"/>
        </w:rPr>
        <w:t xml:space="preserve">-, </w:t>
      </w:r>
      <w:r>
        <w:rPr>
          <w:rFonts w:ascii="Segoe UI Semilight" w:hAnsi="Segoe UI Semilight" w:cs="Segoe UI Semilight"/>
          <w:sz w:val="24"/>
          <w:szCs w:val="24"/>
          <w:lang w:val="de-DE"/>
        </w:rPr>
        <w:t>Hospitality</w:t>
      </w:r>
      <w:r w:rsidR="00DA5DB9" w:rsidRPr="004F0615">
        <w:rPr>
          <w:rFonts w:ascii="Segoe UI Semilight" w:hAnsi="Segoe UI Semilight" w:cs="Segoe UI Semilight"/>
          <w:sz w:val="24"/>
          <w:szCs w:val="24"/>
          <w:lang w:val="de-DE"/>
        </w:rPr>
        <w:t xml:space="preserve">- und </w:t>
      </w:r>
      <w:r>
        <w:rPr>
          <w:rFonts w:ascii="Segoe UI Semilight" w:hAnsi="Segoe UI Semilight" w:cs="Segoe UI Semilight"/>
          <w:sz w:val="24"/>
          <w:szCs w:val="24"/>
          <w:lang w:val="de-DE"/>
        </w:rPr>
        <w:t>Leisure-Markt</w:t>
      </w:r>
      <w:r w:rsidRPr="004F0615">
        <w:rPr>
          <w:rFonts w:ascii="Segoe UI Semilight" w:hAnsi="Segoe UI Semilight" w:cs="Segoe UI Semilight"/>
          <w:sz w:val="24"/>
          <w:szCs w:val="24"/>
          <w:lang w:val="de-DE"/>
        </w:rPr>
        <w:t xml:space="preserve"> </w:t>
      </w:r>
      <w:r w:rsidR="00DA5DB9" w:rsidRPr="004F0615">
        <w:rPr>
          <w:rFonts w:ascii="Segoe UI Semilight" w:hAnsi="Segoe UI Semilight" w:cs="Segoe UI Semilight"/>
          <w:sz w:val="24"/>
          <w:szCs w:val="24"/>
          <w:lang w:val="de-DE"/>
        </w:rPr>
        <w:t xml:space="preserve">bei, wo es eine Reihe von </w:t>
      </w:r>
      <w:r w:rsidR="00212AB4" w:rsidRPr="004F0615">
        <w:rPr>
          <w:rFonts w:ascii="Segoe UI Semilight" w:hAnsi="Segoe UI Semilight" w:cs="Segoe UI Semilight"/>
          <w:sz w:val="24"/>
          <w:szCs w:val="24"/>
          <w:lang w:val="de-DE"/>
        </w:rPr>
        <w:t>Häusern</w:t>
      </w:r>
      <w:r w:rsidR="00DA5DB9" w:rsidRPr="004F0615">
        <w:rPr>
          <w:rFonts w:ascii="Segoe UI Semilight" w:hAnsi="Segoe UI Semilight" w:cs="Segoe UI Semilight"/>
          <w:sz w:val="24"/>
          <w:szCs w:val="24"/>
          <w:lang w:val="de-DE"/>
        </w:rPr>
        <w:t xml:space="preserve"> unter seinen Hauptmarken </w:t>
      </w:r>
      <w:r w:rsidR="004F0615" w:rsidRPr="004F0615">
        <w:rPr>
          <w:rFonts w:ascii="Segoe UI Semilight" w:hAnsi="Segoe UI Semilight" w:cs="Segoe UI Semilight"/>
          <w:sz w:val="24"/>
          <w:szCs w:val="24"/>
          <w:lang w:val="de-DE"/>
        </w:rPr>
        <w:t>weiterentwickeln</w:t>
      </w:r>
      <w:r w:rsidR="00DA5DB9" w:rsidRPr="004F0615">
        <w:rPr>
          <w:rFonts w:ascii="Segoe UI Semilight" w:hAnsi="Segoe UI Semilight" w:cs="Segoe UI Semilight"/>
          <w:sz w:val="24"/>
          <w:szCs w:val="24"/>
          <w:lang w:val="de-DE"/>
        </w:rPr>
        <w:t xml:space="preserve"> und neu positionieren wird.</w:t>
      </w:r>
    </w:p>
    <w:p w14:paraId="5EA624AC" w14:textId="59AA543D" w:rsidR="00DA5DB9" w:rsidRPr="004F0615" w:rsidRDefault="001E680A" w:rsidP="00DA5DB9">
      <w:pPr>
        <w:spacing w:line="276" w:lineRule="auto"/>
        <w:jc w:val="both"/>
        <w:rPr>
          <w:rFonts w:ascii="Segoe UI Semilight" w:hAnsi="Segoe UI Semilight" w:cs="Segoe UI Semilight"/>
          <w:sz w:val="24"/>
          <w:szCs w:val="24"/>
          <w:lang w:val="de-DE"/>
        </w:rPr>
      </w:pPr>
      <w:r w:rsidRPr="001E680A">
        <w:rPr>
          <w:rFonts w:ascii="Segoe UI Semilight" w:hAnsi="Segoe UI Semilight" w:cs="Segoe UI Semilight"/>
          <w:sz w:val="24"/>
          <w:szCs w:val="24"/>
          <w:lang w:val="de-DE"/>
        </w:rPr>
        <w:t>Die Umwandlung in The Cumberland umfasst den Ausbau des gastronomischen Angebots</w:t>
      </w:r>
      <w:r w:rsidR="00A52687">
        <w:rPr>
          <w:rFonts w:ascii="Segoe UI Semilight" w:hAnsi="Segoe UI Semilight" w:cs="Segoe UI Semilight"/>
          <w:sz w:val="24"/>
          <w:szCs w:val="24"/>
          <w:lang w:val="de-DE"/>
        </w:rPr>
        <w:t xml:space="preserve">, so gibt es nun in der </w:t>
      </w:r>
      <w:r w:rsidR="00B773D1" w:rsidRPr="00A52687">
        <w:rPr>
          <w:rFonts w:ascii="Segoe UI Semilight" w:hAnsi="Segoe UI Semilight" w:cs="Segoe UI Semilight"/>
          <w:sz w:val="24"/>
          <w:szCs w:val="24"/>
          <w:lang w:val="de-DE"/>
        </w:rPr>
        <w:t xml:space="preserve">Sounds Bar, </w:t>
      </w:r>
      <w:r w:rsidR="00A52687" w:rsidRPr="00A52687">
        <w:rPr>
          <w:rFonts w:ascii="Segoe UI Semilight" w:hAnsi="Segoe UI Semilight" w:cs="Segoe UI Semilight"/>
          <w:sz w:val="24"/>
          <w:szCs w:val="24"/>
          <w:lang w:val="de-DE"/>
        </w:rPr>
        <w:t xml:space="preserve">der </w:t>
      </w:r>
      <w:r w:rsidR="00B773D1" w:rsidRPr="00A52687">
        <w:rPr>
          <w:rFonts w:ascii="Segoe UI Semilight" w:hAnsi="Segoe UI Semilight" w:cs="Segoe UI Semilight"/>
          <w:sz w:val="24"/>
          <w:szCs w:val="24"/>
          <w:lang w:val="de-DE"/>
        </w:rPr>
        <w:t>Sounds Sports Bar</w:t>
      </w:r>
      <w:r w:rsidR="00A52687" w:rsidRPr="00A52687">
        <w:rPr>
          <w:rFonts w:ascii="Segoe UI Semilight" w:hAnsi="Segoe UI Semilight" w:cs="Segoe UI Semilight"/>
          <w:sz w:val="24"/>
          <w:szCs w:val="24"/>
          <w:lang w:val="de-DE"/>
        </w:rPr>
        <w:t xml:space="preserve"> und dem</w:t>
      </w:r>
      <w:r w:rsidR="00B773D1" w:rsidRPr="00A52687">
        <w:rPr>
          <w:rFonts w:ascii="Segoe UI Semilight" w:hAnsi="Segoe UI Semilight" w:cs="Segoe UI Semilight"/>
          <w:sz w:val="24"/>
          <w:szCs w:val="24"/>
          <w:lang w:val="de-DE"/>
        </w:rPr>
        <w:t xml:space="preserve"> Sounds Caf</w:t>
      </w:r>
      <w:r w:rsidR="00A52687" w:rsidRPr="00A52687">
        <w:rPr>
          <w:rFonts w:ascii="Segoe UI Semilight" w:hAnsi="Segoe UI Semilight" w:cs="Segoe UI Semilight"/>
          <w:sz w:val="24"/>
          <w:szCs w:val="24"/>
          <w:lang w:val="de-DE"/>
        </w:rPr>
        <w:t>é Livemusik, Sportsendungen</w:t>
      </w:r>
      <w:r w:rsidR="00A52687">
        <w:rPr>
          <w:rFonts w:ascii="Segoe UI Semilight" w:hAnsi="Segoe UI Semilight" w:cs="Segoe UI Semilight"/>
          <w:sz w:val="24"/>
          <w:szCs w:val="24"/>
          <w:lang w:val="de-DE"/>
        </w:rPr>
        <w:t xml:space="preserve"> und passende </w:t>
      </w:r>
      <w:r w:rsidR="00A52687" w:rsidRPr="00A52687">
        <w:rPr>
          <w:rFonts w:ascii="Segoe UI Semilight" w:hAnsi="Segoe UI Semilight" w:cs="Segoe UI Semilight"/>
          <w:sz w:val="24"/>
          <w:szCs w:val="24"/>
          <w:lang w:val="de-DE"/>
        </w:rPr>
        <w:t>Speisen &amp; Getränke in einer pulsierenden Atmosphäre</w:t>
      </w:r>
      <w:r w:rsidR="00A52687">
        <w:rPr>
          <w:rFonts w:ascii="Segoe UI Semilight" w:hAnsi="Segoe UI Semilight" w:cs="Segoe UI Semilight"/>
          <w:sz w:val="24"/>
          <w:szCs w:val="24"/>
          <w:lang w:val="de-DE"/>
        </w:rPr>
        <w:t>; p</w:t>
      </w:r>
      <w:r w:rsidR="00A52687" w:rsidRPr="00A52687">
        <w:rPr>
          <w:rFonts w:ascii="Segoe UI Semilight" w:hAnsi="Segoe UI Semilight" w:cs="Segoe UI Semilight"/>
          <w:sz w:val="24"/>
          <w:szCs w:val="24"/>
          <w:lang w:val="de-DE"/>
        </w:rPr>
        <w:t xml:space="preserve">erfekter Ort für Feierlichkeiten, Geburtstage und Get-Together.  Des Weiteren ist das </w:t>
      </w:r>
      <w:r w:rsidRPr="00A52687">
        <w:rPr>
          <w:rFonts w:ascii="Segoe UI Semilight" w:hAnsi="Segoe UI Semilight" w:cs="Segoe UI Semilight"/>
          <w:sz w:val="24"/>
          <w:szCs w:val="24"/>
          <w:lang w:val="de-DE"/>
        </w:rPr>
        <w:t>Entertainment-Programm</w:t>
      </w:r>
      <w:r w:rsidR="00A52687" w:rsidRPr="00A52687">
        <w:rPr>
          <w:rFonts w:ascii="Segoe UI Semilight" w:hAnsi="Segoe UI Semilight" w:cs="Segoe UI Semilight"/>
          <w:sz w:val="24"/>
          <w:szCs w:val="24"/>
          <w:lang w:val="de-DE"/>
        </w:rPr>
        <w:t xml:space="preserve"> </w:t>
      </w:r>
      <w:r w:rsidRPr="00A52687">
        <w:rPr>
          <w:rFonts w:ascii="Segoe UI Semilight" w:hAnsi="Segoe UI Semilight" w:cs="Segoe UI Semilight"/>
          <w:sz w:val="24"/>
          <w:szCs w:val="24"/>
          <w:lang w:val="de-DE"/>
        </w:rPr>
        <w:t>sowie d</w:t>
      </w:r>
      <w:r w:rsidR="00A52687">
        <w:rPr>
          <w:rFonts w:ascii="Segoe UI Semilight" w:hAnsi="Segoe UI Semilight" w:cs="Segoe UI Semilight"/>
          <w:sz w:val="24"/>
          <w:szCs w:val="24"/>
          <w:lang w:val="de-DE"/>
        </w:rPr>
        <w:t>ie</w:t>
      </w:r>
      <w:r w:rsidRPr="00A52687">
        <w:rPr>
          <w:rFonts w:ascii="Segoe UI Semilight" w:hAnsi="Segoe UI Semilight" w:cs="Segoe UI Semilight"/>
          <w:sz w:val="24"/>
          <w:szCs w:val="24"/>
          <w:lang w:val="de-DE"/>
        </w:rPr>
        <w:t xml:space="preserve"> Tagungs- und Veranstaltungsräume mit einer </w:t>
      </w:r>
      <w:r w:rsidRPr="001E680A">
        <w:rPr>
          <w:rFonts w:ascii="Segoe UI Semilight" w:hAnsi="Segoe UI Semilight" w:cs="Segoe UI Semilight"/>
          <w:sz w:val="24"/>
          <w:szCs w:val="24"/>
          <w:lang w:val="de-DE"/>
        </w:rPr>
        <w:t>vollständig integrierten Online-Reservierungsplattform</w:t>
      </w:r>
      <w:r w:rsidR="00A52687">
        <w:rPr>
          <w:rFonts w:ascii="Segoe UI Semilight" w:hAnsi="Segoe UI Semilight" w:cs="Segoe UI Semilight"/>
          <w:sz w:val="24"/>
          <w:szCs w:val="24"/>
          <w:lang w:val="de-DE"/>
        </w:rPr>
        <w:t xml:space="preserve"> ausgeweitet worden</w:t>
      </w:r>
      <w:r w:rsidRPr="001E680A">
        <w:rPr>
          <w:rFonts w:ascii="Segoe UI Semilight" w:hAnsi="Segoe UI Semilight" w:cs="Segoe UI Semilight"/>
          <w:sz w:val="24"/>
          <w:szCs w:val="24"/>
          <w:lang w:val="de-DE"/>
        </w:rPr>
        <w:t>, die Veranstaltern eine einfache und nahtlose Buchung ermöglicht.</w:t>
      </w:r>
      <w:r w:rsidR="00AC0D08" w:rsidRPr="004F0615">
        <w:rPr>
          <w:rFonts w:ascii="Segoe UI Semilight" w:hAnsi="Segoe UI Semilight" w:cs="Segoe UI Semilight"/>
          <w:sz w:val="24"/>
          <w:szCs w:val="24"/>
          <w:lang w:val="de-DE"/>
        </w:rPr>
        <w:t xml:space="preserve"> </w:t>
      </w:r>
    </w:p>
    <w:p w14:paraId="1FF2D9A2" w14:textId="7A5C5F35" w:rsidR="00FC17AC" w:rsidRPr="004F0615" w:rsidRDefault="00A52687" w:rsidP="00376C6E">
      <w:pPr>
        <w:spacing w:line="276" w:lineRule="auto"/>
        <w:jc w:val="both"/>
        <w:rPr>
          <w:rFonts w:ascii="Segoe UI Semilight" w:hAnsi="Segoe UI Semilight" w:cs="Segoe UI Semilight"/>
          <w:sz w:val="24"/>
          <w:szCs w:val="24"/>
          <w:lang w:val="de-DE"/>
        </w:rPr>
      </w:pPr>
      <w:r>
        <w:rPr>
          <w:rFonts w:ascii="Segoe UI Semilight" w:hAnsi="Segoe UI Semilight" w:cs="Segoe UI Semilight"/>
          <w:b/>
          <w:bCs/>
          <w:sz w:val="24"/>
          <w:szCs w:val="24"/>
          <w:lang w:val="de-DE"/>
        </w:rPr>
        <w:br w:type="column"/>
      </w:r>
      <w:r w:rsidR="00376C6E" w:rsidRPr="004F0615">
        <w:rPr>
          <w:rFonts w:ascii="Segoe UI Semilight" w:hAnsi="Segoe UI Semilight" w:cs="Segoe UI Semilight"/>
          <w:b/>
          <w:bCs/>
          <w:sz w:val="24"/>
          <w:szCs w:val="24"/>
          <w:lang w:val="de-DE"/>
        </w:rPr>
        <w:lastRenderedPageBreak/>
        <w:t xml:space="preserve">Gavin Taylor, Chief Executive Officer </w:t>
      </w:r>
      <w:r w:rsidR="00B24955" w:rsidRPr="004F0615">
        <w:rPr>
          <w:rFonts w:ascii="Segoe UI Semilight" w:hAnsi="Segoe UI Semilight" w:cs="Segoe UI Semilight"/>
          <w:b/>
          <w:bCs/>
          <w:sz w:val="24"/>
          <w:szCs w:val="24"/>
          <w:lang w:val="de-DE"/>
        </w:rPr>
        <w:t>der</w:t>
      </w:r>
      <w:r w:rsidR="00376C6E" w:rsidRPr="004F0615">
        <w:rPr>
          <w:rFonts w:ascii="Segoe UI Semilight" w:hAnsi="Segoe UI Semilight" w:cs="Segoe UI Semilight"/>
          <w:b/>
          <w:bCs/>
          <w:sz w:val="24"/>
          <w:szCs w:val="24"/>
          <w:lang w:val="de-DE"/>
        </w:rPr>
        <w:t xml:space="preserve"> Clermont Hotel Group, </w:t>
      </w:r>
      <w:r w:rsidR="00B24955" w:rsidRPr="004F0615">
        <w:rPr>
          <w:rFonts w:ascii="Segoe UI Semilight" w:hAnsi="Segoe UI Semilight" w:cs="Segoe UI Semilight"/>
          <w:b/>
          <w:bCs/>
          <w:sz w:val="24"/>
          <w:szCs w:val="24"/>
          <w:lang w:val="de-DE"/>
        </w:rPr>
        <w:t>er</w:t>
      </w:r>
      <w:r w:rsidR="00FC17AC" w:rsidRPr="004F0615">
        <w:rPr>
          <w:rFonts w:ascii="Segoe UI Semilight" w:hAnsi="Segoe UI Semilight" w:cs="Segoe UI Semilight"/>
          <w:b/>
          <w:bCs/>
          <w:sz w:val="24"/>
          <w:szCs w:val="24"/>
          <w:lang w:val="de-DE"/>
        </w:rPr>
        <w:t>läutert das Rebranding:</w:t>
      </w:r>
      <w:r w:rsidR="00376C6E" w:rsidRPr="004F0615">
        <w:rPr>
          <w:rFonts w:ascii="Segoe UI Semilight" w:hAnsi="Segoe UI Semilight" w:cs="Segoe UI Semilight"/>
          <w:b/>
          <w:bCs/>
          <w:sz w:val="24"/>
          <w:szCs w:val="24"/>
          <w:lang w:val="de-DE"/>
        </w:rPr>
        <w:t xml:space="preserve"> </w:t>
      </w:r>
      <w:r w:rsidR="00376C6E" w:rsidRPr="004F0615">
        <w:rPr>
          <w:rFonts w:ascii="Segoe UI Semilight" w:hAnsi="Segoe UI Semilight" w:cs="Segoe UI Semilight"/>
          <w:sz w:val="24"/>
          <w:szCs w:val="24"/>
          <w:lang w:val="de-DE"/>
        </w:rPr>
        <w:t>“</w:t>
      </w:r>
      <w:r w:rsidR="00FC17AC" w:rsidRPr="004F0615">
        <w:rPr>
          <w:rFonts w:ascii="Segoe UI Semilight" w:hAnsi="Segoe UI Semilight" w:cs="Segoe UI Semilight"/>
          <w:sz w:val="24"/>
          <w:szCs w:val="24"/>
          <w:lang w:val="de-DE"/>
        </w:rPr>
        <w:t>Die Reise mit Hard Rock International war wertvoll</w:t>
      </w:r>
      <w:r w:rsidR="00BB7B73" w:rsidRPr="004F0615">
        <w:rPr>
          <w:rFonts w:ascii="Segoe UI Semilight" w:hAnsi="Segoe UI Semilight" w:cs="Segoe UI Semilight"/>
          <w:sz w:val="24"/>
          <w:szCs w:val="24"/>
          <w:lang w:val="de-DE"/>
        </w:rPr>
        <w:t xml:space="preserve">! Mit dem Beginn des </w:t>
      </w:r>
      <w:r w:rsidR="00FC17AC" w:rsidRPr="004F0615">
        <w:rPr>
          <w:rFonts w:ascii="Segoe UI Semilight" w:hAnsi="Segoe UI Semilight" w:cs="Segoe UI Semilight"/>
          <w:sz w:val="24"/>
          <w:szCs w:val="24"/>
          <w:lang w:val="de-DE"/>
        </w:rPr>
        <w:t>neue</w:t>
      </w:r>
      <w:r w:rsidR="00BB7B73" w:rsidRPr="004F0615">
        <w:rPr>
          <w:rFonts w:ascii="Segoe UI Semilight" w:hAnsi="Segoe UI Semilight" w:cs="Segoe UI Semilight"/>
          <w:sz w:val="24"/>
          <w:szCs w:val="24"/>
          <w:lang w:val="de-DE"/>
        </w:rPr>
        <w:t>n</w:t>
      </w:r>
      <w:r w:rsidR="00FC17AC" w:rsidRPr="004F0615">
        <w:rPr>
          <w:rFonts w:ascii="Segoe UI Semilight" w:hAnsi="Segoe UI Semilight" w:cs="Segoe UI Semilight"/>
          <w:sz w:val="24"/>
          <w:szCs w:val="24"/>
          <w:lang w:val="de-DE"/>
        </w:rPr>
        <w:t xml:space="preserve"> Kapitel</w:t>
      </w:r>
      <w:r w:rsidR="00BB7B73" w:rsidRPr="004F0615">
        <w:rPr>
          <w:rFonts w:ascii="Segoe UI Semilight" w:hAnsi="Segoe UI Semilight" w:cs="Segoe UI Semilight"/>
          <w:sz w:val="24"/>
          <w:szCs w:val="24"/>
          <w:lang w:val="de-DE"/>
        </w:rPr>
        <w:t>s</w:t>
      </w:r>
      <w:r w:rsidR="00FC17AC" w:rsidRPr="004F0615">
        <w:rPr>
          <w:rFonts w:ascii="Segoe UI Semilight" w:hAnsi="Segoe UI Semilight" w:cs="Segoe UI Semilight"/>
          <w:sz w:val="24"/>
          <w:szCs w:val="24"/>
          <w:lang w:val="de-DE"/>
        </w:rPr>
        <w:t xml:space="preserve"> </w:t>
      </w:r>
      <w:r w:rsidR="00BB7B73" w:rsidRPr="004F0615">
        <w:rPr>
          <w:rFonts w:ascii="Segoe UI Semilight" w:hAnsi="Segoe UI Semilight" w:cs="Segoe UI Semilight"/>
          <w:sz w:val="24"/>
          <w:szCs w:val="24"/>
          <w:lang w:val="de-DE"/>
        </w:rPr>
        <w:t xml:space="preserve">des Hauses </w:t>
      </w:r>
      <w:r w:rsidR="00FC17AC" w:rsidRPr="004F0615">
        <w:rPr>
          <w:rFonts w:ascii="Segoe UI Semilight" w:hAnsi="Segoe UI Semilight" w:cs="Segoe UI Semilight"/>
          <w:sz w:val="24"/>
          <w:szCs w:val="24"/>
          <w:lang w:val="de-DE"/>
        </w:rPr>
        <w:t>werden wir uns weiterhin darauf konzentrieren</w:t>
      </w:r>
      <w:r w:rsidR="004F0615">
        <w:rPr>
          <w:rFonts w:ascii="Segoe UI Semilight" w:hAnsi="Segoe UI Semilight" w:cs="Segoe UI Semilight"/>
          <w:sz w:val="24"/>
          <w:szCs w:val="24"/>
          <w:lang w:val="de-DE"/>
        </w:rPr>
        <w:t>,</w:t>
      </w:r>
      <w:r w:rsidR="00FC17AC" w:rsidRPr="004F0615">
        <w:rPr>
          <w:rFonts w:ascii="Segoe UI Semilight" w:hAnsi="Segoe UI Semilight" w:cs="Segoe UI Semilight"/>
          <w:sz w:val="24"/>
          <w:szCs w:val="24"/>
          <w:lang w:val="de-DE"/>
        </w:rPr>
        <w:t xml:space="preserve"> unseren Gästen großartige Erlebnisse</w:t>
      </w:r>
      <w:r w:rsidR="00BB7B73" w:rsidRPr="004F0615">
        <w:rPr>
          <w:rFonts w:ascii="Segoe UI Semilight" w:hAnsi="Segoe UI Semilight" w:cs="Segoe UI Semilight"/>
          <w:sz w:val="24"/>
          <w:szCs w:val="24"/>
          <w:lang w:val="de-DE"/>
        </w:rPr>
        <w:t xml:space="preserve"> </w:t>
      </w:r>
      <w:r w:rsidR="00FC17AC" w:rsidRPr="004F0615">
        <w:rPr>
          <w:rFonts w:ascii="Segoe UI Semilight" w:hAnsi="Segoe UI Semilight" w:cs="Segoe UI Semilight"/>
          <w:sz w:val="24"/>
          <w:szCs w:val="24"/>
          <w:lang w:val="de-DE"/>
        </w:rPr>
        <w:t xml:space="preserve">und einen hochwertigen Service zu bieten, der sich auf die reiche Geschichte des The Cumberland in London und der Musikszene stützt. </w:t>
      </w:r>
      <w:r w:rsidR="004F0615">
        <w:rPr>
          <w:rFonts w:ascii="Segoe UI Semilight" w:hAnsi="Segoe UI Semilight" w:cs="Segoe UI Semilight"/>
          <w:sz w:val="24"/>
          <w:szCs w:val="24"/>
          <w:lang w:val="de-DE"/>
        </w:rPr>
        <w:t xml:space="preserve">The </w:t>
      </w:r>
      <w:r w:rsidR="00FC17AC" w:rsidRPr="004F0615">
        <w:rPr>
          <w:rFonts w:ascii="Segoe UI Semilight" w:hAnsi="Segoe UI Semilight" w:cs="Segoe UI Semilight"/>
          <w:sz w:val="24"/>
          <w:szCs w:val="24"/>
          <w:lang w:val="de-DE"/>
        </w:rPr>
        <w:t>Cumberland nähert sich seinem 90. Geburtstag und hat in seiner langen Geschichte Gäste wie Bob Dylan, Diana Ross, Jimi Hendrix und Buddy Holly beherbergt, um nur einige zu nennen</w:t>
      </w:r>
      <w:r w:rsidR="00B36032" w:rsidRPr="004F0615">
        <w:rPr>
          <w:rFonts w:ascii="Segoe UI Semilight" w:hAnsi="Segoe UI Semilight" w:cs="Segoe UI Semilight"/>
          <w:sz w:val="24"/>
          <w:szCs w:val="24"/>
          <w:lang w:val="de-DE"/>
        </w:rPr>
        <w:t>. B</w:t>
      </w:r>
      <w:r w:rsidR="00FC17AC" w:rsidRPr="004F0615">
        <w:rPr>
          <w:rFonts w:ascii="Segoe UI Semilight" w:hAnsi="Segoe UI Semilight" w:cs="Segoe UI Semilight"/>
          <w:sz w:val="24"/>
          <w:szCs w:val="24"/>
          <w:lang w:val="de-DE"/>
        </w:rPr>
        <w:t xml:space="preserve">ei der Weiterentwicklung des Hotelangebots </w:t>
      </w:r>
      <w:r w:rsidR="00B212AF" w:rsidRPr="004F0615">
        <w:rPr>
          <w:rFonts w:ascii="Segoe UI Semilight" w:hAnsi="Segoe UI Semilight" w:cs="Segoe UI Semilight"/>
          <w:sz w:val="24"/>
          <w:szCs w:val="24"/>
          <w:lang w:val="de-DE"/>
        </w:rPr>
        <w:t xml:space="preserve">sind </w:t>
      </w:r>
      <w:r w:rsidR="00FC17AC" w:rsidRPr="004F0615">
        <w:rPr>
          <w:rFonts w:ascii="Segoe UI Semilight" w:hAnsi="Segoe UI Semilight" w:cs="Segoe UI Semilight"/>
          <w:sz w:val="24"/>
          <w:szCs w:val="24"/>
          <w:lang w:val="de-DE"/>
        </w:rPr>
        <w:t xml:space="preserve">wir uns dieser Wurzeln bewusst. </w:t>
      </w:r>
      <w:r w:rsidR="004F0615">
        <w:rPr>
          <w:rFonts w:ascii="Segoe UI Semilight" w:hAnsi="Segoe UI Semilight" w:cs="Segoe UI Semilight"/>
          <w:sz w:val="24"/>
          <w:szCs w:val="24"/>
          <w:lang w:val="de-DE"/>
        </w:rPr>
        <w:t xml:space="preserve">The </w:t>
      </w:r>
      <w:r w:rsidR="00FC17AC" w:rsidRPr="004F0615">
        <w:rPr>
          <w:rFonts w:ascii="Segoe UI Semilight" w:hAnsi="Segoe UI Semilight" w:cs="Segoe UI Semilight"/>
          <w:sz w:val="24"/>
          <w:szCs w:val="24"/>
          <w:lang w:val="de-DE"/>
        </w:rPr>
        <w:t>Cumberland fügt sich perfekt in unsere Clermont Hotel Group ein, ein Portfolio von Hotels, das eine große Auswahl für die unterschiedlichen Bedürfnisse von Freizeit- und Geschäftsreisenden bietet. Wir sind gespannt auf die Zukunft des Hauses und freuen uns darauf, in den kommenden Wochen und Monaten mehr darüber zu berichten."</w:t>
      </w:r>
    </w:p>
    <w:p w14:paraId="0C73084C" w14:textId="05AB8539" w:rsidR="00413BC4" w:rsidRPr="004F0615" w:rsidRDefault="00376C6E" w:rsidP="00D97B0D">
      <w:pPr>
        <w:spacing w:line="276" w:lineRule="auto"/>
        <w:jc w:val="both"/>
        <w:rPr>
          <w:rFonts w:ascii="Segoe UI Semilight" w:hAnsi="Segoe UI Semilight" w:cs="Segoe UI Semilight"/>
          <w:sz w:val="24"/>
          <w:szCs w:val="24"/>
          <w:lang w:val="de-DE"/>
        </w:rPr>
      </w:pPr>
      <w:r w:rsidRPr="004F0615">
        <w:rPr>
          <w:rFonts w:ascii="Segoe UI Semilight" w:hAnsi="Segoe UI Semilight" w:cs="Segoe UI Semilight"/>
          <w:b/>
          <w:bCs/>
          <w:sz w:val="24"/>
          <w:szCs w:val="24"/>
          <w:lang w:val="de-DE"/>
        </w:rPr>
        <w:t>Jon Lucas, Chief Operating Officer,</w:t>
      </w:r>
      <w:r w:rsidR="00D5301D" w:rsidRPr="004F0615">
        <w:rPr>
          <w:rFonts w:ascii="Segoe UI Semilight" w:hAnsi="Segoe UI Semilight" w:cs="Segoe UI Semilight"/>
          <w:b/>
          <w:bCs/>
          <w:sz w:val="24"/>
          <w:szCs w:val="24"/>
          <w:lang w:val="de-DE"/>
        </w:rPr>
        <w:t xml:space="preserve"> Hard Rock International, </w:t>
      </w:r>
      <w:r w:rsidR="00B212AF" w:rsidRPr="004F0615">
        <w:rPr>
          <w:rFonts w:ascii="Segoe UI Semilight" w:hAnsi="Segoe UI Semilight" w:cs="Segoe UI Semilight"/>
          <w:b/>
          <w:bCs/>
          <w:sz w:val="24"/>
          <w:szCs w:val="24"/>
          <w:lang w:val="de-DE"/>
        </w:rPr>
        <w:t>kommentiert</w:t>
      </w:r>
      <w:r w:rsidR="007752DA" w:rsidRPr="004F0615">
        <w:rPr>
          <w:rFonts w:ascii="Segoe UI Semilight" w:hAnsi="Segoe UI Semilight" w:cs="Segoe UI Semilight"/>
          <w:b/>
          <w:bCs/>
          <w:sz w:val="24"/>
          <w:szCs w:val="24"/>
          <w:lang w:val="de-DE"/>
        </w:rPr>
        <w:t>:</w:t>
      </w:r>
      <w:r w:rsidR="00D5301D" w:rsidRPr="004F0615">
        <w:rPr>
          <w:rFonts w:ascii="Segoe UI Semilight" w:hAnsi="Segoe UI Semilight" w:cs="Segoe UI Semilight"/>
          <w:sz w:val="24"/>
          <w:szCs w:val="24"/>
          <w:lang w:val="de-DE"/>
        </w:rPr>
        <w:t xml:space="preserve"> </w:t>
      </w:r>
      <w:r w:rsidRPr="004F0615">
        <w:rPr>
          <w:rFonts w:ascii="Segoe UI Semilight" w:hAnsi="Segoe UI Semilight" w:cs="Segoe UI Semilight"/>
          <w:sz w:val="24"/>
          <w:szCs w:val="24"/>
          <w:lang w:val="de-DE"/>
        </w:rPr>
        <w:t>“</w:t>
      </w:r>
      <w:r w:rsidR="00413BC4" w:rsidRPr="004F0615">
        <w:rPr>
          <w:rFonts w:ascii="Segoe UI Semilight" w:hAnsi="Segoe UI Semilight" w:cs="Segoe UI Semilight"/>
          <w:sz w:val="24"/>
          <w:szCs w:val="24"/>
          <w:lang w:val="de-DE"/>
        </w:rPr>
        <w:t>London wird als Geburtsort unserer Marke immer eine besondere Stadt sein, und es war ein Privileg, den Londoner Besuchern und Einheimischen im Hard Rock Hotel London seit 2019 die ikonische Gastfreundschaft der Marke zu bieten. Hard Rock International bedankt sich bei allen Mitarbeitern des Hard Rock Hotel London und den Gästen, die in den vergangenen vier Jahren im Hotel übernachtet haben. Wir sind auch der Clermont Hotel Group für ihre Partnerschaft dankbar und wünschen ihr alles Gute für den Übergang des Hotels in das The Cumberland</w:t>
      </w:r>
      <w:r w:rsidR="0075644C" w:rsidRPr="004F0615">
        <w:rPr>
          <w:rFonts w:ascii="Segoe UI Semilight" w:hAnsi="Segoe UI Semilight" w:cs="Segoe UI Semilight"/>
          <w:sz w:val="24"/>
          <w:szCs w:val="24"/>
          <w:lang w:val="de-DE"/>
        </w:rPr>
        <w:t>.”</w:t>
      </w:r>
    </w:p>
    <w:p w14:paraId="6E3CD24C" w14:textId="7E62C6D3" w:rsidR="0075644C" w:rsidRPr="004F0615" w:rsidRDefault="0075644C" w:rsidP="00D97B0D">
      <w:pPr>
        <w:spacing w:line="276" w:lineRule="auto"/>
        <w:jc w:val="both"/>
        <w:rPr>
          <w:rFonts w:ascii="Segoe UI Semilight" w:hAnsi="Segoe UI Semilight" w:cs="Segoe UI Semilight"/>
          <w:sz w:val="24"/>
          <w:szCs w:val="24"/>
          <w:lang w:val="de-DE"/>
        </w:rPr>
      </w:pPr>
      <w:r w:rsidRPr="004F0615">
        <w:rPr>
          <w:rFonts w:ascii="Segoe UI Semilight" w:hAnsi="Segoe UI Semilight" w:cs="Segoe UI Semilight"/>
          <w:sz w:val="24"/>
          <w:szCs w:val="24"/>
          <w:lang w:val="de-DE"/>
        </w:rPr>
        <w:t>Das Hotel mit 1.0</w:t>
      </w:r>
      <w:r w:rsidR="00B773D1">
        <w:rPr>
          <w:rFonts w:ascii="Segoe UI Semilight" w:hAnsi="Segoe UI Semilight" w:cs="Segoe UI Semilight"/>
          <w:sz w:val="24"/>
          <w:szCs w:val="24"/>
          <w:lang w:val="de-DE"/>
        </w:rPr>
        <w:t>16</w:t>
      </w:r>
      <w:r w:rsidRPr="004F0615">
        <w:rPr>
          <w:rFonts w:ascii="Segoe UI Semilight" w:hAnsi="Segoe UI Semilight" w:cs="Segoe UI Semilight"/>
          <w:sz w:val="24"/>
          <w:szCs w:val="24"/>
          <w:lang w:val="de-DE"/>
        </w:rPr>
        <w:t xml:space="preserve"> Zimmern, das ab sofort offiziell The Cumberland </w:t>
      </w:r>
      <w:r w:rsidR="004F0615">
        <w:rPr>
          <w:rFonts w:ascii="Segoe UI Semilight" w:hAnsi="Segoe UI Semilight" w:cs="Segoe UI Semilight"/>
          <w:sz w:val="24"/>
          <w:szCs w:val="24"/>
          <w:lang w:val="de-DE"/>
        </w:rPr>
        <w:t>heißt</w:t>
      </w:r>
      <w:r w:rsidRPr="004F0615">
        <w:rPr>
          <w:rFonts w:ascii="Segoe UI Semilight" w:hAnsi="Segoe UI Semilight" w:cs="Segoe UI Semilight"/>
          <w:sz w:val="24"/>
          <w:szCs w:val="24"/>
          <w:lang w:val="de-DE"/>
        </w:rPr>
        <w:t>, wird alle bestehenden Buchungen berücksichtigen und in den kommenden Monaten weitere Neuerungen vorstellen.</w:t>
      </w:r>
    </w:p>
    <w:p w14:paraId="16A2BC70" w14:textId="52F5FC7A" w:rsidR="00F25CCA" w:rsidRPr="004F0615" w:rsidRDefault="006169EB" w:rsidP="00F25CCA">
      <w:pPr>
        <w:rPr>
          <w:rFonts w:ascii="Segoe UI Semilight" w:hAnsi="Segoe UI Semilight" w:cs="Segoe UI Semilight"/>
          <w:b/>
          <w:bCs/>
          <w:sz w:val="24"/>
          <w:szCs w:val="24"/>
          <w:lang w:val="de-DE"/>
        </w:rPr>
      </w:pPr>
      <w:bookmarkStart w:id="1" w:name="_Hlk114134505"/>
      <w:bookmarkEnd w:id="0"/>
      <w:r w:rsidRPr="004F0615">
        <w:rPr>
          <w:rFonts w:ascii="Segoe UI Semilight" w:hAnsi="Segoe UI Semilight" w:cs="Segoe UI Semilight"/>
          <w:b/>
          <w:bCs/>
          <w:sz w:val="24"/>
          <w:szCs w:val="24"/>
          <w:lang w:val="de-DE"/>
        </w:rPr>
        <w:t>Über C</w:t>
      </w:r>
      <w:r w:rsidR="00F25CCA" w:rsidRPr="004F0615">
        <w:rPr>
          <w:rFonts w:ascii="Segoe UI Semilight" w:hAnsi="Segoe UI Semilight" w:cs="Segoe UI Semilight"/>
          <w:b/>
          <w:bCs/>
          <w:sz w:val="24"/>
          <w:szCs w:val="24"/>
          <w:lang w:val="de-DE"/>
        </w:rPr>
        <w:t xml:space="preserve">lermont Hotel Group </w:t>
      </w:r>
    </w:p>
    <w:p w14:paraId="02AF86B8" w14:textId="330F9F7E" w:rsidR="00B773D1" w:rsidRPr="00B773D1" w:rsidRDefault="006169EB" w:rsidP="00A52687">
      <w:pPr>
        <w:jc w:val="both"/>
        <w:rPr>
          <w:rFonts w:ascii="Segoe UI Semilight" w:hAnsi="Segoe UI Semilight" w:cs="Segoe UI Semilight"/>
          <w:sz w:val="24"/>
          <w:szCs w:val="24"/>
        </w:rPr>
      </w:pPr>
      <w:r w:rsidRPr="004F0615">
        <w:rPr>
          <w:rFonts w:ascii="Segoe UI Semilight" w:hAnsi="Segoe UI Semilight" w:cs="Segoe UI Semilight"/>
          <w:sz w:val="24"/>
          <w:szCs w:val="24"/>
          <w:lang w:val="de-DE"/>
        </w:rPr>
        <w:t xml:space="preserve">Die Clermont Hotel Group ist ein </w:t>
      </w:r>
      <w:r w:rsidR="00B773D1">
        <w:rPr>
          <w:rFonts w:ascii="Segoe UI Semilight" w:hAnsi="Segoe UI Semilight" w:cs="Segoe UI Semilight"/>
          <w:sz w:val="24"/>
          <w:szCs w:val="24"/>
          <w:lang w:val="de-DE"/>
        </w:rPr>
        <w:t xml:space="preserve">britischer </w:t>
      </w:r>
      <w:r w:rsidRPr="004F0615">
        <w:rPr>
          <w:rFonts w:ascii="Segoe UI Semilight" w:hAnsi="Segoe UI Semilight" w:cs="Segoe UI Semilight"/>
          <w:sz w:val="24"/>
          <w:szCs w:val="24"/>
          <w:lang w:val="de-DE"/>
        </w:rPr>
        <w:t>Hotelbetreiber</w:t>
      </w:r>
      <w:r w:rsidR="00F118B8" w:rsidRPr="004F0615">
        <w:rPr>
          <w:rFonts w:ascii="Segoe UI Semilight" w:hAnsi="Segoe UI Semilight" w:cs="Segoe UI Semilight"/>
          <w:sz w:val="24"/>
          <w:szCs w:val="24"/>
          <w:lang w:val="de-DE"/>
        </w:rPr>
        <w:t xml:space="preserve">, der unter den </w:t>
      </w:r>
      <w:r w:rsidR="00B773D1">
        <w:rPr>
          <w:rFonts w:ascii="Segoe UI Semilight" w:hAnsi="Segoe UI Semilight" w:cs="Segoe UI Semilight"/>
          <w:sz w:val="24"/>
          <w:szCs w:val="24"/>
          <w:lang w:val="de-DE"/>
        </w:rPr>
        <w:t>M</w:t>
      </w:r>
      <w:r w:rsidR="00F118B8" w:rsidRPr="004F0615">
        <w:rPr>
          <w:rFonts w:ascii="Segoe UI Semilight" w:hAnsi="Segoe UI Semilight" w:cs="Segoe UI Semilight"/>
          <w:sz w:val="24"/>
          <w:szCs w:val="24"/>
          <w:lang w:val="de-DE"/>
        </w:rPr>
        <w:t>arken The Clermont</w:t>
      </w:r>
      <w:r w:rsidR="00B773D1">
        <w:rPr>
          <w:rFonts w:ascii="Segoe UI Semilight" w:hAnsi="Segoe UI Semilight" w:cs="Segoe UI Semilight"/>
          <w:sz w:val="24"/>
          <w:szCs w:val="24"/>
          <w:lang w:val="de-DE"/>
        </w:rPr>
        <w:t>,</w:t>
      </w:r>
      <w:r w:rsidR="00F118B8" w:rsidRPr="004F0615">
        <w:rPr>
          <w:rFonts w:ascii="Segoe UI Semilight" w:hAnsi="Segoe UI Semilight" w:cs="Segoe UI Semilight"/>
          <w:sz w:val="24"/>
          <w:szCs w:val="24"/>
          <w:lang w:val="de-DE"/>
        </w:rPr>
        <w:t xml:space="preserve"> </w:t>
      </w:r>
      <w:proofErr w:type="spellStart"/>
      <w:r w:rsidR="00F118B8" w:rsidRPr="004F0615">
        <w:rPr>
          <w:rFonts w:ascii="Segoe UI Semilight" w:hAnsi="Segoe UI Semilight" w:cs="Segoe UI Semilight"/>
          <w:sz w:val="24"/>
          <w:szCs w:val="24"/>
          <w:lang w:val="de-DE"/>
        </w:rPr>
        <w:t>Thistle</w:t>
      </w:r>
      <w:proofErr w:type="spellEnd"/>
      <w:r w:rsidR="00F118B8" w:rsidRPr="004F0615">
        <w:rPr>
          <w:rFonts w:ascii="Segoe UI Semilight" w:hAnsi="Segoe UI Semilight" w:cs="Segoe UI Semilight"/>
          <w:sz w:val="24"/>
          <w:szCs w:val="24"/>
          <w:lang w:val="de-DE"/>
        </w:rPr>
        <w:t xml:space="preserve"> </w:t>
      </w:r>
      <w:r w:rsidR="00B773D1">
        <w:rPr>
          <w:rFonts w:ascii="Segoe UI Semilight" w:hAnsi="Segoe UI Semilight" w:cs="Segoe UI Semilight"/>
          <w:sz w:val="24"/>
          <w:szCs w:val="24"/>
          <w:lang w:val="de-DE"/>
        </w:rPr>
        <w:t xml:space="preserve">&amp; The Cumberland </w:t>
      </w:r>
      <w:r w:rsidR="00F118B8" w:rsidRPr="004F0615">
        <w:rPr>
          <w:rFonts w:ascii="Segoe UI Semilight" w:hAnsi="Segoe UI Semilight" w:cs="Segoe UI Semilight"/>
          <w:sz w:val="24"/>
          <w:szCs w:val="24"/>
          <w:lang w:val="de-DE"/>
        </w:rPr>
        <w:t xml:space="preserve">ein </w:t>
      </w:r>
      <w:r w:rsidRPr="004F0615">
        <w:rPr>
          <w:rFonts w:ascii="Segoe UI Semilight" w:hAnsi="Segoe UI Semilight" w:cs="Segoe UI Semilight"/>
          <w:sz w:val="24"/>
          <w:szCs w:val="24"/>
          <w:lang w:val="de-DE"/>
        </w:rPr>
        <w:t xml:space="preserve">Portfolio </w:t>
      </w:r>
      <w:r w:rsidRPr="00B773D1">
        <w:rPr>
          <w:rFonts w:ascii="Segoe UI Semilight" w:hAnsi="Segoe UI Semilight" w:cs="Segoe UI Semilight"/>
          <w:sz w:val="24"/>
          <w:szCs w:val="24"/>
          <w:lang w:val="de-DE"/>
        </w:rPr>
        <w:t xml:space="preserve">von </w:t>
      </w:r>
      <w:r w:rsidR="00B773D1" w:rsidRPr="00B773D1">
        <w:rPr>
          <w:rFonts w:ascii="Segoe UI Semilight" w:hAnsi="Segoe UI Semilight" w:cs="Segoe UI Semilight"/>
          <w:sz w:val="24"/>
          <w:szCs w:val="24"/>
          <w:lang w:val="de-DE"/>
        </w:rPr>
        <w:t>17</w:t>
      </w:r>
      <w:r w:rsidR="00F118B8" w:rsidRPr="00B773D1">
        <w:rPr>
          <w:rFonts w:ascii="Segoe UI Semilight" w:hAnsi="Segoe UI Semilight" w:cs="Segoe UI Semilight"/>
          <w:sz w:val="24"/>
          <w:szCs w:val="24"/>
          <w:lang w:val="de-DE"/>
        </w:rPr>
        <w:t xml:space="preserve"> H</w:t>
      </w:r>
      <w:r w:rsidR="009131E8" w:rsidRPr="00B773D1">
        <w:rPr>
          <w:rFonts w:ascii="Segoe UI Semilight" w:hAnsi="Segoe UI Semilight" w:cs="Segoe UI Semilight"/>
          <w:sz w:val="24"/>
          <w:szCs w:val="24"/>
          <w:lang w:val="de-DE"/>
        </w:rPr>
        <w:t>äusern</w:t>
      </w:r>
      <w:r w:rsidR="00F118B8" w:rsidRPr="004F0615">
        <w:rPr>
          <w:rFonts w:ascii="Segoe UI Semilight" w:hAnsi="Segoe UI Semilight" w:cs="Segoe UI Semilight"/>
          <w:sz w:val="24"/>
          <w:szCs w:val="24"/>
          <w:lang w:val="de-DE"/>
        </w:rPr>
        <w:t xml:space="preserve"> mit </w:t>
      </w:r>
      <w:r w:rsidRPr="004F0615">
        <w:rPr>
          <w:rFonts w:ascii="Segoe UI Semilight" w:hAnsi="Segoe UI Semilight" w:cs="Segoe UI Semilight"/>
          <w:sz w:val="24"/>
          <w:szCs w:val="24"/>
          <w:lang w:val="de-DE"/>
        </w:rPr>
        <w:t>mehr als 5.000 Zimmern</w:t>
      </w:r>
      <w:r w:rsidR="00F118B8" w:rsidRPr="004F0615">
        <w:rPr>
          <w:rFonts w:ascii="Segoe UI Semilight" w:hAnsi="Segoe UI Semilight" w:cs="Segoe UI Semilight"/>
          <w:sz w:val="24"/>
          <w:szCs w:val="24"/>
          <w:lang w:val="de-DE"/>
        </w:rPr>
        <w:t xml:space="preserve"> und </w:t>
      </w:r>
      <w:r w:rsidRPr="004F0615">
        <w:rPr>
          <w:rFonts w:ascii="Segoe UI Semilight" w:hAnsi="Segoe UI Semilight" w:cs="Segoe UI Semilight"/>
          <w:sz w:val="24"/>
          <w:szCs w:val="24"/>
          <w:lang w:val="de-DE"/>
        </w:rPr>
        <w:t>120 Tagungs- und Veranstaltungsräumen</w:t>
      </w:r>
      <w:r w:rsidR="00F118B8" w:rsidRPr="004F0615">
        <w:rPr>
          <w:rFonts w:ascii="Segoe UI Semilight" w:hAnsi="Segoe UI Semilight" w:cs="Segoe UI Semilight"/>
          <w:sz w:val="24"/>
          <w:szCs w:val="24"/>
          <w:lang w:val="de-DE"/>
        </w:rPr>
        <w:t xml:space="preserve"> </w:t>
      </w:r>
      <w:r w:rsidR="00B773D1">
        <w:rPr>
          <w:rFonts w:ascii="Segoe UI Semilight" w:hAnsi="Segoe UI Semilight" w:cs="Segoe UI Semilight"/>
          <w:sz w:val="24"/>
          <w:szCs w:val="24"/>
          <w:lang w:val="de-DE"/>
        </w:rPr>
        <w:t xml:space="preserve">in London </w:t>
      </w:r>
      <w:r w:rsidR="00F118B8" w:rsidRPr="004F0615">
        <w:rPr>
          <w:rFonts w:ascii="Segoe UI Semilight" w:hAnsi="Segoe UI Semilight" w:cs="Segoe UI Semilight"/>
          <w:sz w:val="24"/>
          <w:szCs w:val="24"/>
          <w:lang w:val="de-DE"/>
        </w:rPr>
        <w:t>bietet</w:t>
      </w:r>
      <w:r w:rsidRPr="004F0615">
        <w:rPr>
          <w:rFonts w:ascii="Segoe UI Semilight" w:hAnsi="Segoe UI Semilight" w:cs="Segoe UI Semilight"/>
          <w:sz w:val="24"/>
          <w:szCs w:val="24"/>
          <w:lang w:val="de-DE"/>
        </w:rPr>
        <w:t>. Ihr auf den Gast ausgerichteter Ansatz ermöglicht es der Clermont Hotel Group an jedem Standort außergewöhnliche Erlebnisse</w:t>
      </w:r>
      <w:r w:rsidR="00E9137F" w:rsidRPr="004F0615">
        <w:rPr>
          <w:rFonts w:ascii="Segoe UI Semilight" w:hAnsi="Segoe UI Semilight" w:cs="Segoe UI Semilight"/>
          <w:sz w:val="24"/>
          <w:szCs w:val="24"/>
          <w:lang w:val="de-DE"/>
        </w:rPr>
        <w:t xml:space="preserve"> </w:t>
      </w:r>
      <w:r w:rsidRPr="004F0615">
        <w:rPr>
          <w:rFonts w:ascii="Segoe UI Semilight" w:hAnsi="Segoe UI Semilight" w:cs="Segoe UI Semilight"/>
          <w:sz w:val="24"/>
          <w:szCs w:val="24"/>
          <w:lang w:val="de-DE"/>
        </w:rPr>
        <w:t xml:space="preserve">für </w:t>
      </w:r>
      <w:r w:rsidR="00E9137F" w:rsidRPr="004F0615">
        <w:rPr>
          <w:rFonts w:ascii="Segoe UI Semilight" w:hAnsi="Segoe UI Semilight" w:cs="Segoe UI Semilight"/>
          <w:sz w:val="24"/>
          <w:szCs w:val="24"/>
          <w:lang w:val="de-DE"/>
        </w:rPr>
        <w:t>die</w:t>
      </w:r>
      <w:r w:rsidRPr="004F0615">
        <w:rPr>
          <w:rFonts w:ascii="Segoe UI Semilight" w:hAnsi="Segoe UI Semilight" w:cs="Segoe UI Semilight"/>
          <w:sz w:val="24"/>
          <w:szCs w:val="24"/>
          <w:lang w:val="de-DE"/>
        </w:rPr>
        <w:t xml:space="preserve"> Gäste zu schaffen. Das Unternehmen ist stolz auf seine </w:t>
      </w:r>
      <w:r w:rsidR="001E680A">
        <w:rPr>
          <w:rFonts w:ascii="Segoe UI Semilight" w:hAnsi="Segoe UI Semilight" w:cs="Segoe UI Semilight"/>
          <w:sz w:val="24"/>
          <w:szCs w:val="24"/>
          <w:lang w:val="de-DE"/>
        </w:rPr>
        <w:t>diversen</w:t>
      </w:r>
      <w:r w:rsidR="001E680A" w:rsidRPr="004F0615">
        <w:rPr>
          <w:rFonts w:ascii="Segoe UI Semilight" w:hAnsi="Segoe UI Semilight" w:cs="Segoe UI Semilight"/>
          <w:sz w:val="24"/>
          <w:szCs w:val="24"/>
          <w:lang w:val="de-DE"/>
        </w:rPr>
        <w:t xml:space="preserve"> </w:t>
      </w:r>
      <w:r w:rsidRPr="004F0615">
        <w:rPr>
          <w:rFonts w:ascii="Segoe UI Semilight" w:hAnsi="Segoe UI Semilight" w:cs="Segoe UI Semilight"/>
          <w:sz w:val="24"/>
          <w:szCs w:val="24"/>
          <w:lang w:val="de-DE"/>
        </w:rPr>
        <w:t xml:space="preserve">Teams und setzt sich dafür ein, </w:t>
      </w:r>
      <w:r w:rsidR="007557C0">
        <w:rPr>
          <w:rFonts w:ascii="Segoe UI Semilight" w:hAnsi="Segoe UI Semilight" w:cs="Segoe UI Semilight"/>
          <w:sz w:val="24"/>
          <w:szCs w:val="24"/>
          <w:lang w:val="de-DE"/>
        </w:rPr>
        <w:t xml:space="preserve">individuelle und </w:t>
      </w:r>
      <w:r w:rsidRPr="004F0615">
        <w:rPr>
          <w:rFonts w:ascii="Segoe UI Semilight" w:hAnsi="Segoe UI Semilight" w:cs="Segoe UI Semilight"/>
          <w:sz w:val="24"/>
          <w:szCs w:val="24"/>
          <w:lang w:val="de-DE"/>
        </w:rPr>
        <w:t xml:space="preserve">spannende Karrieren zu ermöglichen. </w:t>
      </w:r>
      <w:r w:rsidR="007557C0" w:rsidRPr="007557C0">
        <w:rPr>
          <w:rFonts w:ascii="Segoe UI Semilight" w:hAnsi="Segoe UI Semilight" w:cs="Segoe UI Semilight"/>
          <w:sz w:val="24"/>
          <w:szCs w:val="24"/>
          <w:lang w:val="de-DE"/>
        </w:rPr>
        <w:t xml:space="preserve">Die soziale Verantwortung des Unternehmens unterstreicht das kontinuierliche Engagement für die Förderung der ökologischen Nachhaltigkeit in den lokalen </w:t>
      </w:r>
      <w:r w:rsidR="00EE2442">
        <w:rPr>
          <w:rFonts w:ascii="Segoe UI Semilight" w:hAnsi="Segoe UI Semilight" w:cs="Segoe UI Semilight"/>
          <w:sz w:val="24"/>
          <w:szCs w:val="24"/>
          <w:lang w:val="de-DE"/>
        </w:rPr>
        <w:t>Gemeinden</w:t>
      </w:r>
      <w:r w:rsidR="007557C0">
        <w:rPr>
          <w:rFonts w:ascii="Segoe UI Semilight" w:hAnsi="Segoe UI Semilight" w:cs="Segoe UI Semilight"/>
          <w:sz w:val="24"/>
          <w:szCs w:val="24"/>
          <w:lang w:val="de-DE"/>
        </w:rPr>
        <w:t xml:space="preserve"> der jeweiligen Standorte</w:t>
      </w:r>
      <w:r w:rsidR="007557C0" w:rsidRPr="007557C0">
        <w:rPr>
          <w:rFonts w:ascii="Segoe UI Semilight" w:hAnsi="Segoe UI Semilight" w:cs="Segoe UI Semilight"/>
          <w:sz w:val="24"/>
          <w:szCs w:val="24"/>
          <w:lang w:val="de-DE"/>
        </w:rPr>
        <w:t>.</w:t>
      </w:r>
      <w:r w:rsidR="007557C0">
        <w:rPr>
          <w:rFonts w:ascii="Segoe UI Semilight" w:hAnsi="Segoe UI Semilight" w:cs="Segoe UI Semilight"/>
          <w:sz w:val="24"/>
          <w:szCs w:val="24"/>
          <w:lang w:val="de-DE"/>
        </w:rPr>
        <w:t xml:space="preserve"> Weitere Informationen: </w:t>
      </w:r>
      <w:hyperlink r:id="rId17" w:history="1">
        <w:r w:rsidR="007557C0" w:rsidRPr="007557C0">
          <w:rPr>
            <w:rStyle w:val="Hyperlink"/>
            <w:rFonts w:ascii="Segoe UI Semilight" w:hAnsi="Segoe UI Semilight" w:cs="Segoe UI Semilight"/>
            <w:sz w:val="24"/>
            <w:szCs w:val="24"/>
            <w:lang w:val="de-DE"/>
          </w:rPr>
          <w:t>www.clermonthotel.group</w:t>
        </w:r>
      </w:hyperlink>
      <w:r w:rsidR="007557C0">
        <w:rPr>
          <w:rFonts w:ascii="Segoe UI Semilight" w:hAnsi="Segoe UI Semilight" w:cs="Segoe UI Semilight"/>
          <w:sz w:val="24"/>
          <w:szCs w:val="24"/>
          <w:lang w:val="de-DE"/>
        </w:rPr>
        <w:t xml:space="preserve">  </w:t>
      </w:r>
      <w:r w:rsidR="007557C0" w:rsidRPr="004F0615" w:rsidDel="007557C0">
        <w:rPr>
          <w:rFonts w:ascii="Segoe UI Semilight" w:hAnsi="Segoe UI Semilight" w:cs="Segoe UI Semilight"/>
          <w:sz w:val="24"/>
          <w:szCs w:val="24"/>
          <w:lang w:val="de-DE"/>
        </w:rPr>
        <w:t xml:space="preserve"> </w:t>
      </w:r>
      <w:bookmarkEnd w:id="1"/>
    </w:p>
    <w:sectPr w:rsidR="00B773D1" w:rsidRPr="00B773D1">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4C96F" w14:textId="77777777" w:rsidR="00DD7C29" w:rsidRDefault="00DD7C29" w:rsidP="000B67CA">
      <w:pPr>
        <w:spacing w:after="0" w:line="240" w:lineRule="auto"/>
      </w:pPr>
      <w:r>
        <w:separator/>
      </w:r>
    </w:p>
  </w:endnote>
  <w:endnote w:type="continuationSeparator" w:id="0">
    <w:p w14:paraId="35620447" w14:textId="77777777" w:rsidR="00DD7C29" w:rsidRDefault="00DD7C29" w:rsidP="000B6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C7B2" w14:textId="77777777" w:rsidR="00DD7C29" w:rsidRDefault="00DD7C29" w:rsidP="000B67CA">
      <w:pPr>
        <w:spacing w:after="0" w:line="240" w:lineRule="auto"/>
      </w:pPr>
      <w:r>
        <w:separator/>
      </w:r>
    </w:p>
  </w:footnote>
  <w:footnote w:type="continuationSeparator" w:id="0">
    <w:p w14:paraId="1CF4F6A5" w14:textId="77777777" w:rsidR="00DD7C29" w:rsidRDefault="00DD7C29" w:rsidP="000B6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D06F" w14:textId="38082CD9" w:rsidR="000B67CA" w:rsidRPr="00BE398A" w:rsidRDefault="00BE398A" w:rsidP="00BE398A">
    <w:pPr>
      <w:pStyle w:val="Kopfzeile"/>
    </w:pPr>
    <w:r>
      <w:rPr>
        <w:noProof/>
      </w:rPr>
      <w:drawing>
        <wp:inline distT="0" distB="0" distL="0" distR="0" wp14:anchorId="2CAD4ACA" wp14:editId="2099824D">
          <wp:extent cx="5731510" cy="1053465"/>
          <wp:effectExtent l="0" t="0" r="2540" b="0"/>
          <wp:docPr id="1200785727"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785727" name="Grafik 1" descr="Ein Bild, das Text, Schrift, weiß, Typografi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31510" cy="1053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06BC2"/>
    <w:multiLevelType w:val="hybridMultilevel"/>
    <w:tmpl w:val="66D8C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9364F7"/>
    <w:multiLevelType w:val="hybridMultilevel"/>
    <w:tmpl w:val="82DE149E"/>
    <w:lvl w:ilvl="0" w:tplc="9D88D316">
      <w:numFmt w:val="bullet"/>
      <w:lvlText w:val="-"/>
      <w:lvlJc w:val="left"/>
      <w:pPr>
        <w:ind w:left="420" w:hanging="360"/>
      </w:pPr>
      <w:rPr>
        <w:rFonts w:ascii="Segoe UI Semilight" w:eastAsiaTheme="minorHAnsi" w:hAnsi="Segoe UI Semilight" w:cs="Segoe UI Semilight"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1197755C"/>
    <w:multiLevelType w:val="multilevel"/>
    <w:tmpl w:val="15A6E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30416A"/>
    <w:multiLevelType w:val="hybridMultilevel"/>
    <w:tmpl w:val="E976FF4E"/>
    <w:lvl w:ilvl="0" w:tplc="4C90BCAE">
      <w:numFmt w:val="bullet"/>
      <w:lvlText w:val=""/>
      <w:lvlJc w:val="left"/>
      <w:pPr>
        <w:ind w:left="720" w:hanging="360"/>
      </w:pPr>
      <w:rPr>
        <w:rFonts w:ascii="Symbol" w:eastAsiaTheme="minorHAnsi" w:hAnsi="Symbol" w:cs="Segoe UI Semi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36422E"/>
    <w:multiLevelType w:val="hybridMultilevel"/>
    <w:tmpl w:val="36A6E362"/>
    <w:lvl w:ilvl="0" w:tplc="4C90BCAE">
      <w:numFmt w:val="bullet"/>
      <w:lvlText w:val=""/>
      <w:lvlJc w:val="left"/>
      <w:pPr>
        <w:ind w:left="1440" w:hanging="360"/>
      </w:pPr>
      <w:rPr>
        <w:rFonts w:ascii="Symbol" w:eastAsiaTheme="minorHAnsi" w:hAnsi="Symbol" w:cs="Segoe UI Semilight"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1653169002">
    <w:abstractNumId w:val="1"/>
  </w:num>
  <w:num w:numId="2" w16cid:durableId="74940405">
    <w:abstractNumId w:val="2"/>
  </w:num>
  <w:num w:numId="3" w16cid:durableId="776364642">
    <w:abstractNumId w:val="0"/>
  </w:num>
  <w:num w:numId="4" w16cid:durableId="964122170">
    <w:abstractNumId w:val="3"/>
  </w:num>
  <w:num w:numId="5" w16cid:durableId="3413958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5BA"/>
    <w:rsid w:val="00004730"/>
    <w:rsid w:val="0000678A"/>
    <w:rsid w:val="00011979"/>
    <w:rsid w:val="00015A2C"/>
    <w:rsid w:val="00026334"/>
    <w:rsid w:val="0003010F"/>
    <w:rsid w:val="0003121F"/>
    <w:rsid w:val="00063C37"/>
    <w:rsid w:val="000B67CA"/>
    <w:rsid w:val="000C0BDD"/>
    <w:rsid w:val="000C6EC3"/>
    <w:rsid w:val="000E0170"/>
    <w:rsid w:val="000E1D72"/>
    <w:rsid w:val="000E319D"/>
    <w:rsid w:val="000F317B"/>
    <w:rsid w:val="00113B79"/>
    <w:rsid w:val="00131F58"/>
    <w:rsid w:val="00132A08"/>
    <w:rsid w:val="00137D4A"/>
    <w:rsid w:val="00140E99"/>
    <w:rsid w:val="00141EA6"/>
    <w:rsid w:val="0014508A"/>
    <w:rsid w:val="00151777"/>
    <w:rsid w:val="00152DD8"/>
    <w:rsid w:val="00153FC3"/>
    <w:rsid w:val="001675CC"/>
    <w:rsid w:val="001759CE"/>
    <w:rsid w:val="00190741"/>
    <w:rsid w:val="00195012"/>
    <w:rsid w:val="001C23D6"/>
    <w:rsid w:val="001C60CC"/>
    <w:rsid w:val="001C7AC5"/>
    <w:rsid w:val="001D4D76"/>
    <w:rsid w:val="001E4A26"/>
    <w:rsid w:val="001E5995"/>
    <w:rsid w:val="001E680A"/>
    <w:rsid w:val="00211499"/>
    <w:rsid w:val="00212AB4"/>
    <w:rsid w:val="00227447"/>
    <w:rsid w:val="00262382"/>
    <w:rsid w:val="00265EEC"/>
    <w:rsid w:val="002661BE"/>
    <w:rsid w:val="00282956"/>
    <w:rsid w:val="002843BD"/>
    <w:rsid w:val="00285983"/>
    <w:rsid w:val="00287FE0"/>
    <w:rsid w:val="002A5554"/>
    <w:rsid w:val="002A698A"/>
    <w:rsid w:val="002E315A"/>
    <w:rsid w:val="002E4F7D"/>
    <w:rsid w:val="0030059B"/>
    <w:rsid w:val="00301D3E"/>
    <w:rsid w:val="00310D15"/>
    <w:rsid w:val="00322265"/>
    <w:rsid w:val="00323C20"/>
    <w:rsid w:val="00357E5C"/>
    <w:rsid w:val="00360836"/>
    <w:rsid w:val="00364FC3"/>
    <w:rsid w:val="0036767E"/>
    <w:rsid w:val="0037538E"/>
    <w:rsid w:val="00376C6E"/>
    <w:rsid w:val="00382F0D"/>
    <w:rsid w:val="003A684D"/>
    <w:rsid w:val="003A6F6A"/>
    <w:rsid w:val="003B31DC"/>
    <w:rsid w:val="003B3B58"/>
    <w:rsid w:val="003B7224"/>
    <w:rsid w:val="003C26FA"/>
    <w:rsid w:val="003C4F3D"/>
    <w:rsid w:val="003C6437"/>
    <w:rsid w:val="003D773C"/>
    <w:rsid w:val="003E0E4F"/>
    <w:rsid w:val="003E13AE"/>
    <w:rsid w:val="003E7444"/>
    <w:rsid w:val="003F135D"/>
    <w:rsid w:val="00405304"/>
    <w:rsid w:val="00413BC4"/>
    <w:rsid w:val="004230C3"/>
    <w:rsid w:val="00444367"/>
    <w:rsid w:val="00464B4B"/>
    <w:rsid w:val="00465799"/>
    <w:rsid w:val="00474A98"/>
    <w:rsid w:val="00482B2A"/>
    <w:rsid w:val="00487314"/>
    <w:rsid w:val="00487B5B"/>
    <w:rsid w:val="004A023D"/>
    <w:rsid w:val="004A7EF5"/>
    <w:rsid w:val="004C1182"/>
    <w:rsid w:val="004C4B6F"/>
    <w:rsid w:val="004D5AB3"/>
    <w:rsid w:val="004E2C64"/>
    <w:rsid w:val="004E32F0"/>
    <w:rsid w:val="004F0615"/>
    <w:rsid w:val="0050064D"/>
    <w:rsid w:val="00511AC0"/>
    <w:rsid w:val="00511E21"/>
    <w:rsid w:val="00517650"/>
    <w:rsid w:val="00522D26"/>
    <w:rsid w:val="005261AC"/>
    <w:rsid w:val="00535011"/>
    <w:rsid w:val="005473E2"/>
    <w:rsid w:val="00550475"/>
    <w:rsid w:val="0055287A"/>
    <w:rsid w:val="00552E72"/>
    <w:rsid w:val="0056111B"/>
    <w:rsid w:val="005726E1"/>
    <w:rsid w:val="00593A90"/>
    <w:rsid w:val="005972ED"/>
    <w:rsid w:val="005A681A"/>
    <w:rsid w:val="005C51C2"/>
    <w:rsid w:val="005C6AA3"/>
    <w:rsid w:val="005C76CB"/>
    <w:rsid w:val="005D3767"/>
    <w:rsid w:val="005D4560"/>
    <w:rsid w:val="005F3CF7"/>
    <w:rsid w:val="005F7457"/>
    <w:rsid w:val="0061429D"/>
    <w:rsid w:val="00615DE5"/>
    <w:rsid w:val="006169EB"/>
    <w:rsid w:val="006252D8"/>
    <w:rsid w:val="0064032A"/>
    <w:rsid w:val="006627A9"/>
    <w:rsid w:val="006629C2"/>
    <w:rsid w:val="00665D6A"/>
    <w:rsid w:val="006813F6"/>
    <w:rsid w:val="006825EC"/>
    <w:rsid w:val="0068417E"/>
    <w:rsid w:val="006B4F97"/>
    <w:rsid w:val="00723E70"/>
    <w:rsid w:val="00725F71"/>
    <w:rsid w:val="00730D55"/>
    <w:rsid w:val="00746055"/>
    <w:rsid w:val="00752049"/>
    <w:rsid w:val="007557C0"/>
    <w:rsid w:val="0075644C"/>
    <w:rsid w:val="007752DA"/>
    <w:rsid w:val="00782768"/>
    <w:rsid w:val="00786EF2"/>
    <w:rsid w:val="00787AE0"/>
    <w:rsid w:val="00787F04"/>
    <w:rsid w:val="007925BA"/>
    <w:rsid w:val="0079514C"/>
    <w:rsid w:val="007A3422"/>
    <w:rsid w:val="007A3712"/>
    <w:rsid w:val="007A434A"/>
    <w:rsid w:val="007A75DF"/>
    <w:rsid w:val="007B6FED"/>
    <w:rsid w:val="007D2222"/>
    <w:rsid w:val="007D33EC"/>
    <w:rsid w:val="007D3D5E"/>
    <w:rsid w:val="007D411B"/>
    <w:rsid w:val="008013D6"/>
    <w:rsid w:val="00804A35"/>
    <w:rsid w:val="008161BA"/>
    <w:rsid w:val="0082056F"/>
    <w:rsid w:val="008233F0"/>
    <w:rsid w:val="00824A2D"/>
    <w:rsid w:val="00863AAF"/>
    <w:rsid w:val="008726F0"/>
    <w:rsid w:val="00875A44"/>
    <w:rsid w:val="00890388"/>
    <w:rsid w:val="008A5927"/>
    <w:rsid w:val="008B450C"/>
    <w:rsid w:val="008B5950"/>
    <w:rsid w:val="008D2EA0"/>
    <w:rsid w:val="008D3E86"/>
    <w:rsid w:val="008D4C74"/>
    <w:rsid w:val="008D7DD5"/>
    <w:rsid w:val="008E77AA"/>
    <w:rsid w:val="008F2044"/>
    <w:rsid w:val="009131E8"/>
    <w:rsid w:val="00931C49"/>
    <w:rsid w:val="00946974"/>
    <w:rsid w:val="00963772"/>
    <w:rsid w:val="0096443A"/>
    <w:rsid w:val="00971DEB"/>
    <w:rsid w:val="00976F1E"/>
    <w:rsid w:val="009770D9"/>
    <w:rsid w:val="00986C83"/>
    <w:rsid w:val="0099044C"/>
    <w:rsid w:val="00993CA4"/>
    <w:rsid w:val="009A6070"/>
    <w:rsid w:val="009B1864"/>
    <w:rsid w:val="009B42F9"/>
    <w:rsid w:val="009B738B"/>
    <w:rsid w:val="009B7411"/>
    <w:rsid w:val="009C5204"/>
    <w:rsid w:val="009D2B8D"/>
    <w:rsid w:val="009D7D11"/>
    <w:rsid w:val="009F1B58"/>
    <w:rsid w:val="009F2C31"/>
    <w:rsid w:val="009F45BA"/>
    <w:rsid w:val="009F68BD"/>
    <w:rsid w:val="00A02D76"/>
    <w:rsid w:val="00A16840"/>
    <w:rsid w:val="00A17FB5"/>
    <w:rsid w:val="00A2056D"/>
    <w:rsid w:val="00A20A19"/>
    <w:rsid w:val="00A44D24"/>
    <w:rsid w:val="00A471BE"/>
    <w:rsid w:val="00A52687"/>
    <w:rsid w:val="00A54867"/>
    <w:rsid w:val="00A80007"/>
    <w:rsid w:val="00A830B4"/>
    <w:rsid w:val="00A86BD5"/>
    <w:rsid w:val="00A92812"/>
    <w:rsid w:val="00A94036"/>
    <w:rsid w:val="00AB114B"/>
    <w:rsid w:val="00AB4F72"/>
    <w:rsid w:val="00AB6DA2"/>
    <w:rsid w:val="00AC0D08"/>
    <w:rsid w:val="00AF71B4"/>
    <w:rsid w:val="00B10722"/>
    <w:rsid w:val="00B14425"/>
    <w:rsid w:val="00B212AF"/>
    <w:rsid w:val="00B21F2E"/>
    <w:rsid w:val="00B24955"/>
    <w:rsid w:val="00B26AC2"/>
    <w:rsid w:val="00B33FDE"/>
    <w:rsid w:val="00B36032"/>
    <w:rsid w:val="00B37190"/>
    <w:rsid w:val="00B6153B"/>
    <w:rsid w:val="00B70254"/>
    <w:rsid w:val="00B74E4A"/>
    <w:rsid w:val="00B773D1"/>
    <w:rsid w:val="00B80F39"/>
    <w:rsid w:val="00B83AFE"/>
    <w:rsid w:val="00B9460C"/>
    <w:rsid w:val="00BB1BC7"/>
    <w:rsid w:val="00BB7B73"/>
    <w:rsid w:val="00BC075D"/>
    <w:rsid w:val="00BE398A"/>
    <w:rsid w:val="00BE4777"/>
    <w:rsid w:val="00C026FE"/>
    <w:rsid w:val="00C1054D"/>
    <w:rsid w:val="00C270BB"/>
    <w:rsid w:val="00C30C79"/>
    <w:rsid w:val="00C35DB0"/>
    <w:rsid w:val="00C43221"/>
    <w:rsid w:val="00C46AC7"/>
    <w:rsid w:val="00C47AB5"/>
    <w:rsid w:val="00C54FA2"/>
    <w:rsid w:val="00C62C09"/>
    <w:rsid w:val="00C81E60"/>
    <w:rsid w:val="00C8202A"/>
    <w:rsid w:val="00C95883"/>
    <w:rsid w:val="00CB6440"/>
    <w:rsid w:val="00CE3674"/>
    <w:rsid w:val="00CF046C"/>
    <w:rsid w:val="00D06552"/>
    <w:rsid w:val="00D14612"/>
    <w:rsid w:val="00D27F3C"/>
    <w:rsid w:val="00D36B40"/>
    <w:rsid w:val="00D4207F"/>
    <w:rsid w:val="00D42B01"/>
    <w:rsid w:val="00D515D7"/>
    <w:rsid w:val="00D5301D"/>
    <w:rsid w:val="00D74822"/>
    <w:rsid w:val="00D84456"/>
    <w:rsid w:val="00D85FB8"/>
    <w:rsid w:val="00D97522"/>
    <w:rsid w:val="00D97B0D"/>
    <w:rsid w:val="00DA2785"/>
    <w:rsid w:val="00DA5DB9"/>
    <w:rsid w:val="00DB1202"/>
    <w:rsid w:val="00DB445C"/>
    <w:rsid w:val="00DB5B14"/>
    <w:rsid w:val="00DC763E"/>
    <w:rsid w:val="00DD7891"/>
    <w:rsid w:val="00DD7C29"/>
    <w:rsid w:val="00DE0437"/>
    <w:rsid w:val="00DE1385"/>
    <w:rsid w:val="00DF3B21"/>
    <w:rsid w:val="00E000F2"/>
    <w:rsid w:val="00E01B17"/>
    <w:rsid w:val="00E15CA4"/>
    <w:rsid w:val="00E17B8E"/>
    <w:rsid w:val="00E17E64"/>
    <w:rsid w:val="00E2139D"/>
    <w:rsid w:val="00E2179B"/>
    <w:rsid w:val="00E244DD"/>
    <w:rsid w:val="00E4159D"/>
    <w:rsid w:val="00E42C61"/>
    <w:rsid w:val="00E436B2"/>
    <w:rsid w:val="00E5270B"/>
    <w:rsid w:val="00E65606"/>
    <w:rsid w:val="00E67214"/>
    <w:rsid w:val="00E83183"/>
    <w:rsid w:val="00E85449"/>
    <w:rsid w:val="00E9137F"/>
    <w:rsid w:val="00E951A1"/>
    <w:rsid w:val="00E95D6A"/>
    <w:rsid w:val="00EA0B57"/>
    <w:rsid w:val="00ED4FB7"/>
    <w:rsid w:val="00EE10FC"/>
    <w:rsid w:val="00EE2442"/>
    <w:rsid w:val="00F06A1E"/>
    <w:rsid w:val="00F118B8"/>
    <w:rsid w:val="00F25CCA"/>
    <w:rsid w:val="00F310FC"/>
    <w:rsid w:val="00F37384"/>
    <w:rsid w:val="00F4183F"/>
    <w:rsid w:val="00F43CA6"/>
    <w:rsid w:val="00F45523"/>
    <w:rsid w:val="00F51768"/>
    <w:rsid w:val="00F60B62"/>
    <w:rsid w:val="00F778E8"/>
    <w:rsid w:val="00F93EDA"/>
    <w:rsid w:val="00F942C7"/>
    <w:rsid w:val="00FA6689"/>
    <w:rsid w:val="00FB4602"/>
    <w:rsid w:val="00FB70A6"/>
    <w:rsid w:val="00FC17AC"/>
    <w:rsid w:val="00FC5134"/>
    <w:rsid w:val="00FD72D9"/>
    <w:rsid w:val="00FE6423"/>
    <w:rsid w:val="00FF4C0A"/>
    <w:rsid w:val="00FF78F6"/>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FA97E"/>
  <w15:chartTrackingRefBased/>
  <w15:docId w15:val="{19C0DFC0-BE6C-41F7-8F86-9FBF2176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773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03121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92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B67CA"/>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B67CA"/>
  </w:style>
  <w:style w:type="paragraph" w:styleId="Fuzeile">
    <w:name w:val="footer"/>
    <w:basedOn w:val="Standard"/>
    <w:link w:val="FuzeileZchn"/>
    <w:uiPriority w:val="99"/>
    <w:unhideWhenUsed/>
    <w:rsid w:val="000B67CA"/>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0B67CA"/>
  </w:style>
  <w:style w:type="paragraph" w:styleId="berarbeitung">
    <w:name w:val="Revision"/>
    <w:hidden/>
    <w:uiPriority w:val="99"/>
    <w:semiHidden/>
    <w:rsid w:val="009770D9"/>
    <w:pPr>
      <w:spacing w:after="0" w:line="240" w:lineRule="auto"/>
    </w:pPr>
  </w:style>
  <w:style w:type="character" w:styleId="Kommentarzeichen">
    <w:name w:val="annotation reference"/>
    <w:basedOn w:val="Absatz-Standardschriftart"/>
    <w:uiPriority w:val="99"/>
    <w:semiHidden/>
    <w:unhideWhenUsed/>
    <w:rsid w:val="009770D9"/>
    <w:rPr>
      <w:sz w:val="16"/>
      <w:szCs w:val="16"/>
    </w:rPr>
  </w:style>
  <w:style w:type="paragraph" w:styleId="Kommentartext">
    <w:name w:val="annotation text"/>
    <w:basedOn w:val="Standard"/>
    <w:link w:val="KommentartextZchn"/>
    <w:uiPriority w:val="99"/>
    <w:unhideWhenUsed/>
    <w:rsid w:val="009770D9"/>
    <w:pPr>
      <w:spacing w:line="240" w:lineRule="auto"/>
    </w:pPr>
    <w:rPr>
      <w:sz w:val="20"/>
      <w:szCs w:val="20"/>
    </w:rPr>
  </w:style>
  <w:style w:type="character" w:customStyle="1" w:styleId="KommentartextZchn">
    <w:name w:val="Kommentartext Zchn"/>
    <w:basedOn w:val="Absatz-Standardschriftart"/>
    <w:link w:val="Kommentartext"/>
    <w:uiPriority w:val="99"/>
    <w:rsid w:val="009770D9"/>
    <w:rPr>
      <w:sz w:val="20"/>
      <w:szCs w:val="20"/>
    </w:rPr>
  </w:style>
  <w:style w:type="paragraph" w:styleId="Kommentarthema">
    <w:name w:val="annotation subject"/>
    <w:basedOn w:val="Kommentartext"/>
    <w:next w:val="Kommentartext"/>
    <w:link w:val="KommentarthemaZchn"/>
    <w:uiPriority w:val="99"/>
    <w:semiHidden/>
    <w:unhideWhenUsed/>
    <w:rsid w:val="009770D9"/>
    <w:rPr>
      <w:b/>
      <w:bCs/>
    </w:rPr>
  </w:style>
  <w:style w:type="character" w:customStyle="1" w:styleId="KommentarthemaZchn">
    <w:name w:val="Kommentarthema Zchn"/>
    <w:basedOn w:val="KommentartextZchn"/>
    <w:link w:val="Kommentarthema"/>
    <w:uiPriority w:val="99"/>
    <w:semiHidden/>
    <w:rsid w:val="009770D9"/>
    <w:rPr>
      <w:b/>
      <w:bCs/>
      <w:sz w:val="20"/>
      <w:szCs w:val="20"/>
    </w:rPr>
  </w:style>
  <w:style w:type="character" w:styleId="Fett">
    <w:name w:val="Strong"/>
    <w:basedOn w:val="Absatz-Standardschriftart"/>
    <w:uiPriority w:val="22"/>
    <w:qFormat/>
    <w:rsid w:val="003E0E4F"/>
    <w:rPr>
      <w:b/>
      <w:bCs/>
    </w:rPr>
  </w:style>
  <w:style w:type="character" w:styleId="Hyperlink">
    <w:name w:val="Hyperlink"/>
    <w:basedOn w:val="Absatz-Standardschriftart"/>
    <w:unhideWhenUsed/>
    <w:rsid w:val="00F51768"/>
    <w:rPr>
      <w:color w:val="0000FF"/>
      <w:u w:val="single"/>
    </w:rPr>
  </w:style>
  <w:style w:type="character" w:customStyle="1" w:styleId="berschrift3Zchn">
    <w:name w:val="Überschrift 3 Zchn"/>
    <w:basedOn w:val="Absatz-Standardschriftart"/>
    <w:link w:val="berschrift3"/>
    <w:uiPriority w:val="9"/>
    <w:rsid w:val="0003121F"/>
    <w:rPr>
      <w:rFonts w:ascii="Times New Roman" w:eastAsia="Times New Roman" w:hAnsi="Times New Roman" w:cs="Times New Roman"/>
      <w:b/>
      <w:bCs/>
      <w:sz w:val="27"/>
      <w:szCs w:val="27"/>
      <w:lang w:eastAsia="en-GB"/>
    </w:rPr>
  </w:style>
  <w:style w:type="character" w:styleId="NichtaufgelsteErwhnung">
    <w:name w:val="Unresolved Mention"/>
    <w:basedOn w:val="Absatz-Standardschriftart"/>
    <w:uiPriority w:val="99"/>
    <w:semiHidden/>
    <w:unhideWhenUsed/>
    <w:rsid w:val="00BB1BC7"/>
    <w:rPr>
      <w:color w:val="605E5C"/>
      <w:shd w:val="clear" w:color="auto" w:fill="E1DFDD"/>
    </w:rPr>
  </w:style>
  <w:style w:type="character" w:styleId="BesuchterLink">
    <w:name w:val="FollowedHyperlink"/>
    <w:basedOn w:val="Absatz-Standardschriftart"/>
    <w:uiPriority w:val="99"/>
    <w:semiHidden/>
    <w:unhideWhenUsed/>
    <w:rsid w:val="00511AC0"/>
    <w:rPr>
      <w:color w:val="954F72" w:themeColor="followedHyperlink"/>
      <w:u w:val="single"/>
    </w:rPr>
  </w:style>
  <w:style w:type="paragraph" w:styleId="StandardWeb">
    <w:name w:val="Normal (Web)"/>
    <w:basedOn w:val="Standard"/>
    <w:uiPriority w:val="99"/>
    <w:unhideWhenUsed/>
    <w:rsid w:val="009F1B5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enabsatz">
    <w:name w:val="List Paragraph"/>
    <w:basedOn w:val="Standard"/>
    <w:uiPriority w:val="34"/>
    <w:qFormat/>
    <w:rsid w:val="00D74822"/>
    <w:pPr>
      <w:ind w:left="720"/>
      <w:contextualSpacing/>
    </w:pPr>
  </w:style>
  <w:style w:type="character" w:customStyle="1" w:styleId="berschrift1Zchn">
    <w:name w:val="Überschrift 1 Zchn"/>
    <w:basedOn w:val="Absatz-Standardschriftart"/>
    <w:link w:val="berschrift1"/>
    <w:uiPriority w:val="9"/>
    <w:rsid w:val="00B773D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1722">
      <w:bodyDiv w:val="1"/>
      <w:marLeft w:val="0"/>
      <w:marRight w:val="0"/>
      <w:marTop w:val="0"/>
      <w:marBottom w:val="0"/>
      <w:divBdr>
        <w:top w:val="none" w:sz="0" w:space="0" w:color="auto"/>
        <w:left w:val="none" w:sz="0" w:space="0" w:color="auto"/>
        <w:bottom w:val="none" w:sz="0" w:space="0" w:color="auto"/>
        <w:right w:val="none" w:sz="0" w:space="0" w:color="auto"/>
      </w:divBdr>
    </w:div>
    <w:div w:id="97877263">
      <w:bodyDiv w:val="1"/>
      <w:marLeft w:val="0"/>
      <w:marRight w:val="0"/>
      <w:marTop w:val="0"/>
      <w:marBottom w:val="0"/>
      <w:divBdr>
        <w:top w:val="none" w:sz="0" w:space="0" w:color="auto"/>
        <w:left w:val="none" w:sz="0" w:space="0" w:color="auto"/>
        <w:bottom w:val="none" w:sz="0" w:space="0" w:color="auto"/>
        <w:right w:val="none" w:sz="0" w:space="0" w:color="auto"/>
      </w:divBdr>
      <w:divsChild>
        <w:div w:id="1640308815">
          <w:marLeft w:val="0"/>
          <w:marRight w:val="0"/>
          <w:marTop w:val="0"/>
          <w:marBottom w:val="0"/>
          <w:divBdr>
            <w:top w:val="none" w:sz="0" w:space="0" w:color="auto"/>
            <w:left w:val="none" w:sz="0" w:space="0" w:color="auto"/>
            <w:bottom w:val="none" w:sz="0" w:space="0" w:color="auto"/>
            <w:right w:val="none" w:sz="0" w:space="0" w:color="auto"/>
          </w:divBdr>
        </w:div>
      </w:divsChild>
    </w:div>
    <w:div w:id="212739280">
      <w:bodyDiv w:val="1"/>
      <w:marLeft w:val="0"/>
      <w:marRight w:val="0"/>
      <w:marTop w:val="0"/>
      <w:marBottom w:val="0"/>
      <w:divBdr>
        <w:top w:val="none" w:sz="0" w:space="0" w:color="auto"/>
        <w:left w:val="none" w:sz="0" w:space="0" w:color="auto"/>
        <w:bottom w:val="none" w:sz="0" w:space="0" w:color="auto"/>
        <w:right w:val="none" w:sz="0" w:space="0" w:color="auto"/>
      </w:divBdr>
    </w:div>
    <w:div w:id="372848927">
      <w:bodyDiv w:val="1"/>
      <w:marLeft w:val="0"/>
      <w:marRight w:val="0"/>
      <w:marTop w:val="0"/>
      <w:marBottom w:val="0"/>
      <w:divBdr>
        <w:top w:val="none" w:sz="0" w:space="0" w:color="auto"/>
        <w:left w:val="none" w:sz="0" w:space="0" w:color="auto"/>
        <w:bottom w:val="none" w:sz="0" w:space="0" w:color="auto"/>
        <w:right w:val="none" w:sz="0" w:space="0" w:color="auto"/>
      </w:divBdr>
    </w:div>
    <w:div w:id="419840392">
      <w:bodyDiv w:val="1"/>
      <w:marLeft w:val="0"/>
      <w:marRight w:val="0"/>
      <w:marTop w:val="0"/>
      <w:marBottom w:val="0"/>
      <w:divBdr>
        <w:top w:val="none" w:sz="0" w:space="0" w:color="auto"/>
        <w:left w:val="none" w:sz="0" w:space="0" w:color="auto"/>
        <w:bottom w:val="none" w:sz="0" w:space="0" w:color="auto"/>
        <w:right w:val="none" w:sz="0" w:space="0" w:color="auto"/>
      </w:divBdr>
    </w:div>
    <w:div w:id="651910429">
      <w:bodyDiv w:val="1"/>
      <w:marLeft w:val="0"/>
      <w:marRight w:val="0"/>
      <w:marTop w:val="0"/>
      <w:marBottom w:val="0"/>
      <w:divBdr>
        <w:top w:val="none" w:sz="0" w:space="0" w:color="auto"/>
        <w:left w:val="none" w:sz="0" w:space="0" w:color="auto"/>
        <w:bottom w:val="none" w:sz="0" w:space="0" w:color="auto"/>
        <w:right w:val="none" w:sz="0" w:space="0" w:color="auto"/>
      </w:divBdr>
    </w:div>
    <w:div w:id="764613729">
      <w:bodyDiv w:val="1"/>
      <w:marLeft w:val="0"/>
      <w:marRight w:val="0"/>
      <w:marTop w:val="0"/>
      <w:marBottom w:val="0"/>
      <w:divBdr>
        <w:top w:val="none" w:sz="0" w:space="0" w:color="auto"/>
        <w:left w:val="none" w:sz="0" w:space="0" w:color="auto"/>
        <w:bottom w:val="none" w:sz="0" w:space="0" w:color="auto"/>
        <w:right w:val="none" w:sz="0" w:space="0" w:color="auto"/>
      </w:divBdr>
      <w:divsChild>
        <w:div w:id="1501432744">
          <w:marLeft w:val="0"/>
          <w:marRight w:val="0"/>
          <w:marTop w:val="0"/>
          <w:marBottom w:val="0"/>
          <w:divBdr>
            <w:top w:val="none" w:sz="0" w:space="0" w:color="auto"/>
            <w:left w:val="none" w:sz="0" w:space="0" w:color="auto"/>
            <w:bottom w:val="none" w:sz="0" w:space="0" w:color="auto"/>
            <w:right w:val="none" w:sz="0" w:space="0" w:color="auto"/>
          </w:divBdr>
        </w:div>
      </w:divsChild>
    </w:div>
    <w:div w:id="859129388">
      <w:bodyDiv w:val="1"/>
      <w:marLeft w:val="0"/>
      <w:marRight w:val="0"/>
      <w:marTop w:val="0"/>
      <w:marBottom w:val="0"/>
      <w:divBdr>
        <w:top w:val="none" w:sz="0" w:space="0" w:color="auto"/>
        <w:left w:val="none" w:sz="0" w:space="0" w:color="auto"/>
        <w:bottom w:val="none" w:sz="0" w:space="0" w:color="auto"/>
        <w:right w:val="none" w:sz="0" w:space="0" w:color="auto"/>
      </w:divBdr>
    </w:div>
    <w:div w:id="934898284">
      <w:bodyDiv w:val="1"/>
      <w:marLeft w:val="0"/>
      <w:marRight w:val="0"/>
      <w:marTop w:val="0"/>
      <w:marBottom w:val="0"/>
      <w:divBdr>
        <w:top w:val="none" w:sz="0" w:space="0" w:color="auto"/>
        <w:left w:val="none" w:sz="0" w:space="0" w:color="auto"/>
        <w:bottom w:val="none" w:sz="0" w:space="0" w:color="auto"/>
        <w:right w:val="none" w:sz="0" w:space="0" w:color="auto"/>
      </w:divBdr>
      <w:divsChild>
        <w:div w:id="368602601">
          <w:marLeft w:val="0"/>
          <w:marRight w:val="0"/>
          <w:marTop w:val="0"/>
          <w:marBottom w:val="0"/>
          <w:divBdr>
            <w:top w:val="none" w:sz="0" w:space="0" w:color="auto"/>
            <w:left w:val="none" w:sz="0" w:space="0" w:color="auto"/>
            <w:bottom w:val="none" w:sz="0" w:space="0" w:color="auto"/>
            <w:right w:val="none" w:sz="0" w:space="0" w:color="auto"/>
          </w:divBdr>
          <w:divsChild>
            <w:div w:id="1379743128">
              <w:marLeft w:val="0"/>
              <w:marRight w:val="0"/>
              <w:marTop w:val="0"/>
              <w:marBottom w:val="0"/>
              <w:divBdr>
                <w:top w:val="none" w:sz="0" w:space="0" w:color="auto"/>
                <w:left w:val="none" w:sz="0" w:space="0" w:color="auto"/>
                <w:bottom w:val="none" w:sz="0" w:space="0" w:color="auto"/>
                <w:right w:val="none" w:sz="0" w:space="0" w:color="auto"/>
              </w:divBdr>
              <w:divsChild>
                <w:div w:id="1250387156">
                  <w:marLeft w:val="0"/>
                  <w:marRight w:val="0"/>
                  <w:marTop w:val="0"/>
                  <w:marBottom w:val="0"/>
                  <w:divBdr>
                    <w:top w:val="none" w:sz="0" w:space="0" w:color="auto"/>
                    <w:left w:val="none" w:sz="0" w:space="0" w:color="auto"/>
                    <w:bottom w:val="none" w:sz="0" w:space="0" w:color="auto"/>
                    <w:right w:val="none" w:sz="0" w:space="0" w:color="auto"/>
                  </w:divBdr>
                  <w:divsChild>
                    <w:div w:id="1029716878">
                      <w:marLeft w:val="300"/>
                      <w:marRight w:val="0"/>
                      <w:marTop w:val="0"/>
                      <w:marBottom w:val="0"/>
                      <w:divBdr>
                        <w:top w:val="none" w:sz="0" w:space="0" w:color="auto"/>
                        <w:left w:val="none" w:sz="0" w:space="0" w:color="auto"/>
                        <w:bottom w:val="none" w:sz="0" w:space="0" w:color="auto"/>
                        <w:right w:val="none" w:sz="0" w:space="0" w:color="auto"/>
                      </w:divBdr>
                      <w:divsChild>
                        <w:div w:id="1732772542">
                          <w:marLeft w:val="-300"/>
                          <w:marRight w:val="0"/>
                          <w:marTop w:val="0"/>
                          <w:marBottom w:val="0"/>
                          <w:divBdr>
                            <w:top w:val="none" w:sz="0" w:space="0" w:color="auto"/>
                            <w:left w:val="none" w:sz="0" w:space="0" w:color="auto"/>
                            <w:bottom w:val="none" w:sz="0" w:space="0" w:color="auto"/>
                            <w:right w:val="none" w:sz="0" w:space="0" w:color="auto"/>
                          </w:divBdr>
                          <w:divsChild>
                            <w:div w:id="811285984">
                              <w:marLeft w:val="0"/>
                              <w:marRight w:val="0"/>
                              <w:marTop w:val="0"/>
                              <w:marBottom w:val="0"/>
                              <w:divBdr>
                                <w:top w:val="none" w:sz="0" w:space="0" w:color="auto"/>
                                <w:left w:val="none" w:sz="0" w:space="0" w:color="auto"/>
                                <w:bottom w:val="none" w:sz="0" w:space="0" w:color="auto"/>
                                <w:right w:val="none" w:sz="0" w:space="0" w:color="auto"/>
                              </w:divBdr>
                              <w:divsChild>
                                <w:div w:id="2033415391">
                                  <w:marLeft w:val="0"/>
                                  <w:marRight w:val="0"/>
                                  <w:marTop w:val="0"/>
                                  <w:marBottom w:val="0"/>
                                  <w:divBdr>
                                    <w:top w:val="none" w:sz="0" w:space="0" w:color="auto"/>
                                    <w:left w:val="none" w:sz="0" w:space="0" w:color="auto"/>
                                    <w:bottom w:val="none" w:sz="0" w:space="0" w:color="auto"/>
                                    <w:right w:val="none" w:sz="0" w:space="0" w:color="auto"/>
                                  </w:divBdr>
                                </w:div>
                                <w:div w:id="1855804113">
                                  <w:marLeft w:val="0"/>
                                  <w:marRight w:val="0"/>
                                  <w:marTop w:val="0"/>
                                  <w:marBottom w:val="0"/>
                                  <w:divBdr>
                                    <w:top w:val="none" w:sz="0" w:space="0" w:color="auto"/>
                                    <w:left w:val="none" w:sz="0" w:space="0" w:color="auto"/>
                                    <w:bottom w:val="none" w:sz="0" w:space="0" w:color="auto"/>
                                    <w:right w:val="none" w:sz="0" w:space="0" w:color="auto"/>
                                  </w:divBdr>
                                  <w:divsChild>
                                    <w:div w:id="8662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304173">
      <w:bodyDiv w:val="1"/>
      <w:marLeft w:val="0"/>
      <w:marRight w:val="0"/>
      <w:marTop w:val="0"/>
      <w:marBottom w:val="0"/>
      <w:divBdr>
        <w:top w:val="none" w:sz="0" w:space="0" w:color="auto"/>
        <w:left w:val="none" w:sz="0" w:space="0" w:color="auto"/>
        <w:bottom w:val="none" w:sz="0" w:space="0" w:color="auto"/>
        <w:right w:val="none" w:sz="0" w:space="0" w:color="auto"/>
      </w:divBdr>
    </w:div>
    <w:div w:id="1571496976">
      <w:bodyDiv w:val="1"/>
      <w:marLeft w:val="0"/>
      <w:marRight w:val="0"/>
      <w:marTop w:val="0"/>
      <w:marBottom w:val="0"/>
      <w:divBdr>
        <w:top w:val="none" w:sz="0" w:space="0" w:color="auto"/>
        <w:left w:val="none" w:sz="0" w:space="0" w:color="auto"/>
        <w:bottom w:val="none" w:sz="0" w:space="0" w:color="auto"/>
        <w:right w:val="none" w:sz="0" w:space="0" w:color="auto"/>
      </w:divBdr>
    </w:div>
    <w:div w:id="1612543423">
      <w:bodyDiv w:val="1"/>
      <w:marLeft w:val="0"/>
      <w:marRight w:val="0"/>
      <w:marTop w:val="0"/>
      <w:marBottom w:val="0"/>
      <w:divBdr>
        <w:top w:val="none" w:sz="0" w:space="0" w:color="auto"/>
        <w:left w:val="none" w:sz="0" w:space="0" w:color="auto"/>
        <w:bottom w:val="none" w:sz="0" w:space="0" w:color="auto"/>
        <w:right w:val="none" w:sz="0" w:space="0" w:color="auto"/>
      </w:divBdr>
    </w:div>
    <w:div w:id="1715807217">
      <w:bodyDiv w:val="1"/>
      <w:marLeft w:val="0"/>
      <w:marRight w:val="0"/>
      <w:marTop w:val="0"/>
      <w:marBottom w:val="0"/>
      <w:divBdr>
        <w:top w:val="none" w:sz="0" w:space="0" w:color="auto"/>
        <w:left w:val="none" w:sz="0" w:space="0" w:color="auto"/>
        <w:bottom w:val="none" w:sz="0" w:space="0" w:color="auto"/>
        <w:right w:val="none" w:sz="0" w:space="0" w:color="auto"/>
      </w:divBdr>
    </w:div>
    <w:div w:id="1743749089">
      <w:bodyDiv w:val="1"/>
      <w:marLeft w:val="0"/>
      <w:marRight w:val="0"/>
      <w:marTop w:val="0"/>
      <w:marBottom w:val="0"/>
      <w:divBdr>
        <w:top w:val="none" w:sz="0" w:space="0" w:color="auto"/>
        <w:left w:val="none" w:sz="0" w:space="0" w:color="auto"/>
        <w:bottom w:val="none" w:sz="0" w:space="0" w:color="auto"/>
        <w:right w:val="none" w:sz="0" w:space="0" w:color="auto"/>
      </w:divBdr>
    </w:div>
    <w:div w:id="1884445562">
      <w:bodyDiv w:val="1"/>
      <w:marLeft w:val="0"/>
      <w:marRight w:val="0"/>
      <w:marTop w:val="0"/>
      <w:marBottom w:val="0"/>
      <w:divBdr>
        <w:top w:val="none" w:sz="0" w:space="0" w:color="auto"/>
        <w:left w:val="none" w:sz="0" w:space="0" w:color="auto"/>
        <w:bottom w:val="none" w:sz="0" w:space="0" w:color="auto"/>
        <w:right w:val="none" w:sz="0" w:space="0" w:color="auto"/>
      </w:divBdr>
    </w:div>
    <w:div w:id="212110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rimo-pr.com/cms/upload/bildarchiv/the_cumberland_london/Rooms__0023_50_Prozent.jpg" TargetMode="External"/><Relationship Id="rId17" Type="http://schemas.openxmlformats.org/officeDocument/2006/relationships/hyperlink" Target="http://www.clermonthotel.group" TargetMode="External"/><Relationship Id="rId2" Type="http://schemas.openxmlformats.org/officeDocument/2006/relationships/customXml" Target="../customXml/item2.xml"/><Relationship Id="rId16" Type="http://schemas.openxmlformats.org/officeDocument/2006/relationships/hyperlink" Target="https://www.primo-pr.com/de/bildarchiv/index.html?dir=the_cumberland_lond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primo-pr.com/cms/upload/bildarchiv/the_cumberland_london/Entrance_Canopy_50_Prozent.jp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the_cumberland_london/Sound_Bar_Interior_0005_50_Prozent.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af64c2-3471-446b-82c2-b7c11cc21ad7">
      <Terms xmlns="http://schemas.microsoft.com/office/infopath/2007/PartnerControls"/>
    </lcf76f155ced4ddcb4097134ff3c332f>
    <TaxCatchAll xmlns="0844a3fb-941f-43d3-aebc-f8890f673ba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6A7522-772A-4F20-8A59-7C058246572E}">
  <ds:schemaRefs>
    <ds:schemaRef ds:uri="http://schemas.microsoft.com/sharepoint/v3/contenttype/forms"/>
  </ds:schemaRefs>
</ds:datastoreItem>
</file>

<file path=customXml/itemProps2.xml><?xml version="1.0" encoding="utf-8"?>
<ds:datastoreItem xmlns:ds="http://schemas.openxmlformats.org/officeDocument/2006/customXml" ds:itemID="{9F8689F8-9AF0-4CDB-9856-B3B2C9D96601}">
  <ds:schemaRefs>
    <ds:schemaRef ds:uri="http://schemas.microsoft.com/office/2006/metadata/properties"/>
    <ds:schemaRef ds:uri="http://schemas.microsoft.com/office/infopath/2007/PartnerControls"/>
    <ds:schemaRef ds:uri="0daf64c2-3471-446b-82c2-b7c11cc21ad7"/>
    <ds:schemaRef ds:uri="0844a3fb-941f-43d3-aebc-f8890f673ba7"/>
  </ds:schemaRefs>
</ds:datastoreItem>
</file>

<file path=customXml/itemProps3.xml><?xml version="1.0" encoding="utf-8"?>
<ds:datastoreItem xmlns:ds="http://schemas.openxmlformats.org/officeDocument/2006/customXml" ds:itemID="{AD6918AA-8701-425C-81C9-0F9CC2008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3991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Wells</dc:creator>
  <cp:keywords/>
  <dc:description/>
  <cp:lastModifiedBy>Anne Heussner</cp:lastModifiedBy>
  <cp:revision>9</cp:revision>
  <cp:lastPrinted>2022-10-12T10:28:00Z</cp:lastPrinted>
  <dcterms:created xsi:type="dcterms:W3CDTF">2023-05-31T15:14:00Z</dcterms:created>
  <dcterms:modified xsi:type="dcterms:W3CDTF">2023-06-01T12:40:00Z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y fmtid="{D5CDD505-2E9C-101B-9397-08002B2CF9AE}" pid="4" name="GrammarlyDocumentId">
    <vt:lpwstr>f0448a34013dd15f99738dbc420cc12f45827aba7773ad47600bb0d13646e99a</vt:lpwstr>
  </property>
</Properties>
</file>