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29D9" w:rsidRPr="00047F3B" w:rsidRDefault="00841A53" w:rsidP="001E29D9">
      <w:pPr>
        <w:pStyle w:val="letterbody"/>
        <w:suppressAutoHyphens/>
        <w:jc w:val="both"/>
        <w:rPr>
          <w:rFonts w:ascii="Arial" w:hAnsi="Arial" w:cs="Arial"/>
          <w:sz w:val="22"/>
          <w:szCs w:val="22"/>
          <w:lang w:val="de-DE"/>
        </w:rPr>
      </w:pPr>
      <w:bookmarkStart w:id="0" w:name="_MacBuGuideStaticData_2860H"/>
      <w:bookmarkStart w:id="1" w:name="_MacBuGuideStaticData_720V"/>
      <w:bookmarkStart w:id="2" w:name="_MacBuGuideStaticData_1660H"/>
      <w:bookmarkStart w:id="3" w:name="_MacBuGuideStaticData_3960V"/>
      <w:bookmarkStart w:id="4" w:name="_MacBuGuideStaticData_15384H"/>
      <w:r>
        <w:rPr>
          <w:rFonts w:ascii="Arial" w:hAnsi="Arial" w:cs="Arial"/>
          <w:noProof/>
          <w:sz w:val="22"/>
          <w:szCs w:val="22"/>
          <w:lang w:val="de-DE"/>
        </w:rPr>
        <w:t>0</w:t>
      </w:r>
      <w:r w:rsidR="00593493">
        <w:rPr>
          <w:rFonts w:ascii="Arial" w:hAnsi="Arial" w:cs="Arial"/>
          <w:noProof/>
          <w:sz w:val="22"/>
          <w:szCs w:val="22"/>
          <w:lang w:val="de-DE"/>
        </w:rPr>
        <w:t>7</w:t>
      </w:r>
      <w:r w:rsidR="00E3702C">
        <w:rPr>
          <w:rFonts w:ascii="Arial" w:hAnsi="Arial" w:cs="Arial"/>
          <w:noProof/>
          <w:sz w:val="22"/>
          <w:szCs w:val="22"/>
          <w:lang w:val="de-DE"/>
        </w:rPr>
        <w:t>.</w:t>
      </w:r>
      <w:r w:rsidR="00796163" w:rsidRPr="00047F3B">
        <w:rPr>
          <w:rFonts w:ascii="Arial" w:hAnsi="Arial" w:cs="Arial"/>
          <w:noProof/>
          <w:sz w:val="22"/>
          <w:szCs w:val="22"/>
          <w:lang w:val="de-DE"/>
        </w:rPr>
        <w:t xml:space="preserve"> </w:t>
      </w:r>
      <w:r>
        <w:rPr>
          <w:rFonts w:ascii="Arial" w:hAnsi="Arial" w:cs="Arial"/>
          <w:noProof/>
          <w:sz w:val="22"/>
          <w:szCs w:val="22"/>
          <w:lang w:val="de-DE"/>
        </w:rPr>
        <w:t>September</w:t>
      </w:r>
      <w:r w:rsidR="007F66B6">
        <w:rPr>
          <w:rFonts w:ascii="Arial" w:hAnsi="Arial" w:cs="Arial"/>
          <w:noProof/>
          <w:sz w:val="22"/>
          <w:szCs w:val="22"/>
          <w:lang w:val="de-DE"/>
        </w:rPr>
        <w:t xml:space="preserve"> 2018</w:t>
      </w:r>
    </w:p>
    <w:bookmarkEnd w:id="0"/>
    <w:bookmarkEnd w:id="1"/>
    <w:bookmarkEnd w:id="2"/>
    <w:bookmarkEnd w:id="3"/>
    <w:bookmarkEnd w:id="4"/>
    <w:p w:rsidR="004943C0" w:rsidRPr="00291535" w:rsidRDefault="00603D14" w:rsidP="00291535">
      <w:pPr>
        <w:pStyle w:val="berschrift1"/>
        <w:numPr>
          <w:ilvl w:val="0"/>
          <w:numId w:val="1"/>
        </w:numPr>
        <w:suppressAutoHyphens/>
        <w:spacing w:line="360" w:lineRule="exact"/>
        <w:rPr>
          <w:lang w:val="de-DE"/>
        </w:rPr>
      </w:pPr>
      <w:r>
        <w:rPr>
          <w:rFonts w:ascii="Georgia" w:hAnsi="Georgia" w:cs="Georgia"/>
          <w:b w:val="0"/>
          <w:color w:val="7F7F7F"/>
          <w:sz w:val="32"/>
          <w:szCs w:val="32"/>
          <w:lang w:val="de-DE"/>
        </w:rPr>
        <w:t xml:space="preserve">The </w:t>
      </w:r>
      <w:r w:rsidR="00F81A43">
        <w:rPr>
          <w:rFonts w:ascii="Georgia" w:hAnsi="Georgia" w:cs="Georgia"/>
          <w:b w:val="0"/>
          <w:color w:val="7F7F7F"/>
          <w:sz w:val="32"/>
          <w:szCs w:val="32"/>
          <w:lang w:val="de-DE"/>
        </w:rPr>
        <w:t>Westin Grand Frankfurt startet mit Weltklassestars</w:t>
      </w:r>
      <w:r w:rsidR="004B52B4">
        <w:rPr>
          <w:rFonts w:ascii="Georgia" w:hAnsi="Georgia" w:cs="Georgia"/>
          <w:b w:val="0"/>
          <w:color w:val="7F7F7F"/>
          <w:sz w:val="32"/>
          <w:szCs w:val="32"/>
          <w:lang w:val="de-DE"/>
        </w:rPr>
        <w:t xml:space="preserve">            </w:t>
      </w:r>
      <w:r w:rsidR="00F81A43" w:rsidRPr="00291535">
        <w:rPr>
          <w:rFonts w:ascii="Georgia" w:hAnsi="Georgia" w:cs="Georgia"/>
          <w:b w:val="0"/>
          <w:color w:val="7F7F7F"/>
          <w:sz w:val="32"/>
          <w:szCs w:val="32"/>
          <w:lang w:val="de-DE"/>
        </w:rPr>
        <w:t xml:space="preserve">in den Herbst </w:t>
      </w:r>
    </w:p>
    <w:p w:rsidR="004943C0" w:rsidRPr="005C5D11" w:rsidRDefault="004943C0" w:rsidP="004943C0">
      <w:pPr>
        <w:spacing w:line="360" w:lineRule="exact"/>
        <w:rPr>
          <w:rFonts w:ascii="Arial" w:hAnsi="Arial" w:cs="Arial"/>
          <w:b/>
          <w:color w:val="7F7F7F"/>
          <w:sz w:val="22"/>
          <w:szCs w:val="22"/>
          <w:lang w:val="de-DE"/>
        </w:rPr>
      </w:pPr>
    </w:p>
    <w:p w:rsidR="008621F1" w:rsidRDefault="00841A53" w:rsidP="008621F1">
      <w:pPr>
        <w:rPr>
          <w:rFonts w:ascii="Arial" w:hAnsi="Arial" w:cs="Arial"/>
          <w:color w:val="7F7F7F"/>
          <w:sz w:val="12"/>
          <w:szCs w:val="12"/>
          <w:lang w:val="de-DE"/>
        </w:rPr>
      </w:pPr>
      <w:r>
        <w:rPr>
          <w:rFonts w:ascii="Arial" w:hAnsi="Arial" w:cs="Arial"/>
          <w:noProof/>
          <w:color w:val="7F7F7F"/>
          <w:sz w:val="12"/>
          <w:szCs w:val="12"/>
          <w:lang w:val="de-DE" w:eastAsia="de-DE"/>
        </w:rPr>
        <w:drawing>
          <wp:inline distT="0" distB="0" distL="0" distR="0">
            <wp:extent cx="1260000" cy="1260000"/>
            <wp:effectExtent l="0" t="0" r="0" b="0"/>
            <wp:docPr id="2" name="Grafik 2">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LDofDINNER_Abba-Dinnershow_Webquadrat low.jpg"/>
                    <pic:cNvPicPr/>
                  </pic:nvPicPr>
                  <pic:blipFill>
                    <a:blip r:embed="rId10">
                      <a:extLst>
                        <a:ext uri="{28A0092B-C50C-407E-A947-70E740481C1C}">
                          <a14:useLocalDpi xmlns:a14="http://schemas.microsoft.com/office/drawing/2010/main" val="0"/>
                        </a:ext>
                      </a:extLst>
                    </a:blip>
                    <a:stretch>
                      <a:fillRect/>
                    </a:stretch>
                  </pic:blipFill>
                  <pic:spPr>
                    <a:xfrm>
                      <a:off x="0" y="0"/>
                      <a:ext cx="1260000" cy="1260000"/>
                    </a:xfrm>
                    <a:prstGeom prst="rect">
                      <a:avLst/>
                    </a:prstGeom>
                  </pic:spPr>
                </pic:pic>
              </a:graphicData>
            </a:graphic>
          </wp:inline>
        </w:drawing>
      </w:r>
      <w:r>
        <w:rPr>
          <w:rFonts w:ascii="Arial" w:hAnsi="Arial" w:cs="Arial"/>
          <w:color w:val="7F7F7F"/>
          <w:sz w:val="12"/>
          <w:szCs w:val="12"/>
          <w:lang w:val="de-DE"/>
        </w:rPr>
        <w:t xml:space="preserve"> </w:t>
      </w:r>
      <w:r w:rsidR="00290A27">
        <w:rPr>
          <w:rFonts w:ascii="Arial" w:hAnsi="Arial" w:cs="Arial"/>
          <w:color w:val="7F7F7F"/>
          <w:sz w:val="12"/>
          <w:szCs w:val="12"/>
          <w:lang w:val="de-DE"/>
        </w:rPr>
        <w:t xml:space="preserve"> </w:t>
      </w:r>
      <w:r>
        <w:rPr>
          <w:rFonts w:ascii="Arial" w:hAnsi="Arial" w:cs="Arial"/>
          <w:noProof/>
          <w:color w:val="7F7F7F"/>
          <w:sz w:val="12"/>
          <w:szCs w:val="12"/>
          <w:lang w:val="de-DE" w:eastAsia="de-DE"/>
        </w:rPr>
        <w:drawing>
          <wp:inline distT="0" distB="0" distL="0" distR="0">
            <wp:extent cx="1788388" cy="1260389"/>
            <wp:effectExtent l="0" t="0" r="2540" b="0"/>
            <wp:docPr id="5" name="Grafik 5">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es141re-253303-GrandSeven - Lounge-Med low.jpg"/>
                    <pic:cNvPicPr/>
                  </pic:nvPicPr>
                  <pic:blipFill>
                    <a:blip r:embed="rId12">
                      <a:extLst>
                        <a:ext uri="{28A0092B-C50C-407E-A947-70E740481C1C}">
                          <a14:useLocalDpi xmlns:a14="http://schemas.microsoft.com/office/drawing/2010/main" val="0"/>
                        </a:ext>
                      </a:extLst>
                    </a:blip>
                    <a:stretch>
                      <a:fillRect/>
                    </a:stretch>
                  </pic:blipFill>
                  <pic:spPr>
                    <a:xfrm>
                      <a:off x="0" y="0"/>
                      <a:ext cx="1805205" cy="1272241"/>
                    </a:xfrm>
                    <a:prstGeom prst="rect">
                      <a:avLst/>
                    </a:prstGeom>
                  </pic:spPr>
                </pic:pic>
              </a:graphicData>
            </a:graphic>
          </wp:inline>
        </w:drawing>
      </w:r>
      <w:r w:rsidR="00290A27">
        <w:rPr>
          <w:rFonts w:ascii="Arial" w:hAnsi="Arial" w:cs="Arial"/>
          <w:color w:val="7F7F7F"/>
          <w:sz w:val="12"/>
          <w:szCs w:val="12"/>
          <w:lang w:val="de-DE"/>
        </w:rPr>
        <w:t xml:space="preserve"> </w:t>
      </w:r>
      <w:r w:rsidR="00290A27">
        <w:rPr>
          <w:rFonts w:ascii="Arial" w:hAnsi="Arial" w:cs="Arial"/>
          <w:noProof/>
          <w:color w:val="7F7F7F"/>
          <w:sz w:val="12"/>
          <w:szCs w:val="12"/>
          <w:lang w:val="de-DE" w:eastAsia="de-DE"/>
        </w:rPr>
        <w:drawing>
          <wp:inline distT="0" distB="0" distL="0" distR="0" wp14:anchorId="426D903D" wp14:editId="00435559">
            <wp:extent cx="1862441" cy="1260000"/>
            <wp:effectExtent l="0" t="0" r="5080" b="0"/>
            <wp:docPr id="3" name="Grafik 3">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1647_bearbeitet_klein (2) low.jpg"/>
                    <pic:cNvPicPr/>
                  </pic:nvPicPr>
                  <pic:blipFill>
                    <a:blip r:embed="rId14">
                      <a:extLst>
                        <a:ext uri="{28A0092B-C50C-407E-A947-70E740481C1C}">
                          <a14:useLocalDpi xmlns:a14="http://schemas.microsoft.com/office/drawing/2010/main" val="0"/>
                        </a:ext>
                      </a:extLst>
                    </a:blip>
                    <a:stretch>
                      <a:fillRect/>
                    </a:stretch>
                  </pic:blipFill>
                  <pic:spPr>
                    <a:xfrm>
                      <a:off x="0" y="0"/>
                      <a:ext cx="1862441" cy="1260000"/>
                    </a:xfrm>
                    <a:prstGeom prst="rect">
                      <a:avLst/>
                    </a:prstGeom>
                  </pic:spPr>
                </pic:pic>
              </a:graphicData>
            </a:graphic>
          </wp:inline>
        </w:drawing>
      </w:r>
    </w:p>
    <w:p w:rsidR="00290A27" w:rsidRDefault="00290A27" w:rsidP="008621F1">
      <w:pPr>
        <w:rPr>
          <w:rFonts w:ascii="Arial" w:hAnsi="Arial" w:cs="Arial"/>
          <w:color w:val="7F7F7F"/>
          <w:sz w:val="12"/>
          <w:szCs w:val="12"/>
          <w:lang w:val="de-DE"/>
        </w:rPr>
      </w:pPr>
    </w:p>
    <w:p w:rsidR="008621F1" w:rsidRPr="00593493" w:rsidRDefault="00290A27" w:rsidP="00593493">
      <w:pPr>
        <w:ind w:right="-720"/>
        <w:rPr>
          <w:rFonts w:ascii="Arial" w:hAnsi="Arial" w:cs="Arial"/>
          <w:color w:val="7F7F7F"/>
          <w:sz w:val="16"/>
          <w:szCs w:val="16"/>
          <w:lang w:val="de-DE"/>
        </w:rPr>
      </w:pPr>
      <w:r w:rsidRPr="00593493">
        <w:rPr>
          <w:rFonts w:ascii="Arial" w:hAnsi="Arial" w:cs="Arial"/>
          <w:color w:val="7F7F7F"/>
          <w:sz w:val="16"/>
          <w:szCs w:val="16"/>
          <w:lang w:val="de-DE"/>
        </w:rPr>
        <w:t>World of Dinner</w:t>
      </w:r>
      <w:r w:rsidR="00841A53" w:rsidRPr="00593493">
        <w:rPr>
          <w:rFonts w:ascii="Arial" w:hAnsi="Arial" w:cs="Arial"/>
          <w:color w:val="7F7F7F"/>
          <w:sz w:val="16"/>
          <w:szCs w:val="16"/>
          <w:lang w:val="de-DE"/>
        </w:rPr>
        <w:t xml:space="preserve"> </w:t>
      </w:r>
      <w:r w:rsidRPr="00593493">
        <w:rPr>
          <w:rFonts w:ascii="Arial" w:hAnsi="Arial" w:cs="Arial"/>
          <w:color w:val="7F7F7F"/>
          <w:sz w:val="16"/>
          <w:szCs w:val="16"/>
          <w:lang w:val="de-DE"/>
        </w:rPr>
        <w:t>Event</w:t>
      </w:r>
      <w:r w:rsidR="00841A53" w:rsidRPr="00593493">
        <w:rPr>
          <w:rFonts w:ascii="Arial" w:hAnsi="Arial" w:cs="Arial"/>
          <w:color w:val="7F7F7F"/>
          <w:sz w:val="16"/>
          <w:szCs w:val="16"/>
          <w:lang w:val="de-DE"/>
        </w:rPr>
        <w:t>s</w:t>
      </w:r>
      <w:r w:rsidRPr="00593493">
        <w:rPr>
          <w:rFonts w:ascii="Arial" w:hAnsi="Arial" w:cs="Arial"/>
          <w:color w:val="7F7F7F"/>
          <w:sz w:val="16"/>
          <w:szCs w:val="16"/>
          <w:lang w:val="de-DE"/>
        </w:rPr>
        <w:t xml:space="preserve"> </w:t>
      </w:r>
      <w:r w:rsidRPr="00593493">
        <w:rPr>
          <w:rFonts w:ascii="Arial" w:hAnsi="Arial" w:cs="Arial"/>
          <w:color w:val="7F7F7F"/>
          <w:sz w:val="16"/>
          <w:szCs w:val="16"/>
          <w:lang w:val="de-DE"/>
        </w:rPr>
        <w:tab/>
        <w:t>Neu gestaltetes GrandSeven</w:t>
      </w:r>
      <w:r w:rsidRPr="00593493">
        <w:rPr>
          <w:rFonts w:ascii="Arial" w:hAnsi="Arial" w:cs="Arial"/>
          <w:color w:val="7F7F7F"/>
          <w:sz w:val="16"/>
          <w:szCs w:val="16"/>
          <w:lang w:val="de-DE"/>
        </w:rPr>
        <w:tab/>
        <w:t xml:space="preserve">             </w:t>
      </w:r>
      <w:r w:rsidR="00841A53" w:rsidRPr="00593493">
        <w:rPr>
          <w:rFonts w:ascii="Arial" w:hAnsi="Arial" w:cs="Arial"/>
          <w:color w:val="7F7F7F"/>
          <w:sz w:val="16"/>
          <w:szCs w:val="16"/>
          <w:lang w:val="de-DE"/>
        </w:rPr>
        <w:t xml:space="preserve">    </w:t>
      </w:r>
      <w:r w:rsidRPr="00593493">
        <w:rPr>
          <w:rFonts w:ascii="Arial" w:hAnsi="Arial" w:cs="Arial"/>
          <w:color w:val="7F7F7F"/>
          <w:sz w:val="16"/>
          <w:szCs w:val="16"/>
          <w:lang w:val="de-DE"/>
        </w:rPr>
        <w:t>Neue Karte: W</w:t>
      </w:r>
      <w:r w:rsidR="00D45B2F" w:rsidRPr="00593493">
        <w:rPr>
          <w:rFonts w:ascii="Arial" w:hAnsi="Arial" w:cs="Arial"/>
          <w:color w:val="7F7F7F"/>
          <w:sz w:val="16"/>
          <w:szCs w:val="16"/>
          <w:lang w:val="de-DE"/>
        </w:rPr>
        <w:t>iesensalat</w:t>
      </w:r>
      <w:r w:rsidR="00841A53" w:rsidRPr="00593493">
        <w:rPr>
          <w:rFonts w:ascii="Arial" w:hAnsi="Arial" w:cs="Arial"/>
          <w:color w:val="7F7F7F"/>
          <w:sz w:val="16"/>
          <w:szCs w:val="16"/>
          <w:lang w:val="de-DE"/>
        </w:rPr>
        <w:t xml:space="preserve"> </w:t>
      </w:r>
      <w:r w:rsidRPr="00593493">
        <w:rPr>
          <w:rFonts w:ascii="Arial" w:hAnsi="Arial" w:cs="Arial"/>
          <w:color w:val="7F7F7F"/>
          <w:sz w:val="16"/>
          <w:szCs w:val="16"/>
          <w:lang w:val="de-DE"/>
        </w:rPr>
        <w:t>mit Pfifferlingen</w:t>
      </w:r>
    </w:p>
    <w:p w:rsidR="001F3CDE" w:rsidRDefault="001F3CDE" w:rsidP="001F3CDE">
      <w:pPr>
        <w:ind w:right="-590"/>
        <w:rPr>
          <w:rFonts w:ascii="Arial" w:hAnsi="Arial" w:cs="Arial"/>
          <w:color w:val="7F7F7F"/>
          <w:sz w:val="14"/>
          <w:szCs w:val="14"/>
          <w:lang w:val="de-DE"/>
        </w:rPr>
      </w:pPr>
      <w:r>
        <w:rPr>
          <w:rFonts w:ascii="Arial" w:hAnsi="Arial" w:cs="Arial"/>
          <w:color w:val="7F7F7F"/>
          <w:sz w:val="14"/>
          <w:szCs w:val="14"/>
          <w:lang w:val="de-DE"/>
        </w:rPr>
        <w:t xml:space="preserve">©Fotos: The Westin Grand Frankfurt </w:t>
      </w:r>
    </w:p>
    <w:p w:rsidR="00121D78" w:rsidRPr="00593493" w:rsidRDefault="00E3702C" w:rsidP="001F3CDE">
      <w:pPr>
        <w:ind w:right="-590"/>
        <w:rPr>
          <w:rFonts w:ascii="Arial" w:hAnsi="Arial" w:cs="Arial"/>
          <w:color w:val="7F7F7F"/>
          <w:sz w:val="14"/>
          <w:szCs w:val="14"/>
          <w:lang w:val="de-DE"/>
        </w:rPr>
      </w:pPr>
      <w:r w:rsidRPr="00593493">
        <w:rPr>
          <w:rFonts w:ascii="Arial" w:hAnsi="Arial" w:cs="Arial"/>
          <w:color w:val="7F7F7F"/>
          <w:sz w:val="14"/>
          <w:szCs w:val="14"/>
          <w:lang w:val="de-DE"/>
        </w:rPr>
        <w:t xml:space="preserve">Download per </w:t>
      </w:r>
      <w:r w:rsidR="008621F1" w:rsidRPr="00593493">
        <w:rPr>
          <w:rFonts w:ascii="Arial" w:hAnsi="Arial" w:cs="Arial"/>
          <w:color w:val="7F7F7F"/>
          <w:sz w:val="14"/>
          <w:szCs w:val="14"/>
          <w:lang w:val="de-DE"/>
        </w:rPr>
        <w:t>h</w:t>
      </w:r>
      <w:r w:rsidRPr="00593493">
        <w:rPr>
          <w:rFonts w:ascii="Arial" w:hAnsi="Arial" w:cs="Arial"/>
          <w:color w:val="7F7F7F"/>
          <w:sz w:val="14"/>
          <w:szCs w:val="14"/>
          <w:lang w:val="de-DE"/>
        </w:rPr>
        <w:t xml:space="preserve">interlegtem Hyperlink oder unter </w:t>
      </w:r>
      <w:hyperlink r:id="rId15" w:history="1">
        <w:r w:rsidR="004255B6" w:rsidRPr="00593493">
          <w:rPr>
            <w:rStyle w:val="Hyperlink"/>
            <w:rFonts w:ascii="Arial" w:hAnsi="Arial" w:cs="Arial"/>
            <w:sz w:val="14"/>
            <w:szCs w:val="14"/>
            <w:lang w:val="de-DE"/>
          </w:rPr>
          <w:t>http://www.primo-pr.com/de/bildarchiv/bildarchiv.html?dir=westin_grand_frankfurt</w:t>
        </w:r>
      </w:hyperlink>
      <w:r w:rsidR="004255B6" w:rsidRPr="00593493">
        <w:rPr>
          <w:rFonts w:ascii="Arial" w:hAnsi="Arial" w:cs="Arial"/>
          <w:color w:val="7F7F7F"/>
          <w:sz w:val="14"/>
          <w:szCs w:val="14"/>
          <w:lang w:val="de-DE"/>
        </w:rPr>
        <w:t xml:space="preserve"> </w:t>
      </w:r>
      <w:r w:rsidR="006A7654" w:rsidRPr="00593493">
        <w:rPr>
          <w:rFonts w:ascii="Arial" w:hAnsi="Arial" w:cs="Arial"/>
          <w:color w:val="7F7F7F"/>
          <w:sz w:val="14"/>
          <w:szCs w:val="14"/>
          <w:lang w:val="de-DE"/>
        </w:rPr>
        <w:t xml:space="preserve"> </w:t>
      </w:r>
    </w:p>
    <w:p w:rsidR="00291535" w:rsidRDefault="00291535" w:rsidP="00291535">
      <w:pPr>
        <w:spacing w:after="120" w:line="312" w:lineRule="auto"/>
        <w:rPr>
          <w:rFonts w:ascii="Arial" w:hAnsi="Arial" w:cs="Arial"/>
          <w:b/>
          <w:color w:val="7F7F7F"/>
          <w:sz w:val="22"/>
          <w:szCs w:val="22"/>
          <w:lang w:val="de-DE"/>
        </w:rPr>
      </w:pPr>
      <w:r>
        <w:rPr>
          <w:rFonts w:ascii="Arial" w:hAnsi="Arial" w:cs="Arial"/>
          <w:b/>
          <w:color w:val="7F7F7F"/>
          <w:sz w:val="22"/>
          <w:szCs w:val="22"/>
          <w:lang w:val="de-DE"/>
        </w:rPr>
        <w:t xml:space="preserve">Von September bis Dezember 2018 heißt es im </w:t>
      </w:r>
      <w:r w:rsidR="00AF150B">
        <w:rPr>
          <w:rFonts w:ascii="Arial" w:hAnsi="Arial" w:cs="Arial"/>
          <w:b/>
          <w:color w:val="7F7F7F"/>
          <w:sz w:val="22"/>
          <w:szCs w:val="22"/>
          <w:lang w:val="de-DE"/>
        </w:rPr>
        <w:t xml:space="preserve">The </w:t>
      </w:r>
      <w:bookmarkStart w:id="5" w:name="_GoBack"/>
      <w:bookmarkEnd w:id="5"/>
      <w:r>
        <w:rPr>
          <w:rFonts w:ascii="Arial" w:hAnsi="Arial" w:cs="Arial"/>
          <w:b/>
          <w:color w:val="7F7F7F"/>
          <w:sz w:val="22"/>
          <w:szCs w:val="22"/>
          <w:lang w:val="de-DE"/>
        </w:rPr>
        <w:t xml:space="preserve">Westin Grand Frankfurt Bühne frei für die Weltstars von gestern und heute – unter anderem mit </w:t>
      </w:r>
      <w:r w:rsidR="00841A53">
        <w:rPr>
          <w:rFonts w:ascii="Arial" w:hAnsi="Arial" w:cs="Arial"/>
          <w:b/>
          <w:color w:val="7F7F7F"/>
          <w:sz w:val="22"/>
          <w:szCs w:val="22"/>
          <w:lang w:val="de-DE"/>
        </w:rPr>
        <w:t xml:space="preserve">Jazz- und Gospel-Ikone Alfred McCrary im neu gestalteten GrandSeven </w:t>
      </w:r>
      <w:r>
        <w:rPr>
          <w:rFonts w:ascii="Arial" w:hAnsi="Arial" w:cs="Arial"/>
          <w:b/>
          <w:color w:val="7F7F7F"/>
          <w:sz w:val="22"/>
          <w:szCs w:val="22"/>
          <w:lang w:val="de-DE"/>
        </w:rPr>
        <w:t>und</w:t>
      </w:r>
      <w:r w:rsidR="00841A53" w:rsidRPr="00841A53">
        <w:rPr>
          <w:rFonts w:ascii="Arial" w:hAnsi="Arial" w:cs="Arial"/>
          <w:b/>
          <w:color w:val="7F7F7F"/>
          <w:sz w:val="22"/>
          <w:szCs w:val="22"/>
          <w:lang w:val="de-DE"/>
        </w:rPr>
        <w:t xml:space="preserve"> </w:t>
      </w:r>
      <w:r w:rsidR="00841A53" w:rsidRPr="00D72576">
        <w:rPr>
          <w:rFonts w:ascii="Arial" w:hAnsi="Arial" w:cs="Arial"/>
          <w:b/>
          <w:color w:val="7F7F7F"/>
          <w:sz w:val="22"/>
          <w:szCs w:val="22"/>
          <w:lang w:val="de-DE"/>
        </w:rPr>
        <w:t xml:space="preserve">Starpianist Vladimir Mogilevsky </w:t>
      </w:r>
      <w:r w:rsidR="00841A53">
        <w:rPr>
          <w:rFonts w:ascii="Arial" w:hAnsi="Arial" w:cs="Arial"/>
          <w:b/>
          <w:color w:val="7F7F7F"/>
          <w:sz w:val="22"/>
          <w:szCs w:val="22"/>
          <w:lang w:val="de-DE"/>
        </w:rPr>
        <w:t>beim Klassik Dinner</w:t>
      </w:r>
      <w:r>
        <w:rPr>
          <w:rFonts w:ascii="Arial" w:hAnsi="Arial" w:cs="Arial"/>
          <w:b/>
          <w:color w:val="7F7F7F"/>
          <w:sz w:val="22"/>
          <w:szCs w:val="22"/>
          <w:lang w:val="de-DE"/>
        </w:rPr>
        <w:t xml:space="preserve">. </w:t>
      </w:r>
    </w:p>
    <w:p w:rsidR="00841A53" w:rsidRDefault="004943C0" w:rsidP="004255B6">
      <w:pPr>
        <w:spacing w:after="120" w:line="312" w:lineRule="auto"/>
        <w:jc w:val="both"/>
        <w:rPr>
          <w:rFonts w:ascii="Arial" w:hAnsi="Arial" w:cs="Arial"/>
          <w:color w:val="7F7F7F"/>
          <w:sz w:val="22"/>
          <w:szCs w:val="22"/>
          <w:lang w:val="de-DE"/>
        </w:rPr>
      </w:pPr>
      <w:r>
        <w:rPr>
          <w:rFonts w:ascii="Arial" w:hAnsi="Arial" w:cs="Arial"/>
          <w:color w:val="7F7F7F"/>
          <w:sz w:val="22"/>
          <w:szCs w:val="22"/>
          <w:lang w:val="de-DE"/>
        </w:rPr>
        <w:t xml:space="preserve">Das Westin Grand Frankfurt </w:t>
      </w:r>
      <w:r w:rsidR="00A646C6">
        <w:rPr>
          <w:rFonts w:ascii="Arial" w:hAnsi="Arial" w:cs="Arial"/>
          <w:color w:val="7F7F7F"/>
          <w:sz w:val="22"/>
          <w:szCs w:val="22"/>
          <w:lang w:val="de-DE"/>
        </w:rPr>
        <w:t xml:space="preserve">tanzt mit </w:t>
      </w:r>
      <w:r w:rsidR="00290A27">
        <w:rPr>
          <w:rFonts w:ascii="Arial" w:hAnsi="Arial" w:cs="Arial"/>
          <w:color w:val="7F7F7F"/>
          <w:sz w:val="22"/>
          <w:szCs w:val="22"/>
          <w:lang w:val="de-DE"/>
        </w:rPr>
        <w:t>hochkarätige</w:t>
      </w:r>
      <w:r w:rsidR="00A646C6">
        <w:rPr>
          <w:rFonts w:ascii="Arial" w:hAnsi="Arial" w:cs="Arial"/>
          <w:color w:val="7F7F7F"/>
          <w:sz w:val="22"/>
          <w:szCs w:val="22"/>
          <w:lang w:val="de-DE"/>
        </w:rPr>
        <w:t>n</w:t>
      </w:r>
      <w:r w:rsidR="00290A27">
        <w:rPr>
          <w:rFonts w:ascii="Arial" w:hAnsi="Arial" w:cs="Arial"/>
          <w:color w:val="7F7F7F"/>
          <w:sz w:val="22"/>
          <w:szCs w:val="22"/>
          <w:lang w:val="de-DE"/>
        </w:rPr>
        <w:t xml:space="preserve"> Veranstaltungen </w:t>
      </w:r>
      <w:r w:rsidR="00A646C6">
        <w:rPr>
          <w:rFonts w:ascii="Arial" w:hAnsi="Arial" w:cs="Arial"/>
          <w:color w:val="7F7F7F"/>
          <w:sz w:val="22"/>
          <w:szCs w:val="22"/>
          <w:lang w:val="de-DE"/>
        </w:rPr>
        <w:t>in den Herbst</w:t>
      </w:r>
      <w:r w:rsidR="005C5D11">
        <w:rPr>
          <w:rFonts w:ascii="Arial" w:hAnsi="Arial" w:cs="Arial"/>
          <w:color w:val="7F7F7F"/>
          <w:sz w:val="22"/>
          <w:szCs w:val="22"/>
          <w:lang w:val="de-DE"/>
        </w:rPr>
        <w:t xml:space="preserve">: </w:t>
      </w:r>
      <w:r w:rsidR="00841A53">
        <w:rPr>
          <w:rFonts w:ascii="Arial" w:hAnsi="Arial" w:cs="Arial"/>
          <w:color w:val="7F7F7F"/>
          <w:sz w:val="22"/>
          <w:szCs w:val="22"/>
          <w:lang w:val="de-DE"/>
        </w:rPr>
        <w:t>Die im Frühjahr gestartete Livemusik-Reihe „</w:t>
      </w:r>
      <w:hyperlink r:id="rId16" w:history="1">
        <w:r w:rsidR="00841A53" w:rsidRPr="00841A53">
          <w:rPr>
            <w:rFonts w:ascii="Arial" w:hAnsi="Arial" w:cs="Arial"/>
            <w:color w:val="7F7F7F"/>
            <w:sz w:val="22"/>
            <w:szCs w:val="22"/>
            <w:lang w:val="de-DE"/>
          </w:rPr>
          <w:t>SoundBites@GrandSeven</w:t>
        </w:r>
      </w:hyperlink>
      <w:r w:rsidR="00841A53" w:rsidRPr="00841A53">
        <w:rPr>
          <w:rFonts w:ascii="Arial" w:hAnsi="Arial" w:cs="Arial"/>
          <w:color w:val="7F7F7F"/>
          <w:sz w:val="22"/>
          <w:szCs w:val="22"/>
          <w:lang w:val="de-DE"/>
        </w:rPr>
        <w:t xml:space="preserve">“ </w:t>
      </w:r>
      <w:r w:rsidR="00841A53">
        <w:rPr>
          <w:rFonts w:ascii="Arial" w:hAnsi="Arial" w:cs="Arial"/>
          <w:color w:val="7F7F7F"/>
          <w:sz w:val="22"/>
          <w:szCs w:val="22"/>
          <w:lang w:val="de-DE"/>
        </w:rPr>
        <w:t xml:space="preserve">mit Alfred McCrary geht auch in der zweiten Jahreshälfte weiter. </w:t>
      </w:r>
      <w:r w:rsidR="00841A53" w:rsidRPr="00841A53">
        <w:rPr>
          <w:rFonts w:ascii="Arial" w:hAnsi="Arial" w:cs="Arial"/>
          <w:color w:val="7F7F7F"/>
          <w:sz w:val="22"/>
          <w:szCs w:val="22"/>
          <w:lang w:val="de-DE"/>
        </w:rPr>
        <w:t>In dem - vom Besteck über Geschirr bis hin zu den Sitzmöbeln - komplett neu ausgestattete</w:t>
      </w:r>
      <w:r w:rsidR="00841A53">
        <w:rPr>
          <w:rFonts w:ascii="Arial" w:hAnsi="Arial" w:cs="Arial"/>
          <w:color w:val="7F7F7F"/>
          <w:sz w:val="22"/>
          <w:szCs w:val="22"/>
          <w:lang w:val="de-DE"/>
        </w:rPr>
        <w:t xml:space="preserve">n GrandSeven heizt die Jazz- und Gospelikone sein Publikum mit bekannten Klassikern ein. Alfred McCrary arbeitete in seiner langjährigen Karriere unter anderem mit Weltstars wie Stevie Wonder, Diana Ross oder Elton John zusammen. Seine kostenlosen Livekonzerte finden donnerstags am 13./20./27.09, 04./11./25.10. und 01./22./29.11. von 20.00 bis 23.00 Uhr statt. Weitere Infos: </w:t>
      </w:r>
      <w:hyperlink r:id="rId17" w:history="1">
        <w:r w:rsidR="00841A53" w:rsidRPr="00841A53">
          <w:rPr>
            <w:rStyle w:val="Hyperlink"/>
            <w:rFonts w:ascii="Arial" w:hAnsi="Arial" w:cs="Arial"/>
            <w:sz w:val="22"/>
            <w:szCs w:val="22"/>
            <w:lang w:val="de-DE"/>
          </w:rPr>
          <w:t>http://www.grandseven.de/bar-in-frankfurt</w:t>
        </w:r>
      </w:hyperlink>
    </w:p>
    <w:p w:rsidR="00841A53" w:rsidRPr="00841A53" w:rsidRDefault="00841A53" w:rsidP="00291535">
      <w:pPr>
        <w:spacing w:after="120" w:line="312" w:lineRule="auto"/>
        <w:jc w:val="both"/>
        <w:rPr>
          <w:rFonts w:ascii="Arial" w:hAnsi="Arial" w:cs="Arial"/>
          <w:b/>
          <w:color w:val="7F7F7F"/>
          <w:sz w:val="22"/>
          <w:szCs w:val="22"/>
          <w:lang w:val="de-DE"/>
        </w:rPr>
      </w:pPr>
      <w:r w:rsidRPr="00841A53">
        <w:rPr>
          <w:rFonts w:ascii="Arial" w:hAnsi="Arial" w:cs="Arial"/>
          <w:b/>
          <w:color w:val="7F7F7F"/>
          <w:sz w:val="22"/>
          <w:szCs w:val="22"/>
          <w:lang w:val="de-DE"/>
        </w:rPr>
        <w:t xml:space="preserve">Neu im Programm: World </w:t>
      </w:r>
      <w:proofErr w:type="spellStart"/>
      <w:r w:rsidRPr="00841A53">
        <w:rPr>
          <w:rFonts w:ascii="Arial" w:hAnsi="Arial" w:cs="Arial"/>
          <w:b/>
          <w:color w:val="7F7F7F"/>
          <w:sz w:val="22"/>
          <w:szCs w:val="22"/>
          <w:lang w:val="de-DE"/>
        </w:rPr>
        <w:t>of</w:t>
      </w:r>
      <w:proofErr w:type="spellEnd"/>
      <w:r w:rsidRPr="00841A53">
        <w:rPr>
          <w:rFonts w:ascii="Arial" w:hAnsi="Arial" w:cs="Arial"/>
          <w:b/>
          <w:color w:val="7F7F7F"/>
          <w:sz w:val="22"/>
          <w:szCs w:val="22"/>
          <w:lang w:val="de-DE"/>
        </w:rPr>
        <w:t xml:space="preserve"> Dinner Events</w:t>
      </w:r>
      <w:r w:rsidR="00516CED">
        <w:rPr>
          <w:rFonts w:ascii="Arial" w:hAnsi="Arial" w:cs="Arial"/>
          <w:b/>
          <w:color w:val="7F7F7F"/>
          <w:sz w:val="22"/>
          <w:szCs w:val="22"/>
          <w:lang w:val="de-DE"/>
        </w:rPr>
        <w:t xml:space="preserve"> mit Weltklassestars</w:t>
      </w:r>
      <w:r w:rsidRPr="00841A53">
        <w:rPr>
          <w:rFonts w:ascii="Arial" w:hAnsi="Arial" w:cs="Arial"/>
          <w:b/>
          <w:color w:val="7F7F7F"/>
          <w:sz w:val="22"/>
          <w:szCs w:val="22"/>
          <w:lang w:val="de-DE"/>
        </w:rPr>
        <w:t xml:space="preserve"> </w:t>
      </w:r>
    </w:p>
    <w:p w:rsidR="004943C0" w:rsidRDefault="00841A53" w:rsidP="00291535">
      <w:pPr>
        <w:spacing w:after="120" w:line="312" w:lineRule="auto"/>
        <w:jc w:val="both"/>
        <w:rPr>
          <w:rFonts w:ascii="Arial" w:hAnsi="Arial" w:cs="Arial"/>
          <w:color w:val="7F7F7F"/>
          <w:sz w:val="22"/>
          <w:szCs w:val="22"/>
          <w:lang w:val="de-DE"/>
        </w:rPr>
      </w:pPr>
      <w:r>
        <w:rPr>
          <w:rFonts w:ascii="Arial" w:hAnsi="Arial" w:cs="Arial"/>
          <w:color w:val="7F7F7F"/>
          <w:sz w:val="22"/>
          <w:szCs w:val="22"/>
          <w:lang w:val="de-DE"/>
        </w:rPr>
        <w:t>D</w:t>
      </w:r>
      <w:r w:rsidR="005C5D11">
        <w:rPr>
          <w:rFonts w:ascii="Arial" w:hAnsi="Arial" w:cs="Arial"/>
          <w:color w:val="7F7F7F"/>
          <w:sz w:val="22"/>
          <w:szCs w:val="22"/>
          <w:lang w:val="de-DE"/>
        </w:rPr>
        <w:t xml:space="preserve">ie World </w:t>
      </w:r>
      <w:proofErr w:type="spellStart"/>
      <w:r w:rsidR="005C5D11">
        <w:rPr>
          <w:rFonts w:ascii="Arial" w:hAnsi="Arial" w:cs="Arial"/>
          <w:color w:val="7F7F7F"/>
          <w:sz w:val="22"/>
          <w:szCs w:val="22"/>
          <w:lang w:val="de-DE"/>
        </w:rPr>
        <w:t>of</w:t>
      </w:r>
      <w:proofErr w:type="spellEnd"/>
      <w:r w:rsidR="005C5D11">
        <w:rPr>
          <w:rFonts w:ascii="Arial" w:hAnsi="Arial" w:cs="Arial"/>
          <w:color w:val="7F7F7F"/>
          <w:sz w:val="22"/>
          <w:szCs w:val="22"/>
          <w:lang w:val="de-DE"/>
        </w:rPr>
        <w:t xml:space="preserve"> Dinner Events </w:t>
      </w:r>
      <w:r>
        <w:rPr>
          <w:rFonts w:ascii="Arial" w:hAnsi="Arial" w:cs="Arial"/>
          <w:color w:val="7F7F7F"/>
          <w:sz w:val="22"/>
          <w:szCs w:val="22"/>
          <w:lang w:val="de-DE"/>
        </w:rPr>
        <w:t xml:space="preserve">locken </w:t>
      </w:r>
      <w:r w:rsidR="005C5D11">
        <w:rPr>
          <w:rFonts w:ascii="Arial" w:hAnsi="Arial" w:cs="Arial"/>
          <w:color w:val="7F7F7F"/>
          <w:sz w:val="22"/>
          <w:szCs w:val="22"/>
          <w:lang w:val="de-DE"/>
        </w:rPr>
        <w:t xml:space="preserve">mit Show und 4-Gang-Menü an vier Tagen </w:t>
      </w:r>
      <w:r w:rsidR="00C23170">
        <w:rPr>
          <w:rFonts w:ascii="Arial" w:hAnsi="Arial" w:cs="Arial"/>
          <w:color w:val="7F7F7F"/>
          <w:sz w:val="22"/>
          <w:szCs w:val="22"/>
          <w:lang w:val="de-DE"/>
        </w:rPr>
        <w:t xml:space="preserve">jeweils von </w:t>
      </w:r>
      <w:r w:rsidR="005C5D11">
        <w:rPr>
          <w:rFonts w:ascii="Arial" w:hAnsi="Arial" w:cs="Arial"/>
          <w:color w:val="7F7F7F"/>
          <w:sz w:val="22"/>
          <w:szCs w:val="22"/>
          <w:lang w:val="de-DE"/>
        </w:rPr>
        <w:t xml:space="preserve">18:00 Uhr </w:t>
      </w:r>
      <w:r w:rsidR="00C23170">
        <w:rPr>
          <w:rFonts w:ascii="Arial" w:hAnsi="Arial" w:cs="Arial"/>
          <w:color w:val="7F7F7F"/>
          <w:sz w:val="22"/>
          <w:szCs w:val="22"/>
          <w:lang w:val="de-DE"/>
        </w:rPr>
        <w:t>bis 23.00 Uhr Kulturbegeisterte</w:t>
      </w:r>
      <w:r w:rsidR="00290A27">
        <w:rPr>
          <w:rFonts w:ascii="Arial" w:hAnsi="Arial" w:cs="Arial"/>
          <w:color w:val="7F7F7F"/>
          <w:sz w:val="22"/>
          <w:szCs w:val="22"/>
          <w:lang w:val="de-DE"/>
        </w:rPr>
        <w:t xml:space="preserve"> aus nah und fern</w:t>
      </w:r>
      <w:r w:rsidR="00085FD6">
        <w:rPr>
          <w:rFonts w:ascii="Arial" w:hAnsi="Arial" w:cs="Arial"/>
          <w:color w:val="7F7F7F"/>
          <w:sz w:val="22"/>
          <w:szCs w:val="22"/>
          <w:lang w:val="de-DE"/>
        </w:rPr>
        <w:t xml:space="preserve">. Los geht es </w:t>
      </w:r>
      <w:r w:rsidR="005C5D11">
        <w:rPr>
          <w:rFonts w:ascii="Arial" w:hAnsi="Arial" w:cs="Arial"/>
          <w:color w:val="7F7F7F"/>
          <w:sz w:val="22"/>
          <w:szCs w:val="22"/>
          <w:lang w:val="de-DE"/>
        </w:rPr>
        <w:t xml:space="preserve">mit „Aber bitte mit Sahne – A Tribute </w:t>
      </w:r>
      <w:proofErr w:type="spellStart"/>
      <w:r w:rsidR="005C5D11">
        <w:rPr>
          <w:rFonts w:ascii="Arial" w:hAnsi="Arial" w:cs="Arial"/>
          <w:color w:val="7F7F7F"/>
          <w:sz w:val="22"/>
          <w:szCs w:val="22"/>
          <w:lang w:val="de-DE"/>
        </w:rPr>
        <w:t>to</w:t>
      </w:r>
      <w:proofErr w:type="spellEnd"/>
      <w:r w:rsidR="005C5D11">
        <w:rPr>
          <w:rFonts w:ascii="Arial" w:hAnsi="Arial" w:cs="Arial"/>
          <w:color w:val="7F7F7F"/>
          <w:sz w:val="22"/>
          <w:szCs w:val="22"/>
          <w:lang w:val="de-DE"/>
        </w:rPr>
        <w:t xml:space="preserve"> Udo Jürgens“</w:t>
      </w:r>
      <w:r w:rsidR="00A646C6">
        <w:rPr>
          <w:rFonts w:ascii="Arial" w:hAnsi="Arial" w:cs="Arial"/>
          <w:color w:val="7F7F7F"/>
          <w:sz w:val="22"/>
          <w:szCs w:val="22"/>
          <w:lang w:val="de-DE"/>
        </w:rPr>
        <w:t xml:space="preserve"> (18.11.)</w:t>
      </w:r>
      <w:r w:rsidR="00085FD6">
        <w:rPr>
          <w:rFonts w:ascii="Arial" w:hAnsi="Arial" w:cs="Arial"/>
          <w:color w:val="7F7F7F"/>
          <w:sz w:val="22"/>
          <w:szCs w:val="22"/>
          <w:lang w:val="de-DE"/>
        </w:rPr>
        <w:t xml:space="preserve">, gefolgt von „KrimiDinner – Hochzeit in Schwarz“ </w:t>
      </w:r>
      <w:r w:rsidR="00A646C6">
        <w:rPr>
          <w:rFonts w:ascii="Arial" w:hAnsi="Arial" w:cs="Arial"/>
          <w:color w:val="7F7F7F"/>
          <w:sz w:val="22"/>
          <w:szCs w:val="22"/>
          <w:lang w:val="de-DE"/>
        </w:rPr>
        <w:t>(</w:t>
      </w:r>
      <w:r w:rsidR="00085FD6">
        <w:rPr>
          <w:rFonts w:ascii="Arial" w:hAnsi="Arial" w:cs="Arial"/>
          <w:color w:val="7F7F7F"/>
          <w:sz w:val="22"/>
          <w:szCs w:val="22"/>
          <w:lang w:val="de-DE"/>
        </w:rPr>
        <w:t>25.11.</w:t>
      </w:r>
      <w:r w:rsidR="00A646C6">
        <w:rPr>
          <w:rFonts w:ascii="Arial" w:hAnsi="Arial" w:cs="Arial"/>
          <w:color w:val="7F7F7F"/>
          <w:sz w:val="22"/>
          <w:szCs w:val="22"/>
          <w:lang w:val="de-DE"/>
        </w:rPr>
        <w:t>) und</w:t>
      </w:r>
      <w:r w:rsidR="00085FD6">
        <w:rPr>
          <w:rFonts w:ascii="Arial" w:hAnsi="Arial" w:cs="Arial"/>
          <w:color w:val="7F7F7F"/>
          <w:sz w:val="22"/>
          <w:szCs w:val="22"/>
          <w:lang w:val="de-DE"/>
        </w:rPr>
        <w:t xml:space="preserve"> „Abba Dinner – The Tribute Dinnershow“</w:t>
      </w:r>
      <w:r w:rsidR="00291535">
        <w:rPr>
          <w:rFonts w:ascii="Arial" w:hAnsi="Arial" w:cs="Arial"/>
          <w:color w:val="7F7F7F"/>
          <w:sz w:val="22"/>
          <w:szCs w:val="22"/>
          <w:lang w:val="de-DE"/>
        </w:rPr>
        <w:t xml:space="preserve"> (</w:t>
      </w:r>
      <w:r w:rsidR="00085FD6">
        <w:rPr>
          <w:rFonts w:ascii="Arial" w:hAnsi="Arial" w:cs="Arial"/>
          <w:color w:val="7F7F7F"/>
          <w:sz w:val="22"/>
          <w:szCs w:val="22"/>
          <w:lang w:val="de-DE"/>
        </w:rPr>
        <w:t>2.12.</w:t>
      </w:r>
      <w:r w:rsidR="00A646C6">
        <w:rPr>
          <w:rFonts w:ascii="Arial" w:hAnsi="Arial" w:cs="Arial"/>
          <w:color w:val="7F7F7F"/>
          <w:sz w:val="22"/>
          <w:szCs w:val="22"/>
          <w:lang w:val="de-DE"/>
        </w:rPr>
        <w:t>)</w:t>
      </w:r>
      <w:r w:rsidR="00085FD6">
        <w:rPr>
          <w:rFonts w:ascii="Arial" w:hAnsi="Arial" w:cs="Arial"/>
          <w:color w:val="7F7F7F"/>
          <w:sz w:val="22"/>
          <w:szCs w:val="22"/>
          <w:lang w:val="de-DE"/>
        </w:rPr>
        <w:t xml:space="preserve"> </w:t>
      </w:r>
      <w:r w:rsidR="00A646C6">
        <w:rPr>
          <w:rFonts w:ascii="Arial" w:hAnsi="Arial" w:cs="Arial"/>
          <w:color w:val="7F7F7F"/>
          <w:sz w:val="22"/>
          <w:szCs w:val="22"/>
          <w:lang w:val="de-DE"/>
        </w:rPr>
        <w:t>sowie</w:t>
      </w:r>
      <w:r w:rsidR="00085FD6">
        <w:rPr>
          <w:rFonts w:ascii="Arial" w:hAnsi="Arial" w:cs="Arial"/>
          <w:color w:val="7F7F7F"/>
          <w:sz w:val="22"/>
          <w:szCs w:val="22"/>
          <w:lang w:val="de-DE"/>
        </w:rPr>
        <w:t xml:space="preserve"> das „Klassik Dinner mit Starpianist Vladimir Mogilevsky“ als Premierenveranstaltung</w:t>
      </w:r>
      <w:r w:rsidR="00291535">
        <w:rPr>
          <w:rFonts w:ascii="Arial" w:hAnsi="Arial" w:cs="Arial"/>
          <w:color w:val="7F7F7F"/>
          <w:sz w:val="22"/>
          <w:szCs w:val="22"/>
          <w:lang w:val="de-DE"/>
        </w:rPr>
        <w:t xml:space="preserve"> (</w:t>
      </w:r>
      <w:r w:rsidR="00085FD6">
        <w:rPr>
          <w:rFonts w:ascii="Arial" w:hAnsi="Arial" w:cs="Arial"/>
          <w:color w:val="7F7F7F"/>
          <w:sz w:val="22"/>
          <w:szCs w:val="22"/>
          <w:lang w:val="de-DE"/>
        </w:rPr>
        <w:t>15.12.</w:t>
      </w:r>
      <w:r w:rsidR="00291535">
        <w:rPr>
          <w:rFonts w:ascii="Arial" w:hAnsi="Arial" w:cs="Arial"/>
          <w:color w:val="7F7F7F"/>
          <w:sz w:val="22"/>
          <w:szCs w:val="22"/>
          <w:lang w:val="de-DE"/>
        </w:rPr>
        <w:t>)</w:t>
      </w:r>
      <w:r w:rsidR="00085FD6">
        <w:rPr>
          <w:rFonts w:ascii="Arial" w:hAnsi="Arial" w:cs="Arial"/>
          <w:color w:val="7F7F7F"/>
          <w:sz w:val="22"/>
          <w:szCs w:val="22"/>
          <w:lang w:val="de-DE"/>
        </w:rPr>
        <w:t>.</w:t>
      </w:r>
      <w:r w:rsidR="00291535">
        <w:rPr>
          <w:rFonts w:ascii="Arial" w:hAnsi="Arial" w:cs="Arial"/>
          <w:color w:val="7F7F7F"/>
          <w:sz w:val="22"/>
          <w:szCs w:val="22"/>
          <w:lang w:val="de-DE"/>
        </w:rPr>
        <w:t xml:space="preserve"> </w:t>
      </w:r>
      <w:r w:rsidR="00085FD6">
        <w:rPr>
          <w:rFonts w:ascii="Arial" w:hAnsi="Arial" w:cs="Arial"/>
          <w:color w:val="7F7F7F"/>
          <w:sz w:val="22"/>
          <w:szCs w:val="22"/>
          <w:lang w:val="de-DE"/>
        </w:rPr>
        <w:t xml:space="preserve">Buchbar über </w:t>
      </w:r>
      <w:hyperlink r:id="rId18" w:history="1">
        <w:r w:rsidRPr="00841A53">
          <w:rPr>
            <w:rStyle w:val="Hyperlink"/>
            <w:rFonts w:ascii="Arial" w:hAnsi="Arial" w:cs="Arial"/>
            <w:sz w:val="22"/>
            <w:szCs w:val="22"/>
            <w:lang w:val="de-DE"/>
          </w:rPr>
          <w:t>www.grandseven.de/events</w:t>
        </w:r>
      </w:hyperlink>
      <w:r w:rsidR="00085FD6">
        <w:rPr>
          <w:rFonts w:ascii="Arial" w:hAnsi="Arial" w:cs="Arial"/>
          <w:color w:val="7F7F7F"/>
          <w:sz w:val="22"/>
          <w:szCs w:val="22"/>
          <w:lang w:val="de-DE"/>
        </w:rPr>
        <w:t>, für jeweils 79 Euro pro Person exkl. Getränke</w:t>
      </w:r>
      <w:r w:rsidR="00C23170">
        <w:rPr>
          <w:rFonts w:ascii="Arial" w:hAnsi="Arial" w:cs="Arial"/>
          <w:color w:val="7F7F7F"/>
          <w:sz w:val="22"/>
          <w:szCs w:val="22"/>
          <w:lang w:val="de-DE"/>
        </w:rPr>
        <w:t xml:space="preserve"> (am 15.12.2018 69 Euro mit </w:t>
      </w:r>
      <w:r w:rsidR="00085FD6">
        <w:rPr>
          <w:rFonts w:ascii="Arial" w:hAnsi="Arial" w:cs="Arial"/>
          <w:color w:val="7F7F7F"/>
          <w:sz w:val="22"/>
          <w:szCs w:val="22"/>
          <w:lang w:val="de-DE"/>
        </w:rPr>
        <w:t xml:space="preserve">3-Gang-Menü). </w:t>
      </w:r>
    </w:p>
    <w:p w:rsidR="00841A53" w:rsidRPr="00841A53" w:rsidRDefault="00841A53" w:rsidP="00841A53">
      <w:pPr>
        <w:spacing w:after="120" w:line="312" w:lineRule="auto"/>
        <w:jc w:val="both"/>
        <w:rPr>
          <w:rFonts w:ascii="Arial" w:hAnsi="Arial" w:cs="Arial"/>
          <w:color w:val="7F7F7F"/>
          <w:sz w:val="22"/>
          <w:szCs w:val="22"/>
          <w:lang w:val="de-DE"/>
        </w:rPr>
      </w:pPr>
      <w:r w:rsidRPr="00841A53">
        <w:rPr>
          <w:rFonts w:ascii="Arial" w:hAnsi="Arial" w:cs="Arial"/>
          <w:color w:val="7F7F7F"/>
          <w:sz w:val="22"/>
          <w:szCs w:val="22"/>
          <w:lang w:val="de-DE"/>
        </w:rPr>
        <w:lastRenderedPageBreak/>
        <w:t xml:space="preserve">Weitere Events, wie </w:t>
      </w:r>
      <w:proofErr w:type="gramStart"/>
      <w:r w:rsidRPr="00841A53">
        <w:rPr>
          <w:rFonts w:ascii="Arial" w:hAnsi="Arial" w:cs="Arial"/>
          <w:color w:val="7F7F7F"/>
          <w:sz w:val="22"/>
          <w:szCs w:val="22"/>
          <w:lang w:val="de-DE"/>
        </w:rPr>
        <w:t>die</w:t>
      </w:r>
      <w:proofErr w:type="gramEnd"/>
      <w:r w:rsidRPr="00841A53">
        <w:rPr>
          <w:rFonts w:ascii="Arial" w:hAnsi="Arial" w:cs="Arial"/>
          <w:color w:val="7F7F7F"/>
          <w:sz w:val="22"/>
          <w:szCs w:val="22"/>
          <w:lang w:val="de-DE"/>
        </w:rPr>
        <w:t xml:space="preserve"> Cocktail Kurse oder die After Work Party, kulinarische Highlights, wie die neue Menükarte oder die Brunch-Daten, stehen auf </w:t>
      </w:r>
      <w:hyperlink r:id="rId19" w:history="1">
        <w:r w:rsidRPr="00841A53">
          <w:rPr>
            <w:rStyle w:val="Hyperlink"/>
            <w:rFonts w:ascii="Arial" w:hAnsi="Arial" w:cs="Arial"/>
            <w:sz w:val="22"/>
            <w:szCs w:val="22"/>
            <w:lang w:val="de-DE"/>
          </w:rPr>
          <w:t>www.grandseven.de</w:t>
        </w:r>
      </w:hyperlink>
      <w:r>
        <w:rPr>
          <w:rFonts w:ascii="Arial" w:hAnsi="Arial" w:cs="Arial"/>
          <w:color w:val="7F7F7F"/>
          <w:sz w:val="22"/>
          <w:szCs w:val="22"/>
          <w:lang w:val="de-DE"/>
        </w:rPr>
        <w:t>.</w:t>
      </w:r>
    </w:p>
    <w:p w:rsidR="004943C0" w:rsidRDefault="004943C0" w:rsidP="00C23170">
      <w:pPr>
        <w:spacing w:line="360" w:lineRule="exact"/>
        <w:jc w:val="both"/>
        <w:rPr>
          <w:rFonts w:ascii="Arial" w:eastAsia="Calibri" w:hAnsi="Arial" w:cs="Arial"/>
          <w:bCs/>
          <w:color w:val="7F7F7F"/>
          <w:sz w:val="18"/>
          <w:szCs w:val="18"/>
          <w:lang w:val="de-DE"/>
        </w:rPr>
      </w:pPr>
      <w:r>
        <w:rPr>
          <w:rFonts w:ascii="Arial" w:eastAsia="Calibri" w:hAnsi="Arial" w:cs="Arial"/>
          <w:b/>
          <w:bCs/>
          <w:color w:val="7F7F7F"/>
          <w:sz w:val="18"/>
          <w:szCs w:val="18"/>
          <w:lang w:val="de-DE"/>
        </w:rPr>
        <w:t>The Westin Grand Frankfurt</w:t>
      </w:r>
    </w:p>
    <w:p w:rsidR="004943C0" w:rsidRPr="00CF67A2" w:rsidRDefault="004943C0" w:rsidP="004943C0">
      <w:pPr>
        <w:ind w:right="-87"/>
        <w:jc w:val="both"/>
        <w:rPr>
          <w:rFonts w:ascii="Arial" w:hAnsi="Arial" w:cs="Arial"/>
          <w:lang w:val="de-DE"/>
        </w:rPr>
      </w:pPr>
      <w:r>
        <w:rPr>
          <w:rFonts w:ascii="Arial" w:eastAsia="Calibri" w:hAnsi="Arial" w:cs="Arial"/>
          <w:bCs/>
          <w:color w:val="7F7F7F"/>
          <w:sz w:val="18"/>
          <w:szCs w:val="18"/>
          <w:lang w:val="de-DE"/>
        </w:rPr>
        <w:t xml:space="preserve">Das </w:t>
      </w:r>
      <w:hyperlink r:id="rId20" w:history="1">
        <w:r>
          <w:rPr>
            <w:rStyle w:val="Hyperlink"/>
            <w:rFonts w:ascii="Arial" w:eastAsia="Calibri" w:hAnsi="Arial" w:cs="Arial"/>
            <w:bCs/>
            <w:sz w:val="18"/>
            <w:szCs w:val="18"/>
            <w:lang w:val="de-DE"/>
          </w:rPr>
          <w:t>Westin Grand Frankfurt</w:t>
        </w:r>
      </w:hyperlink>
      <w:r>
        <w:rPr>
          <w:rFonts w:ascii="Arial" w:eastAsia="Calibri" w:hAnsi="Arial" w:cs="Arial"/>
          <w:bCs/>
          <w:color w:val="7F7F7F"/>
          <w:sz w:val="18"/>
          <w:szCs w:val="18"/>
          <w:lang w:val="de-DE"/>
        </w:rPr>
        <w:t xml:space="preserve">, mit seinen 371 geschmackvoll eingerichteten Zimmern und Suiten, liegt zentral in der Innenstadt nur wenige Minuten von der berühmten Einkaufsmeile </w:t>
      </w:r>
      <w:proofErr w:type="spellStart"/>
      <w:r>
        <w:rPr>
          <w:rFonts w:ascii="Arial" w:eastAsia="Calibri" w:hAnsi="Arial" w:cs="Arial"/>
          <w:bCs/>
          <w:color w:val="7F7F7F"/>
          <w:sz w:val="18"/>
          <w:szCs w:val="18"/>
          <w:lang w:val="de-DE"/>
        </w:rPr>
        <w:t>Zeil</w:t>
      </w:r>
      <w:proofErr w:type="spellEnd"/>
      <w:r>
        <w:rPr>
          <w:rFonts w:ascii="Arial" w:eastAsia="Calibri" w:hAnsi="Arial" w:cs="Arial"/>
          <w:bCs/>
          <w:color w:val="7F7F7F"/>
          <w:sz w:val="18"/>
          <w:szCs w:val="18"/>
          <w:lang w:val="de-DE"/>
        </w:rPr>
        <w:t xml:space="preserve"> entfernt. Drei Restaurants und </w:t>
      </w:r>
      <w:r w:rsidR="00CF67A2">
        <w:rPr>
          <w:rFonts w:ascii="Arial" w:eastAsia="Calibri" w:hAnsi="Arial" w:cs="Arial"/>
          <w:bCs/>
          <w:color w:val="7F7F7F"/>
          <w:sz w:val="18"/>
          <w:szCs w:val="18"/>
          <w:lang w:val="de-DE"/>
        </w:rPr>
        <w:t>eine</w:t>
      </w:r>
      <w:r>
        <w:rPr>
          <w:rFonts w:ascii="Arial" w:eastAsia="Calibri" w:hAnsi="Arial" w:cs="Arial"/>
          <w:bCs/>
          <w:color w:val="7F7F7F"/>
          <w:sz w:val="18"/>
          <w:szCs w:val="18"/>
          <w:lang w:val="de-DE"/>
        </w:rPr>
        <w:t xml:space="preserve"> Bar im Haus sorgen für eine einmalige kulinarische Vielfalt. </w:t>
      </w:r>
      <w:r w:rsidR="00D06517" w:rsidRPr="00B0751E">
        <w:rPr>
          <w:rFonts w:ascii="Arial" w:eastAsia="Calibri" w:hAnsi="Arial" w:cs="Arial"/>
          <w:bCs/>
          <w:color w:val="7F7F7F"/>
          <w:sz w:val="18"/>
          <w:szCs w:val="18"/>
          <w:lang w:val="de-DE"/>
        </w:rPr>
        <w:t>Der Westin Club lädt Gäste bestimmter Zimmerkategorien zum Arbeiten, Relaxen oder auf einen Snack ein.</w:t>
      </w:r>
      <w:r>
        <w:rPr>
          <w:rFonts w:ascii="Arial" w:eastAsia="Calibri" w:hAnsi="Arial" w:cs="Arial"/>
          <w:bCs/>
          <w:color w:val="7F7F7F"/>
          <w:sz w:val="18"/>
          <w:szCs w:val="18"/>
          <w:lang w:val="de-DE"/>
        </w:rPr>
        <w:t xml:space="preserve"> </w:t>
      </w:r>
      <w:r w:rsidR="00B0751E" w:rsidRPr="00B0751E">
        <w:rPr>
          <w:rFonts w:ascii="Arial" w:eastAsia="Calibri" w:hAnsi="Arial" w:cs="Arial"/>
          <w:bCs/>
          <w:color w:val="7F7F7F"/>
          <w:sz w:val="18"/>
          <w:szCs w:val="18"/>
          <w:lang w:val="de-DE"/>
        </w:rPr>
        <w:t xml:space="preserve">Das </w:t>
      </w:r>
      <w:hyperlink r:id="rId21" w:history="1">
        <w:r w:rsidR="00B0751E" w:rsidRPr="00B0751E">
          <w:rPr>
            <w:rStyle w:val="Hyperlink"/>
            <w:rFonts w:ascii="Arial" w:eastAsia="Calibri" w:hAnsi="Arial" w:cs="Arial"/>
            <w:bCs/>
            <w:sz w:val="18"/>
            <w:szCs w:val="18"/>
            <w:lang w:val="de-DE"/>
          </w:rPr>
          <w:t>GrandSeven</w:t>
        </w:r>
      </w:hyperlink>
      <w:r w:rsidR="00B0751E" w:rsidRPr="00B0751E">
        <w:rPr>
          <w:rFonts w:ascii="Arial" w:eastAsia="Calibri" w:hAnsi="Arial" w:cs="Arial"/>
          <w:bCs/>
          <w:color w:val="7F7F7F"/>
          <w:sz w:val="18"/>
          <w:szCs w:val="18"/>
          <w:lang w:val="de-DE"/>
        </w:rPr>
        <w:t xml:space="preserve"> ist für seine ausgezeichneten Cocktails bekannt, besticht aber auch durch seine internationale Küche mit z.B. argentinischem Premium-Beef, trockengereift im hauseigenen Fleischreifeschrank. Events wie die After Work Partys oder SoundBites@GrandSeven runden das Angebot im GrandSeven ab.</w:t>
      </w:r>
      <w:r w:rsidR="00B0751E">
        <w:rPr>
          <w:rFonts w:ascii="Arial" w:eastAsia="Calibri" w:hAnsi="Arial" w:cs="Arial"/>
          <w:bCs/>
          <w:color w:val="7F7F7F"/>
          <w:sz w:val="18"/>
          <w:szCs w:val="18"/>
          <w:lang w:val="de-DE"/>
        </w:rPr>
        <w:t xml:space="preserve"> </w:t>
      </w:r>
      <w:r>
        <w:rPr>
          <w:rFonts w:ascii="Arial" w:eastAsia="Calibri" w:hAnsi="Arial" w:cs="Arial"/>
          <w:bCs/>
          <w:color w:val="7F7F7F"/>
          <w:sz w:val="18"/>
          <w:szCs w:val="18"/>
          <w:lang w:val="de-DE"/>
        </w:rPr>
        <w:t xml:space="preserve">Chinesische Spezialitäten stehen im Restaurant </w:t>
      </w:r>
      <w:hyperlink r:id="rId22" w:history="1">
        <w:r w:rsidRPr="003A6E3B">
          <w:rPr>
            <w:rStyle w:val="Hyperlink"/>
            <w:rFonts w:ascii="Arial" w:eastAsia="Calibri" w:hAnsi="Arial" w:cs="Arial"/>
            <w:bCs/>
            <w:sz w:val="18"/>
            <w:szCs w:val="18"/>
            <w:lang w:val="de-DE"/>
          </w:rPr>
          <w:t>SanSan</w:t>
        </w:r>
      </w:hyperlink>
      <w:r>
        <w:rPr>
          <w:rFonts w:ascii="Arial" w:eastAsia="Calibri" w:hAnsi="Arial" w:cs="Arial"/>
          <w:bCs/>
          <w:color w:val="7F7F7F"/>
          <w:sz w:val="18"/>
          <w:szCs w:val="18"/>
          <w:lang w:val="de-DE"/>
        </w:rPr>
        <w:t xml:space="preserve">, japanische im </w:t>
      </w:r>
      <w:hyperlink r:id="rId23" w:history="1">
        <w:r w:rsidRPr="003A6E3B">
          <w:rPr>
            <w:rStyle w:val="Hyperlink"/>
            <w:rFonts w:ascii="Arial" w:eastAsia="Calibri" w:hAnsi="Arial" w:cs="Arial"/>
            <w:bCs/>
            <w:sz w:val="18"/>
            <w:szCs w:val="18"/>
            <w:lang w:val="de-DE"/>
          </w:rPr>
          <w:t>Sushimoto</w:t>
        </w:r>
      </w:hyperlink>
      <w:r>
        <w:rPr>
          <w:rFonts w:ascii="Arial" w:eastAsia="Calibri" w:hAnsi="Arial" w:cs="Arial"/>
          <w:bCs/>
          <w:color w:val="7F7F7F"/>
          <w:sz w:val="18"/>
          <w:szCs w:val="18"/>
          <w:lang w:val="de-DE"/>
        </w:rPr>
        <w:t xml:space="preserve"> auf der Karte. Das Frühstücks-Restaurant </w:t>
      </w:r>
      <w:hyperlink r:id="rId24" w:history="1">
        <w:r w:rsidRPr="003A6E3B">
          <w:rPr>
            <w:rStyle w:val="Hyperlink"/>
            <w:rFonts w:ascii="Arial" w:eastAsia="Calibri" w:hAnsi="Arial" w:cs="Arial"/>
            <w:bCs/>
            <w:sz w:val="18"/>
            <w:szCs w:val="18"/>
            <w:lang w:val="de-DE"/>
          </w:rPr>
          <w:t>motions</w:t>
        </w:r>
      </w:hyperlink>
      <w:r>
        <w:rPr>
          <w:rFonts w:ascii="Arial" w:eastAsia="Calibri" w:hAnsi="Arial" w:cs="Arial"/>
          <w:bCs/>
          <w:color w:val="7F7F7F"/>
          <w:sz w:val="18"/>
          <w:szCs w:val="18"/>
          <w:lang w:val="de-DE"/>
        </w:rPr>
        <w:t xml:space="preserve"> kann auch als Event-Location oder für geschlossene Gesellschaften zum Mittag- oder Abendessen gebucht werden. Hier findet auch der beliebte Sonntags-Brunch statt. Für Meetings, Tagungen und festliche Bankette stehen 13 Veranstaltungsräume mit Tageslicht zur Auswahl. Das </w:t>
      </w:r>
      <w:hyperlink r:id="rId25" w:history="1">
        <w:r w:rsidRPr="003A6E3B">
          <w:rPr>
            <w:rStyle w:val="Hyperlink"/>
            <w:rFonts w:ascii="Arial" w:eastAsia="Calibri" w:hAnsi="Arial" w:cs="Arial"/>
            <w:bCs/>
            <w:sz w:val="18"/>
            <w:szCs w:val="18"/>
            <w:lang w:val="de-DE"/>
          </w:rPr>
          <w:t>Emotion Spa</w:t>
        </w:r>
      </w:hyperlink>
      <w:r>
        <w:rPr>
          <w:rFonts w:ascii="Arial" w:eastAsia="Calibri" w:hAnsi="Arial" w:cs="Arial"/>
          <w:bCs/>
          <w:color w:val="7F7F7F"/>
          <w:sz w:val="18"/>
          <w:szCs w:val="18"/>
          <w:lang w:val="de-DE"/>
        </w:rPr>
        <w:t xml:space="preserve"> </w:t>
      </w:r>
      <w:r w:rsidR="00CF67A2">
        <w:rPr>
          <w:rFonts w:ascii="Arial" w:eastAsia="Calibri" w:hAnsi="Arial" w:cs="Arial"/>
          <w:bCs/>
          <w:color w:val="7F7F7F"/>
          <w:sz w:val="18"/>
          <w:szCs w:val="18"/>
          <w:lang w:val="de-DE"/>
        </w:rPr>
        <w:t>über den Dächern Frankfurts</w:t>
      </w:r>
      <w:r>
        <w:rPr>
          <w:rFonts w:ascii="Arial" w:eastAsia="Calibri" w:hAnsi="Arial" w:cs="Arial"/>
          <w:bCs/>
          <w:color w:val="7F7F7F"/>
          <w:sz w:val="18"/>
          <w:szCs w:val="18"/>
          <w:lang w:val="de-DE"/>
        </w:rPr>
        <w:t xml:space="preserve"> sorgt für Entspannung und Regeneration mit Pool, Saunen sowie einem großen Beauty- und Massageangebot. Sportbegeisterte kommen im rund um die Uhr geöffneten Westin </w:t>
      </w:r>
      <w:proofErr w:type="spellStart"/>
      <w:r>
        <w:rPr>
          <w:rFonts w:ascii="Arial" w:eastAsia="Calibri" w:hAnsi="Arial" w:cs="Arial"/>
          <w:bCs/>
          <w:color w:val="7F7F7F"/>
          <w:sz w:val="18"/>
          <w:szCs w:val="18"/>
          <w:lang w:val="de-DE"/>
        </w:rPr>
        <w:t>Workout</w:t>
      </w:r>
      <w:proofErr w:type="spellEnd"/>
      <w:r>
        <w:rPr>
          <w:rFonts w:ascii="Arial" w:eastAsia="Calibri" w:hAnsi="Arial" w:cs="Arial"/>
          <w:bCs/>
          <w:color w:val="7F7F7F"/>
          <w:sz w:val="18"/>
          <w:szCs w:val="18"/>
          <w:lang w:val="de-DE"/>
        </w:rPr>
        <w:t xml:space="preserve">® mit hochmodernen Geräten auf ihre Kosten. </w:t>
      </w:r>
      <w:hyperlink w:anchor="_blank" w:history="1">
        <w:r w:rsidRPr="00CF67A2">
          <w:rPr>
            <w:rStyle w:val="Hyperlink"/>
            <w:rFonts w:ascii="Arial" w:hAnsi="Arial" w:cs="Arial"/>
            <w:sz w:val="18"/>
            <w:szCs w:val="18"/>
            <w:lang w:val="de-DE"/>
          </w:rPr>
          <w:t>www.westingrandfrankfurt.com</w:t>
        </w:r>
      </w:hyperlink>
    </w:p>
    <w:p w:rsidR="004943C0" w:rsidRDefault="004943C0" w:rsidP="004943C0">
      <w:pPr>
        <w:ind w:right="-87"/>
        <w:rPr>
          <w:rFonts w:ascii="Arial" w:eastAsia="Calibri" w:hAnsi="Arial" w:cs="Arial"/>
          <w:bCs/>
          <w:color w:val="7F7F7F"/>
          <w:sz w:val="18"/>
          <w:szCs w:val="18"/>
          <w:lang w:val="de-DE"/>
        </w:rPr>
      </w:pPr>
    </w:p>
    <w:p w:rsidR="004943C0" w:rsidRDefault="004943C0" w:rsidP="004943C0">
      <w:pPr>
        <w:ind w:right="-87"/>
        <w:jc w:val="both"/>
        <w:rPr>
          <w:rFonts w:ascii="Arial" w:eastAsia="Calibri" w:hAnsi="Arial" w:cs="Arial"/>
          <w:bCs/>
          <w:color w:val="7F7F7F"/>
          <w:sz w:val="18"/>
          <w:szCs w:val="18"/>
          <w:lang w:val="de-DE"/>
        </w:rPr>
      </w:pPr>
      <w:proofErr w:type="spellStart"/>
      <w:r>
        <w:rPr>
          <w:rFonts w:ascii="Arial" w:hAnsi="Arial" w:cs="Arial"/>
          <w:b/>
          <w:color w:val="7F7F7F"/>
          <w:sz w:val="18"/>
          <w:szCs w:val="18"/>
          <w:lang w:val="de-AT"/>
        </w:rPr>
        <w:t>Westin</w:t>
      </w:r>
      <w:proofErr w:type="spellEnd"/>
      <w:r>
        <w:rPr>
          <w:rFonts w:ascii="Arial" w:hAnsi="Arial" w:cs="Arial"/>
          <w:b/>
          <w:color w:val="7F7F7F"/>
          <w:sz w:val="18"/>
          <w:szCs w:val="18"/>
          <w:lang w:val="de-AT"/>
        </w:rPr>
        <w:t xml:space="preserve"> Hotels &amp; Resorts</w:t>
      </w:r>
    </w:p>
    <w:p w:rsidR="004943C0" w:rsidRDefault="004943C0" w:rsidP="004943C0">
      <w:pPr>
        <w:ind w:right="-87"/>
        <w:jc w:val="both"/>
        <w:rPr>
          <w:rFonts w:ascii="Arial" w:hAnsi="Arial" w:cs="Arial"/>
          <w:color w:val="7F7F7F"/>
          <w:sz w:val="18"/>
          <w:szCs w:val="18"/>
          <w:lang w:val="de-AT"/>
        </w:rPr>
      </w:pPr>
      <w:r>
        <w:rPr>
          <w:rFonts w:ascii="Arial" w:eastAsia="Calibri" w:hAnsi="Arial" w:cs="Arial"/>
          <w:bCs/>
          <w:color w:val="7F7F7F"/>
          <w:sz w:val="18"/>
          <w:szCs w:val="18"/>
          <w:lang w:val="de-DE"/>
        </w:rPr>
        <w:t xml:space="preserve">Bei </w:t>
      </w:r>
      <w:hyperlink r:id="rId26" w:history="1">
        <w:r w:rsidRPr="003A6E3B">
          <w:rPr>
            <w:rStyle w:val="Hyperlink"/>
            <w:rFonts w:ascii="Arial" w:hAnsi="Arial" w:cs="Arial"/>
            <w:sz w:val="18"/>
            <w:szCs w:val="18"/>
            <w:lang w:val="de-DE"/>
          </w:rPr>
          <w:t>Westin Hotels &amp; Resorts</w:t>
        </w:r>
      </w:hyperlink>
      <w:r>
        <w:rPr>
          <w:rFonts w:ascii="Arial" w:eastAsia="Calibri" w:hAnsi="Arial" w:cs="Arial"/>
          <w:bCs/>
          <w:color w:val="7F7F7F"/>
          <w:sz w:val="18"/>
          <w:szCs w:val="18"/>
          <w:lang w:val="de-DE"/>
        </w:rPr>
        <w:t xml:space="preserve">, seit über einem Jahrzehnt führend in Wellness und Hotellerie, stehen das Wohlbefinden und die Gesundheit der Gäste und Mitarbeiter im Fokus. Die Markenphilosophie erwacht durch die sechs Säulen des </w:t>
      </w:r>
      <w:proofErr w:type="spellStart"/>
      <w:r>
        <w:rPr>
          <w:rFonts w:ascii="Arial" w:eastAsia="Calibri" w:hAnsi="Arial" w:cs="Arial"/>
          <w:bCs/>
          <w:color w:val="7F7F7F"/>
          <w:sz w:val="18"/>
          <w:szCs w:val="18"/>
          <w:lang w:val="de-DE"/>
        </w:rPr>
        <w:t>Wellbeing</w:t>
      </w:r>
      <w:proofErr w:type="spellEnd"/>
      <w:r>
        <w:rPr>
          <w:rFonts w:ascii="Arial" w:eastAsia="Calibri" w:hAnsi="Arial" w:cs="Arial"/>
          <w:bCs/>
          <w:color w:val="7F7F7F"/>
          <w:sz w:val="18"/>
          <w:szCs w:val="18"/>
          <w:lang w:val="de-DE"/>
        </w:rPr>
        <w:t xml:space="preserve"> zum Leben: </w:t>
      </w:r>
      <w:proofErr w:type="spellStart"/>
      <w:r>
        <w:rPr>
          <w:rFonts w:ascii="Arial" w:eastAsia="Calibri" w:hAnsi="Arial" w:cs="Arial"/>
          <w:bCs/>
          <w:color w:val="7F7F7F"/>
          <w:sz w:val="18"/>
          <w:szCs w:val="18"/>
          <w:lang w:val="de-DE"/>
        </w:rPr>
        <w:t>Feel</w:t>
      </w:r>
      <w:proofErr w:type="spellEnd"/>
      <w:r>
        <w:rPr>
          <w:rFonts w:ascii="Arial" w:eastAsia="Calibri" w:hAnsi="Arial" w:cs="Arial"/>
          <w:bCs/>
          <w:color w:val="7F7F7F"/>
          <w:sz w:val="18"/>
          <w:szCs w:val="18"/>
          <w:lang w:val="de-DE"/>
        </w:rPr>
        <w:t xml:space="preserve"> </w:t>
      </w:r>
      <w:proofErr w:type="spellStart"/>
      <w:r>
        <w:rPr>
          <w:rFonts w:ascii="Arial" w:eastAsia="Calibri" w:hAnsi="Arial" w:cs="Arial"/>
          <w:bCs/>
          <w:color w:val="7F7F7F"/>
          <w:sz w:val="18"/>
          <w:szCs w:val="18"/>
          <w:lang w:val="de-DE"/>
        </w:rPr>
        <w:t>Well</w:t>
      </w:r>
      <w:proofErr w:type="spellEnd"/>
      <w:r>
        <w:rPr>
          <w:rFonts w:ascii="Arial" w:eastAsia="Calibri" w:hAnsi="Arial" w:cs="Arial"/>
          <w:bCs/>
          <w:color w:val="7F7F7F"/>
          <w:sz w:val="18"/>
          <w:szCs w:val="18"/>
          <w:lang w:val="de-DE"/>
        </w:rPr>
        <w:t xml:space="preserve">, Work </w:t>
      </w:r>
      <w:proofErr w:type="spellStart"/>
      <w:r>
        <w:rPr>
          <w:rFonts w:ascii="Arial" w:eastAsia="Calibri" w:hAnsi="Arial" w:cs="Arial"/>
          <w:bCs/>
          <w:color w:val="7F7F7F"/>
          <w:sz w:val="18"/>
          <w:szCs w:val="18"/>
          <w:lang w:val="de-DE"/>
        </w:rPr>
        <w:t>Well</w:t>
      </w:r>
      <w:proofErr w:type="spellEnd"/>
      <w:r>
        <w:rPr>
          <w:rFonts w:ascii="Arial" w:eastAsia="Calibri" w:hAnsi="Arial" w:cs="Arial"/>
          <w:bCs/>
          <w:color w:val="7F7F7F"/>
          <w:sz w:val="18"/>
          <w:szCs w:val="18"/>
          <w:lang w:val="de-DE"/>
        </w:rPr>
        <w:t xml:space="preserve">, Move </w:t>
      </w:r>
      <w:proofErr w:type="spellStart"/>
      <w:r>
        <w:rPr>
          <w:rFonts w:ascii="Arial" w:eastAsia="Calibri" w:hAnsi="Arial" w:cs="Arial"/>
          <w:bCs/>
          <w:color w:val="7F7F7F"/>
          <w:sz w:val="18"/>
          <w:szCs w:val="18"/>
          <w:lang w:val="de-DE"/>
        </w:rPr>
        <w:t>Well</w:t>
      </w:r>
      <w:proofErr w:type="spellEnd"/>
      <w:r>
        <w:rPr>
          <w:rFonts w:ascii="Arial" w:eastAsia="Calibri" w:hAnsi="Arial" w:cs="Arial"/>
          <w:bCs/>
          <w:color w:val="7F7F7F"/>
          <w:sz w:val="18"/>
          <w:szCs w:val="18"/>
          <w:lang w:val="de-DE"/>
        </w:rPr>
        <w:t xml:space="preserve">, </w:t>
      </w:r>
      <w:proofErr w:type="spellStart"/>
      <w:r>
        <w:rPr>
          <w:rFonts w:ascii="Arial" w:eastAsia="Calibri" w:hAnsi="Arial" w:cs="Arial"/>
          <w:bCs/>
          <w:color w:val="7F7F7F"/>
          <w:sz w:val="18"/>
          <w:szCs w:val="18"/>
          <w:lang w:val="de-DE"/>
        </w:rPr>
        <w:t>Eat</w:t>
      </w:r>
      <w:proofErr w:type="spellEnd"/>
      <w:r>
        <w:rPr>
          <w:rFonts w:ascii="Arial" w:eastAsia="Calibri" w:hAnsi="Arial" w:cs="Arial"/>
          <w:bCs/>
          <w:color w:val="7F7F7F"/>
          <w:sz w:val="18"/>
          <w:szCs w:val="18"/>
          <w:lang w:val="de-DE"/>
        </w:rPr>
        <w:t xml:space="preserve"> </w:t>
      </w:r>
      <w:proofErr w:type="spellStart"/>
      <w:r>
        <w:rPr>
          <w:rFonts w:ascii="Arial" w:eastAsia="Calibri" w:hAnsi="Arial" w:cs="Arial"/>
          <w:bCs/>
          <w:color w:val="7F7F7F"/>
          <w:sz w:val="18"/>
          <w:szCs w:val="18"/>
          <w:lang w:val="de-DE"/>
        </w:rPr>
        <w:t>Well</w:t>
      </w:r>
      <w:proofErr w:type="spellEnd"/>
      <w:r>
        <w:rPr>
          <w:rFonts w:ascii="Arial" w:eastAsia="Calibri" w:hAnsi="Arial" w:cs="Arial"/>
          <w:bCs/>
          <w:color w:val="7F7F7F"/>
          <w:sz w:val="18"/>
          <w:szCs w:val="18"/>
          <w:lang w:val="de-DE"/>
        </w:rPr>
        <w:t xml:space="preserve">, </w:t>
      </w:r>
      <w:proofErr w:type="spellStart"/>
      <w:r>
        <w:rPr>
          <w:rFonts w:ascii="Arial" w:eastAsia="Calibri" w:hAnsi="Arial" w:cs="Arial"/>
          <w:bCs/>
          <w:color w:val="7F7F7F"/>
          <w:sz w:val="18"/>
          <w:szCs w:val="18"/>
          <w:lang w:val="de-DE"/>
        </w:rPr>
        <w:t>Sleep</w:t>
      </w:r>
      <w:proofErr w:type="spellEnd"/>
      <w:r>
        <w:rPr>
          <w:rFonts w:ascii="Arial" w:eastAsia="Calibri" w:hAnsi="Arial" w:cs="Arial"/>
          <w:bCs/>
          <w:color w:val="7F7F7F"/>
          <w:sz w:val="18"/>
          <w:szCs w:val="18"/>
          <w:lang w:val="de-DE"/>
        </w:rPr>
        <w:t xml:space="preserve"> </w:t>
      </w:r>
      <w:proofErr w:type="spellStart"/>
      <w:r>
        <w:rPr>
          <w:rFonts w:ascii="Arial" w:eastAsia="Calibri" w:hAnsi="Arial" w:cs="Arial"/>
          <w:bCs/>
          <w:color w:val="7F7F7F"/>
          <w:sz w:val="18"/>
          <w:szCs w:val="18"/>
          <w:lang w:val="de-DE"/>
        </w:rPr>
        <w:t>Well</w:t>
      </w:r>
      <w:proofErr w:type="spellEnd"/>
      <w:r>
        <w:rPr>
          <w:rFonts w:ascii="Arial" w:eastAsia="Calibri" w:hAnsi="Arial" w:cs="Arial"/>
          <w:bCs/>
          <w:color w:val="7F7F7F"/>
          <w:sz w:val="18"/>
          <w:szCs w:val="18"/>
          <w:lang w:val="de-DE"/>
        </w:rPr>
        <w:t xml:space="preserve"> und Play </w:t>
      </w:r>
      <w:proofErr w:type="spellStart"/>
      <w:r>
        <w:rPr>
          <w:rFonts w:ascii="Arial" w:eastAsia="Calibri" w:hAnsi="Arial" w:cs="Arial"/>
          <w:bCs/>
          <w:color w:val="7F7F7F"/>
          <w:sz w:val="18"/>
          <w:szCs w:val="18"/>
          <w:lang w:val="de-DE"/>
        </w:rPr>
        <w:t>Well</w:t>
      </w:r>
      <w:proofErr w:type="spellEnd"/>
      <w:r>
        <w:rPr>
          <w:rFonts w:ascii="Arial" w:eastAsia="Calibri" w:hAnsi="Arial" w:cs="Arial"/>
          <w:bCs/>
          <w:color w:val="7F7F7F"/>
          <w:sz w:val="18"/>
          <w:szCs w:val="18"/>
          <w:lang w:val="de-DE"/>
        </w:rPr>
        <w:t xml:space="preserve">. In über 200 Hotels und Resorts in fast 40 Ländern und Regionen, können Gäste unter anderem folgende Angebote erleben: das legendäre </w:t>
      </w:r>
      <w:proofErr w:type="spellStart"/>
      <w:r>
        <w:rPr>
          <w:rFonts w:ascii="Arial" w:eastAsia="Calibri" w:hAnsi="Arial" w:cs="Arial"/>
          <w:bCs/>
          <w:color w:val="7F7F7F"/>
          <w:sz w:val="18"/>
          <w:szCs w:val="18"/>
          <w:lang w:val="de-DE"/>
        </w:rPr>
        <w:t>Heavenly</w:t>
      </w:r>
      <w:proofErr w:type="spellEnd"/>
      <w:r>
        <w:rPr>
          <w:rFonts w:ascii="Arial" w:eastAsia="Calibri" w:hAnsi="Arial" w:cs="Arial"/>
          <w:bCs/>
          <w:color w:val="7F7F7F"/>
          <w:sz w:val="18"/>
          <w:szCs w:val="18"/>
          <w:lang w:val="de-DE"/>
        </w:rPr>
        <w:t xml:space="preserve"> </w:t>
      </w:r>
      <w:proofErr w:type="spellStart"/>
      <w:r>
        <w:rPr>
          <w:rFonts w:ascii="Arial" w:eastAsia="Calibri" w:hAnsi="Arial" w:cs="Arial"/>
          <w:bCs/>
          <w:color w:val="7F7F7F"/>
          <w:sz w:val="18"/>
          <w:szCs w:val="18"/>
          <w:lang w:val="de-DE"/>
        </w:rPr>
        <w:t>Bed</w:t>
      </w:r>
      <w:proofErr w:type="spellEnd"/>
      <w:r>
        <w:rPr>
          <w:rFonts w:ascii="Arial" w:eastAsia="Calibri" w:hAnsi="Arial" w:cs="Arial"/>
          <w:bCs/>
          <w:color w:val="7F7F7F"/>
          <w:sz w:val="18"/>
          <w:szCs w:val="18"/>
          <w:lang w:val="de-DE"/>
        </w:rPr>
        <w:t xml:space="preserve">, </w:t>
      </w:r>
      <w:proofErr w:type="spellStart"/>
      <w:r>
        <w:rPr>
          <w:rFonts w:ascii="Arial" w:eastAsia="Calibri" w:hAnsi="Arial" w:cs="Arial"/>
          <w:bCs/>
          <w:color w:val="7F7F7F"/>
          <w:sz w:val="18"/>
          <w:szCs w:val="18"/>
          <w:lang w:val="de-DE"/>
        </w:rPr>
        <w:t>RunWESTIN</w:t>
      </w:r>
      <w:proofErr w:type="spellEnd"/>
      <w:r>
        <w:rPr>
          <w:rFonts w:ascii="Arial" w:eastAsia="Calibri" w:hAnsi="Arial" w:cs="Arial"/>
          <w:bCs/>
          <w:color w:val="7F7F7F"/>
          <w:sz w:val="18"/>
          <w:szCs w:val="18"/>
          <w:lang w:val="de-DE"/>
        </w:rPr>
        <w:t xml:space="preserve">, den New Balance Sportequipment-Verleih, leckere und gehaltvolle </w:t>
      </w:r>
      <w:proofErr w:type="spellStart"/>
      <w:r>
        <w:rPr>
          <w:rFonts w:ascii="Arial" w:eastAsia="Calibri" w:hAnsi="Arial" w:cs="Arial"/>
          <w:bCs/>
          <w:color w:val="7F7F7F"/>
          <w:sz w:val="18"/>
          <w:szCs w:val="18"/>
          <w:lang w:val="de-DE"/>
        </w:rPr>
        <w:t>SuperFoodsRx</w:t>
      </w:r>
      <w:proofErr w:type="spellEnd"/>
      <w:r>
        <w:rPr>
          <w:rFonts w:ascii="Arial" w:eastAsia="Calibri" w:hAnsi="Arial" w:cs="Arial"/>
          <w:bCs/>
          <w:color w:val="7F7F7F"/>
          <w:sz w:val="18"/>
          <w:szCs w:val="18"/>
          <w:lang w:val="de-DE"/>
        </w:rPr>
        <w:t xml:space="preserve"> Gerichte, den innovativen Arbeitsraum Tangent und das </w:t>
      </w:r>
      <w:proofErr w:type="spellStart"/>
      <w:r>
        <w:rPr>
          <w:rFonts w:ascii="Arial" w:eastAsia="Calibri" w:hAnsi="Arial" w:cs="Arial"/>
          <w:bCs/>
          <w:color w:val="7F7F7F"/>
          <w:sz w:val="18"/>
          <w:szCs w:val="18"/>
          <w:lang w:val="de-DE"/>
        </w:rPr>
        <w:t>Heavenly</w:t>
      </w:r>
      <w:proofErr w:type="spellEnd"/>
      <w:r>
        <w:rPr>
          <w:rFonts w:ascii="Arial" w:eastAsia="Calibri" w:hAnsi="Arial" w:cs="Arial"/>
          <w:bCs/>
          <w:color w:val="7F7F7F"/>
          <w:sz w:val="18"/>
          <w:szCs w:val="18"/>
          <w:lang w:val="de-DE"/>
        </w:rPr>
        <w:t xml:space="preserve"> Bad und </w:t>
      </w:r>
      <w:proofErr w:type="spellStart"/>
      <w:r>
        <w:rPr>
          <w:rFonts w:ascii="Arial" w:eastAsia="Calibri" w:hAnsi="Arial" w:cs="Arial"/>
          <w:bCs/>
          <w:color w:val="7F7F7F"/>
          <w:sz w:val="18"/>
          <w:szCs w:val="18"/>
          <w:lang w:val="de-DE"/>
        </w:rPr>
        <w:t>Heavenly</w:t>
      </w:r>
      <w:proofErr w:type="spellEnd"/>
      <w:r>
        <w:rPr>
          <w:rFonts w:ascii="Arial" w:eastAsia="Calibri" w:hAnsi="Arial" w:cs="Arial"/>
          <w:bCs/>
          <w:color w:val="7F7F7F"/>
          <w:sz w:val="18"/>
          <w:szCs w:val="18"/>
          <w:lang w:val="de-DE"/>
        </w:rPr>
        <w:t xml:space="preserve"> Spa. Die Westin Hotels und Resorts nehmen am preisgekrönten Bonusprogramm </w:t>
      </w:r>
      <w:proofErr w:type="spellStart"/>
      <w:r>
        <w:rPr>
          <w:rFonts w:ascii="Arial" w:eastAsia="Calibri" w:hAnsi="Arial" w:cs="Arial"/>
          <w:bCs/>
          <w:color w:val="7F7F7F"/>
          <w:sz w:val="18"/>
          <w:szCs w:val="18"/>
          <w:lang w:val="de-DE"/>
        </w:rPr>
        <w:t>Starwood</w:t>
      </w:r>
      <w:proofErr w:type="spellEnd"/>
      <w:r>
        <w:rPr>
          <w:rFonts w:ascii="Arial" w:eastAsia="Calibri" w:hAnsi="Arial" w:cs="Arial"/>
          <w:bCs/>
          <w:color w:val="7F7F7F"/>
          <w:sz w:val="18"/>
          <w:szCs w:val="18"/>
          <w:lang w:val="de-DE"/>
        </w:rPr>
        <w:t xml:space="preserve"> </w:t>
      </w:r>
      <w:proofErr w:type="spellStart"/>
      <w:r>
        <w:rPr>
          <w:rFonts w:ascii="Arial" w:eastAsia="Calibri" w:hAnsi="Arial" w:cs="Arial"/>
          <w:bCs/>
          <w:color w:val="7F7F7F"/>
          <w:sz w:val="18"/>
          <w:szCs w:val="18"/>
          <w:lang w:val="de-DE"/>
        </w:rPr>
        <w:t>Preferred</w:t>
      </w:r>
      <w:proofErr w:type="spellEnd"/>
      <w:r>
        <w:rPr>
          <w:rFonts w:ascii="Arial" w:eastAsia="Calibri" w:hAnsi="Arial" w:cs="Arial"/>
          <w:bCs/>
          <w:color w:val="7F7F7F"/>
          <w:sz w:val="18"/>
          <w:szCs w:val="18"/>
          <w:lang w:val="de-DE"/>
        </w:rPr>
        <w:t xml:space="preserve"> Guest® teil, bei dem Mitglieder auf </w:t>
      </w:r>
      <w:hyperlink r:id="rId27" w:history="1">
        <w:r w:rsidRPr="003A6E3B">
          <w:rPr>
            <w:rStyle w:val="Hyperlink"/>
            <w:rFonts w:ascii="Arial" w:hAnsi="Arial" w:cs="Arial"/>
            <w:sz w:val="18"/>
            <w:szCs w:val="18"/>
            <w:lang w:val="de-DE"/>
          </w:rPr>
          <w:t>members.marriott.com</w:t>
        </w:r>
      </w:hyperlink>
      <w:r>
        <w:rPr>
          <w:rFonts w:ascii="Arial" w:eastAsia="Calibri" w:hAnsi="Arial" w:cs="Arial"/>
          <w:bCs/>
          <w:color w:val="7F7F7F"/>
          <w:sz w:val="18"/>
          <w:szCs w:val="18"/>
          <w:lang w:val="de-DE"/>
        </w:rPr>
        <w:t xml:space="preserve"> ihr Konto mit Marriott </w:t>
      </w:r>
      <w:proofErr w:type="spellStart"/>
      <w:r>
        <w:rPr>
          <w:rFonts w:ascii="Arial" w:eastAsia="Calibri" w:hAnsi="Arial" w:cs="Arial"/>
          <w:bCs/>
          <w:color w:val="7F7F7F"/>
          <w:sz w:val="18"/>
          <w:szCs w:val="18"/>
          <w:lang w:val="de-DE"/>
        </w:rPr>
        <w:t>Rewards</w:t>
      </w:r>
      <w:proofErr w:type="spellEnd"/>
      <w:r>
        <w:rPr>
          <w:rFonts w:ascii="Arial" w:eastAsia="Calibri" w:hAnsi="Arial" w:cs="Arial"/>
          <w:bCs/>
          <w:color w:val="7F7F7F"/>
          <w:sz w:val="18"/>
          <w:szCs w:val="18"/>
          <w:lang w:val="de-DE"/>
        </w:rPr>
        <w:t xml:space="preserve">® und The Ritz Carlton </w:t>
      </w:r>
      <w:proofErr w:type="spellStart"/>
      <w:r>
        <w:rPr>
          <w:rFonts w:ascii="Arial" w:eastAsia="Calibri" w:hAnsi="Arial" w:cs="Arial"/>
          <w:bCs/>
          <w:color w:val="7F7F7F"/>
          <w:sz w:val="18"/>
          <w:szCs w:val="18"/>
          <w:lang w:val="de-DE"/>
        </w:rPr>
        <w:t>Rewards</w:t>
      </w:r>
      <w:proofErr w:type="spellEnd"/>
      <w:r>
        <w:rPr>
          <w:rFonts w:ascii="Arial" w:eastAsia="Calibri" w:hAnsi="Arial" w:cs="Arial"/>
          <w:bCs/>
          <w:color w:val="7F7F7F"/>
          <w:sz w:val="18"/>
          <w:szCs w:val="18"/>
          <w:lang w:val="de-DE"/>
        </w:rPr>
        <w:t xml:space="preserve">® verknüpfen können und damit ihren Elitestatus abstimmen und unbegrenzt ihre gesammelten Punkte übertragen können. Weitere Informationen unter </w:t>
      </w:r>
      <w:hyperlink r:id="rId28" w:history="1">
        <w:r w:rsidRPr="003A6E3B">
          <w:rPr>
            <w:rStyle w:val="Hyperlink"/>
            <w:rFonts w:ascii="Arial" w:hAnsi="Arial" w:cs="Arial"/>
            <w:sz w:val="18"/>
            <w:szCs w:val="18"/>
            <w:lang w:val="de-DE"/>
          </w:rPr>
          <w:t>www.westin.com</w:t>
        </w:r>
      </w:hyperlink>
      <w:r>
        <w:rPr>
          <w:rFonts w:ascii="Arial" w:eastAsia="Calibri" w:hAnsi="Arial" w:cs="Arial"/>
          <w:bCs/>
          <w:color w:val="7F7F7F"/>
          <w:sz w:val="18"/>
          <w:szCs w:val="18"/>
          <w:lang w:val="de-DE"/>
        </w:rPr>
        <w:t xml:space="preserve"> sowie auf </w:t>
      </w:r>
      <w:hyperlink r:id="rId29" w:history="1">
        <w:r w:rsidRPr="003A6E3B">
          <w:rPr>
            <w:rStyle w:val="Hyperlink"/>
            <w:rFonts w:ascii="Arial" w:hAnsi="Arial" w:cs="Arial"/>
            <w:sz w:val="18"/>
            <w:szCs w:val="18"/>
            <w:lang w:val="de-DE"/>
          </w:rPr>
          <w:t>Facebook</w:t>
        </w:r>
      </w:hyperlink>
      <w:r w:rsidRPr="00E3702C">
        <w:rPr>
          <w:rStyle w:val="Hyperlink"/>
          <w:lang w:val="de-DE"/>
        </w:rPr>
        <w:t xml:space="preserve">, </w:t>
      </w:r>
      <w:hyperlink r:id="rId30" w:history="1">
        <w:r w:rsidRPr="003A6E3B">
          <w:rPr>
            <w:rStyle w:val="Hyperlink"/>
            <w:rFonts w:ascii="Arial" w:hAnsi="Arial" w:cs="Arial"/>
            <w:sz w:val="18"/>
            <w:szCs w:val="18"/>
            <w:lang w:val="de-DE"/>
          </w:rPr>
          <w:t>Instagram</w:t>
        </w:r>
      </w:hyperlink>
      <w:r>
        <w:rPr>
          <w:rFonts w:ascii="Arial" w:eastAsia="Calibri" w:hAnsi="Arial" w:cs="Arial"/>
          <w:bCs/>
          <w:color w:val="7F7F7F"/>
          <w:sz w:val="18"/>
          <w:szCs w:val="18"/>
          <w:lang w:val="de-DE"/>
        </w:rPr>
        <w:t xml:space="preserve"> und </w:t>
      </w:r>
      <w:hyperlink r:id="rId31" w:history="1">
        <w:r w:rsidRPr="003A6E3B">
          <w:rPr>
            <w:rStyle w:val="Hyperlink"/>
            <w:rFonts w:ascii="Arial" w:hAnsi="Arial" w:cs="Arial"/>
            <w:sz w:val="18"/>
            <w:szCs w:val="18"/>
            <w:lang w:val="de-DE"/>
          </w:rPr>
          <w:t>Twitter</w:t>
        </w:r>
      </w:hyperlink>
      <w:r w:rsidRPr="00E3702C">
        <w:rPr>
          <w:rStyle w:val="Hyperlink"/>
          <w:lang w:val="de-DE"/>
        </w:rPr>
        <w:t>.</w:t>
      </w:r>
    </w:p>
    <w:p w:rsidR="004943C0" w:rsidRDefault="004943C0" w:rsidP="004943C0">
      <w:pPr>
        <w:ind w:right="-87"/>
        <w:jc w:val="both"/>
        <w:rPr>
          <w:rFonts w:ascii="Arial" w:hAnsi="Arial" w:cs="Arial"/>
          <w:color w:val="7F7F7F"/>
          <w:sz w:val="18"/>
          <w:szCs w:val="18"/>
          <w:lang w:val="de-AT"/>
        </w:rPr>
      </w:pPr>
    </w:p>
    <w:p w:rsidR="004943C0" w:rsidRPr="006147BF" w:rsidRDefault="004943C0" w:rsidP="004943C0">
      <w:pPr>
        <w:rPr>
          <w:lang w:val="de-DE"/>
        </w:rPr>
      </w:pPr>
      <w:r>
        <w:rPr>
          <w:rFonts w:ascii="Arial" w:eastAsia="Calibri" w:hAnsi="Arial" w:cs="Arial"/>
          <w:b/>
          <w:bCs/>
          <w:color w:val="7F7F7F"/>
          <w:sz w:val="18"/>
          <w:szCs w:val="18"/>
          <w:lang w:val="de-DE"/>
        </w:rPr>
        <w:t>Marriott International</w:t>
      </w:r>
    </w:p>
    <w:p w:rsidR="004943C0" w:rsidRPr="003A6E3B" w:rsidRDefault="00AE490B" w:rsidP="004943C0">
      <w:pPr>
        <w:jc w:val="both"/>
        <w:rPr>
          <w:rFonts w:ascii="Arial" w:eastAsia="Calibri" w:hAnsi="Arial" w:cs="Arial"/>
          <w:bCs/>
          <w:color w:val="7F7F7F"/>
          <w:sz w:val="18"/>
          <w:szCs w:val="18"/>
          <w:lang w:val="de-DE"/>
        </w:rPr>
      </w:pPr>
      <w:hyperlink r:id="rId32" w:history="1">
        <w:r w:rsidR="004943C0" w:rsidRPr="003A6E3B">
          <w:rPr>
            <w:rStyle w:val="Hyperlink"/>
            <w:rFonts w:ascii="Arial" w:hAnsi="Arial" w:cs="Arial"/>
            <w:sz w:val="18"/>
            <w:szCs w:val="18"/>
            <w:lang w:val="de-DE"/>
          </w:rPr>
          <w:t>Marriott International, Inc</w:t>
        </w:r>
        <w:r w:rsidR="004943C0" w:rsidRPr="004943C0">
          <w:rPr>
            <w:rStyle w:val="Hyperlink"/>
            <w:lang w:val="de-DE"/>
          </w:rPr>
          <w:t>.</w:t>
        </w:r>
      </w:hyperlink>
      <w:r w:rsidR="004943C0">
        <w:rPr>
          <w:rFonts w:ascii="Arial" w:eastAsia="Calibri" w:hAnsi="Arial" w:cs="Arial"/>
          <w:bCs/>
          <w:color w:val="7F7F7F"/>
          <w:sz w:val="18"/>
          <w:szCs w:val="18"/>
          <w:lang w:val="de-DE"/>
        </w:rPr>
        <w:t xml:space="preserve"> (NASDAQ: MAR), mit Hauptsitz in Bethesda/Maryland, USA, ist der größte Hotelkonzern weltweit mit mehr als 6.500 Häusern in 127 Ländern und Territorien. Das Portfolio umfasst direkt und als Franchise betriebene Hotels sowie lizensierte </w:t>
      </w:r>
      <w:proofErr w:type="spellStart"/>
      <w:r w:rsidR="004943C0">
        <w:rPr>
          <w:rFonts w:ascii="Arial" w:eastAsia="Calibri" w:hAnsi="Arial" w:cs="Arial"/>
          <w:bCs/>
          <w:color w:val="7F7F7F"/>
          <w:sz w:val="18"/>
          <w:szCs w:val="18"/>
          <w:lang w:val="de-DE"/>
        </w:rPr>
        <w:t>Timeshare</w:t>
      </w:r>
      <w:proofErr w:type="spellEnd"/>
      <w:r w:rsidR="004943C0">
        <w:rPr>
          <w:rFonts w:ascii="Arial" w:eastAsia="Calibri" w:hAnsi="Arial" w:cs="Arial"/>
          <w:bCs/>
          <w:color w:val="7F7F7F"/>
          <w:sz w:val="18"/>
          <w:szCs w:val="18"/>
          <w:lang w:val="de-DE"/>
        </w:rPr>
        <w:t xml:space="preserve">-Anlagen unter dem Dach 30 führender Marken. Zum Unternehmen gehört außerdem das preisgekrönte Bonusprogramm Marriott </w:t>
      </w:r>
      <w:proofErr w:type="spellStart"/>
      <w:r w:rsidR="004943C0">
        <w:rPr>
          <w:rFonts w:ascii="Arial" w:eastAsia="Calibri" w:hAnsi="Arial" w:cs="Arial"/>
          <w:bCs/>
          <w:color w:val="7F7F7F"/>
          <w:sz w:val="18"/>
          <w:szCs w:val="18"/>
          <w:lang w:val="de-DE"/>
        </w:rPr>
        <w:t>Rewards</w:t>
      </w:r>
      <w:proofErr w:type="spellEnd"/>
      <w:r w:rsidR="004943C0">
        <w:rPr>
          <w:rFonts w:ascii="Arial" w:eastAsia="Calibri" w:hAnsi="Arial" w:cs="Arial"/>
          <w:bCs/>
          <w:color w:val="7F7F7F"/>
          <w:sz w:val="18"/>
          <w:szCs w:val="18"/>
          <w:lang w:val="de-DE"/>
        </w:rPr>
        <w:t xml:space="preserve">® inklusive The Ritz-Carlton </w:t>
      </w:r>
      <w:proofErr w:type="spellStart"/>
      <w:r w:rsidR="004943C0">
        <w:rPr>
          <w:rFonts w:ascii="Arial" w:eastAsia="Calibri" w:hAnsi="Arial" w:cs="Arial"/>
          <w:bCs/>
          <w:color w:val="7F7F7F"/>
          <w:sz w:val="18"/>
          <w:szCs w:val="18"/>
          <w:lang w:val="de-DE"/>
        </w:rPr>
        <w:t>Rewards</w:t>
      </w:r>
      <w:proofErr w:type="spellEnd"/>
      <w:r w:rsidR="004943C0">
        <w:rPr>
          <w:rFonts w:ascii="Arial" w:eastAsia="Calibri" w:hAnsi="Arial" w:cs="Arial"/>
          <w:bCs/>
          <w:color w:val="7F7F7F"/>
          <w:sz w:val="18"/>
          <w:szCs w:val="18"/>
          <w:lang w:val="de-DE"/>
        </w:rPr>
        <w:t xml:space="preserve">® und </w:t>
      </w:r>
      <w:proofErr w:type="spellStart"/>
      <w:r w:rsidR="004943C0">
        <w:rPr>
          <w:rFonts w:ascii="Arial" w:eastAsia="Calibri" w:hAnsi="Arial" w:cs="Arial"/>
          <w:bCs/>
          <w:color w:val="7F7F7F"/>
          <w:sz w:val="18"/>
          <w:szCs w:val="18"/>
          <w:lang w:val="de-DE"/>
        </w:rPr>
        <w:t>Starwood</w:t>
      </w:r>
      <w:proofErr w:type="spellEnd"/>
      <w:r w:rsidR="004943C0">
        <w:rPr>
          <w:rFonts w:ascii="Arial" w:eastAsia="Calibri" w:hAnsi="Arial" w:cs="Arial"/>
          <w:bCs/>
          <w:color w:val="7F7F7F"/>
          <w:sz w:val="18"/>
          <w:szCs w:val="18"/>
          <w:lang w:val="de-DE"/>
        </w:rPr>
        <w:t xml:space="preserve"> </w:t>
      </w:r>
      <w:proofErr w:type="spellStart"/>
      <w:r w:rsidR="004943C0">
        <w:rPr>
          <w:rFonts w:ascii="Arial" w:eastAsia="Calibri" w:hAnsi="Arial" w:cs="Arial"/>
          <w:bCs/>
          <w:color w:val="7F7F7F"/>
          <w:sz w:val="18"/>
          <w:szCs w:val="18"/>
          <w:lang w:val="de-DE"/>
        </w:rPr>
        <w:t>Preferred</w:t>
      </w:r>
      <w:proofErr w:type="spellEnd"/>
      <w:r w:rsidR="004943C0">
        <w:rPr>
          <w:rFonts w:ascii="Arial" w:eastAsia="Calibri" w:hAnsi="Arial" w:cs="Arial"/>
          <w:bCs/>
          <w:color w:val="7F7F7F"/>
          <w:sz w:val="18"/>
          <w:szCs w:val="18"/>
          <w:lang w:val="de-DE"/>
        </w:rPr>
        <w:t xml:space="preserve"> Guest®. Weitere Informationen unter </w:t>
      </w:r>
      <w:hyperlink r:id="rId33" w:history="1">
        <w:r w:rsidR="004943C0" w:rsidRPr="003A6E3B">
          <w:rPr>
            <w:rStyle w:val="Hyperlink"/>
            <w:rFonts w:ascii="Arial" w:hAnsi="Arial" w:cs="Arial"/>
            <w:sz w:val="18"/>
            <w:szCs w:val="18"/>
            <w:lang w:val="de-DE"/>
          </w:rPr>
          <w:t>www.marriott.de</w:t>
        </w:r>
      </w:hyperlink>
      <w:r w:rsidR="003A6E3B">
        <w:rPr>
          <w:rFonts w:ascii="Arial" w:eastAsia="Calibri" w:hAnsi="Arial" w:cs="Arial"/>
          <w:bCs/>
          <w:color w:val="7F7F7F"/>
          <w:sz w:val="18"/>
          <w:szCs w:val="18"/>
          <w:lang w:val="de-DE"/>
        </w:rPr>
        <w:t xml:space="preserve"> s</w:t>
      </w:r>
      <w:r w:rsidR="004943C0">
        <w:rPr>
          <w:rFonts w:ascii="Arial" w:eastAsia="Calibri" w:hAnsi="Arial" w:cs="Arial"/>
          <w:bCs/>
          <w:color w:val="7F7F7F"/>
          <w:sz w:val="18"/>
          <w:szCs w:val="18"/>
          <w:lang w:val="de-DE"/>
        </w:rPr>
        <w:t xml:space="preserve">owie aktuelle Unternehmens-News auf </w:t>
      </w:r>
      <w:hyperlink r:id="rId34" w:history="1">
        <w:r w:rsidR="004943C0" w:rsidRPr="003A6E3B">
          <w:rPr>
            <w:rStyle w:val="Hyperlink"/>
            <w:rFonts w:ascii="Arial" w:hAnsi="Arial" w:cs="Arial"/>
            <w:sz w:val="18"/>
            <w:szCs w:val="18"/>
            <w:lang w:val="de-DE"/>
          </w:rPr>
          <w:t>www.marriottnewscenter.com</w:t>
        </w:r>
      </w:hyperlink>
      <w:r w:rsidR="004943C0" w:rsidRPr="003A6E3B">
        <w:rPr>
          <w:rStyle w:val="Hyperlink"/>
          <w:lang w:val="de-DE"/>
        </w:rPr>
        <w:t>;</w:t>
      </w:r>
      <w:r w:rsidR="004943C0">
        <w:rPr>
          <w:rFonts w:ascii="Arial" w:eastAsia="Calibri" w:hAnsi="Arial" w:cs="Arial"/>
          <w:bCs/>
          <w:color w:val="7F7F7F"/>
          <w:sz w:val="18"/>
          <w:szCs w:val="18"/>
          <w:lang w:val="de-DE"/>
        </w:rPr>
        <w:t xml:space="preserve"> außerdem auf </w:t>
      </w:r>
      <w:hyperlink r:id="rId35" w:history="1">
        <w:r w:rsidR="004943C0" w:rsidRPr="003A6E3B">
          <w:rPr>
            <w:rStyle w:val="Hyperlink"/>
            <w:rFonts w:ascii="Arial" w:hAnsi="Arial" w:cs="Arial"/>
            <w:sz w:val="18"/>
            <w:szCs w:val="18"/>
            <w:lang w:val="de-DE"/>
          </w:rPr>
          <w:t>Facebook</w:t>
        </w:r>
      </w:hyperlink>
      <w:r w:rsidR="004943C0">
        <w:rPr>
          <w:rFonts w:ascii="Arial" w:eastAsia="Calibri" w:hAnsi="Arial" w:cs="Arial"/>
          <w:bCs/>
          <w:color w:val="7F7F7F"/>
          <w:sz w:val="18"/>
          <w:szCs w:val="18"/>
          <w:lang w:val="de-DE"/>
        </w:rPr>
        <w:t xml:space="preserve"> sowie unter @</w:t>
      </w:r>
      <w:proofErr w:type="spellStart"/>
      <w:r w:rsidR="004943C0">
        <w:rPr>
          <w:rFonts w:ascii="Arial" w:eastAsia="Calibri" w:hAnsi="Arial" w:cs="Arial"/>
          <w:bCs/>
          <w:color w:val="7F7F7F"/>
          <w:sz w:val="18"/>
          <w:szCs w:val="18"/>
          <w:lang w:val="de-DE"/>
        </w:rPr>
        <w:t>MarriottIntl</w:t>
      </w:r>
      <w:proofErr w:type="spellEnd"/>
      <w:r w:rsidR="004943C0">
        <w:rPr>
          <w:rFonts w:ascii="Arial" w:eastAsia="Calibri" w:hAnsi="Arial" w:cs="Arial"/>
          <w:bCs/>
          <w:color w:val="7F7F7F"/>
          <w:sz w:val="18"/>
          <w:szCs w:val="18"/>
          <w:lang w:val="de-DE"/>
        </w:rPr>
        <w:t xml:space="preserve"> auf </w:t>
      </w:r>
      <w:hyperlink r:id="rId36" w:history="1">
        <w:r w:rsidR="004943C0" w:rsidRPr="003A6E3B">
          <w:rPr>
            <w:rStyle w:val="Hyperlink"/>
            <w:rFonts w:ascii="Arial" w:hAnsi="Arial" w:cs="Arial"/>
            <w:sz w:val="18"/>
            <w:szCs w:val="18"/>
            <w:lang w:val="de-DE"/>
          </w:rPr>
          <w:t>Twitter</w:t>
        </w:r>
      </w:hyperlink>
      <w:r w:rsidR="004943C0" w:rsidRPr="00E3702C">
        <w:rPr>
          <w:rStyle w:val="Hyperlink"/>
          <w:lang w:val="de-DE"/>
        </w:rPr>
        <w:t xml:space="preserve"> </w:t>
      </w:r>
      <w:r w:rsidR="004943C0">
        <w:rPr>
          <w:rFonts w:ascii="Arial" w:eastAsia="Calibri" w:hAnsi="Arial" w:cs="Arial"/>
          <w:bCs/>
          <w:color w:val="7F7F7F"/>
          <w:sz w:val="18"/>
          <w:szCs w:val="18"/>
          <w:lang w:val="de-DE"/>
        </w:rPr>
        <w:t xml:space="preserve">und </w:t>
      </w:r>
      <w:hyperlink r:id="rId37" w:history="1">
        <w:r w:rsidR="004943C0" w:rsidRPr="003A6E3B">
          <w:rPr>
            <w:rStyle w:val="Hyperlink"/>
            <w:rFonts w:ascii="Arial" w:hAnsi="Arial" w:cs="Arial"/>
            <w:sz w:val="18"/>
            <w:szCs w:val="18"/>
            <w:lang w:val="de-DE"/>
          </w:rPr>
          <w:t>Instagram</w:t>
        </w:r>
      </w:hyperlink>
      <w:r w:rsidR="004943C0">
        <w:rPr>
          <w:rFonts w:ascii="Arial" w:eastAsia="Calibri" w:hAnsi="Arial" w:cs="Arial"/>
          <w:bCs/>
          <w:color w:val="7F7F7F"/>
          <w:sz w:val="18"/>
          <w:szCs w:val="18"/>
          <w:lang w:val="de-DE"/>
        </w:rPr>
        <w:t>.</w:t>
      </w:r>
    </w:p>
    <w:p w:rsidR="004943C0" w:rsidRDefault="004943C0" w:rsidP="004943C0">
      <w:pPr>
        <w:jc w:val="both"/>
        <w:rPr>
          <w:rFonts w:ascii="Arial" w:hAnsi="Arial" w:cs="Arial"/>
          <w:iCs/>
          <w:color w:val="7F7F7F"/>
          <w:sz w:val="18"/>
          <w:szCs w:val="18"/>
          <w:lang w:val="de-DE"/>
        </w:rPr>
      </w:pPr>
    </w:p>
    <w:p w:rsidR="004943C0" w:rsidRDefault="004943C0" w:rsidP="004943C0">
      <w:pPr>
        <w:jc w:val="both"/>
        <w:rPr>
          <w:rFonts w:ascii="Arial" w:hAnsi="Arial" w:cs="Arial"/>
          <w:iCs/>
          <w:color w:val="7F7F7F"/>
          <w:sz w:val="18"/>
          <w:szCs w:val="18"/>
          <w:lang w:val="de-DE"/>
        </w:rPr>
      </w:pPr>
    </w:p>
    <w:p w:rsidR="004943C0" w:rsidRDefault="004943C0" w:rsidP="004943C0">
      <w:pPr>
        <w:jc w:val="both"/>
        <w:rPr>
          <w:rFonts w:ascii="Arial" w:hAnsi="Arial" w:cs="Arial"/>
          <w:color w:val="7F7F7F"/>
          <w:sz w:val="18"/>
          <w:szCs w:val="18"/>
          <w:lang w:val="de-DE"/>
        </w:rPr>
      </w:pPr>
      <w:r>
        <w:rPr>
          <w:rFonts w:ascii="Arial" w:hAnsi="Arial" w:cs="Arial"/>
          <w:b/>
          <w:color w:val="7F7F7F"/>
          <w:sz w:val="18"/>
          <w:szCs w:val="18"/>
          <w:lang w:val="de-DE"/>
        </w:rPr>
        <w:t>Pressekontakt:</w:t>
      </w:r>
    </w:p>
    <w:p w:rsidR="00D06517" w:rsidRDefault="00603D14" w:rsidP="00D06517">
      <w:pPr>
        <w:jc w:val="both"/>
        <w:rPr>
          <w:rFonts w:ascii="Arial" w:hAnsi="Arial" w:cs="Arial"/>
          <w:color w:val="7F7F7F"/>
          <w:sz w:val="18"/>
          <w:szCs w:val="18"/>
          <w:lang w:val="de-DE"/>
        </w:rPr>
      </w:pPr>
      <w:r>
        <w:rPr>
          <w:rFonts w:ascii="Arial" w:hAnsi="Arial" w:cs="Arial"/>
          <w:color w:val="7F7F7F"/>
          <w:sz w:val="18"/>
          <w:szCs w:val="18"/>
          <w:lang w:val="de-DE"/>
        </w:rPr>
        <w:t xml:space="preserve">The </w:t>
      </w:r>
      <w:r w:rsidR="00D06517">
        <w:rPr>
          <w:rFonts w:ascii="Arial" w:hAnsi="Arial" w:cs="Arial"/>
          <w:color w:val="7F7F7F"/>
          <w:sz w:val="18"/>
          <w:szCs w:val="18"/>
          <w:lang w:val="de-DE"/>
        </w:rPr>
        <w:t>Westin Grand Frankfurt</w:t>
      </w:r>
    </w:p>
    <w:p w:rsidR="00D06517" w:rsidRDefault="00D06517" w:rsidP="004943C0">
      <w:pPr>
        <w:jc w:val="both"/>
        <w:rPr>
          <w:rFonts w:ascii="Arial" w:hAnsi="Arial" w:cs="Arial"/>
          <w:color w:val="7F7F7F"/>
          <w:sz w:val="18"/>
          <w:szCs w:val="18"/>
          <w:lang w:val="de-DE"/>
        </w:rPr>
      </w:pPr>
      <w:r>
        <w:rPr>
          <w:rFonts w:ascii="Arial" w:hAnsi="Arial" w:cs="Arial"/>
          <w:color w:val="7F7F7F"/>
          <w:sz w:val="18"/>
          <w:szCs w:val="18"/>
          <w:lang w:val="de-DE"/>
        </w:rPr>
        <w:t xml:space="preserve">Johanna </w:t>
      </w:r>
      <w:proofErr w:type="spellStart"/>
      <w:r>
        <w:rPr>
          <w:rFonts w:ascii="Arial" w:hAnsi="Arial" w:cs="Arial"/>
          <w:color w:val="7F7F7F"/>
          <w:sz w:val="18"/>
          <w:szCs w:val="18"/>
          <w:lang w:val="de-DE"/>
        </w:rPr>
        <w:t>Kleiser</w:t>
      </w:r>
      <w:proofErr w:type="spellEnd"/>
    </w:p>
    <w:p w:rsidR="00612340" w:rsidRPr="00612340" w:rsidRDefault="00612340" w:rsidP="004943C0">
      <w:pPr>
        <w:jc w:val="both"/>
        <w:rPr>
          <w:rFonts w:ascii="Arial" w:hAnsi="Arial" w:cs="Arial"/>
          <w:color w:val="7F7F7F"/>
          <w:sz w:val="18"/>
          <w:szCs w:val="18"/>
          <w:lang w:val="de-DE"/>
        </w:rPr>
      </w:pPr>
      <w:r w:rsidRPr="00612340">
        <w:rPr>
          <w:rFonts w:ascii="Arial" w:hAnsi="Arial" w:cs="Arial"/>
          <w:color w:val="7F7F7F"/>
          <w:sz w:val="18"/>
          <w:szCs w:val="18"/>
          <w:lang w:val="de-DE"/>
        </w:rPr>
        <w:t>Executive Office</w:t>
      </w:r>
    </w:p>
    <w:p w:rsidR="00D06517" w:rsidRDefault="00D06517" w:rsidP="004943C0">
      <w:pPr>
        <w:jc w:val="both"/>
        <w:rPr>
          <w:rFonts w:ascii="Arial" w:hAnsi="Arial" w:cs="Arial"/>
          <w:color w:val="7F7F7F"/>
          <w:sz w:val="18"/>
          <w:szCs w:val="18"/>
          <w:lang w:val="de-DE"/>
        </w:rPr>
      </w:pPr>
      <w:r w:rsidRPr="00D06517">
        <w:rPr>
          <w:rFonts w:ascii="Arial" w:hAnsi="Arial" w:cs="Arial"/>
          <w:color w:val="7F7F7F"/>
          <w:sz w:val="18"/>
          <w:szCs w:val="18"/>
          <w:lang w:val="de-DE"/>
        </w:rPr>
        <w:t xml:space="preserve">Konrad Adenauer </w:t>
      </w:r>
      <w:proofErr w:type="spellStart"/>
      <w:r w:rsidRPr="00D06517">
        <w:rPr>
          <w:rFonts w:ascii="Arial" w:hAnsi="Arial" w:cs="Arial"/>
          <w:color w:val="7F7F7F"/>
          <w:sz w:val="18"/>
          <w:szCs w:val="18"/>
          <w:lang w:val="de-DE"/>
        </w:rPr>
        <w:t>Strasse</w:t>
      </w:r>
      <w:proofErr w:type="spellEnd"/>
      <w:r w:rsidRPr="00D06517">
        <w:rPr>
          <w:rFonts w:ascii="Arial" w:hAnsi="Arial" w:cs="Arial"/>
          <w:color w:val="7F7F7F"/>
          <w:sz w:val="18"/>
          <w:szCs w:val="18"/>
          <w:lang w:val="de-DE"/>
        </w:rPr>
        <w:t xml:space="preserve"> 7, 60313</w:t>
      </w:r>
      <w:r w:rsidR="00B0751E">
        <w:rPr>
          <w:rFonts w:ascii="Arial" w:hAnsi="Arial" w:cs="Arial"/>
          <w:color w:val="7F7F7F"/>
          <w:sz w:val="18"/>
          <w:szCs w:val="18"/>
          <w:lang w:val="de-DE"/>
        </w:rPr>
        <w:t xml:space="preserve"> </w:t>
      </w:r>
      <w:r>
        <w:rPr>
          <w:rFonts w:ascii="Arial" w:hAnsi="Arial" w:cs="Arial"/>
          <w:color w:val="7F7F7F"/>
          <w:sz w:val="18"/>
          <w:szCs w:val="18"/>
          <w:lang w:val="de-DE"/>
        </w:rPr>
        <w:t>Frankfurt</w:t>
      </w:r>
    </w:p>
    <w:p w:rsidR="004943C0" w:rsidRDefault="004943C0" w:rsidP="004943C0">
      <w:pPr>
        <w:jc w:val="both"/>
        <w:rPr>
          <w:rFonts w:ascii="Arial" w:hAnsi="Arial" w:cs="Arial"/>
          <w:color w:val="7F7F7F"/>
          <w:sz w:val="18"/>
          <w:szCs w:val="18"/>
          <w:lang w:val="de-DE"/>
        </w:rPr>
      </w:pPr>
      <w:r>
        <w:rPr>
          <w:rFonts w:ascii="Arial" w:hAnsi="Arial" w:cs="Arial"/>
          <w:color w:val="7F7F7F"/>
          <w:sz w:val="18"/>
          <w:szCs w:val="18"/>
          <w:lang w:val="de-DE"/>
        </w:rPr>
        <w:t>Telefon: 069-</w:t>
      </w:r>
      <w:r w:rsidR="00D06517">
        <w:rPr>
          <w:rFonts w:ascii="Arial" w:hAnsi="Arial" w:cs="Arial"/>
          <w:color w:val="7F7F7F"/>
          <w:sz w:val="18"/>
          <w:szCs w:val="18"/>
          <w:lang w:val="de-DE"/>
        </w:rPr>
        <w:t>2981 701</w:t>
      </w:r>
    </w:p>
    <w:p w:rsidR="004943C0" w:rsidRPr="004943C0" w:rsidRDefault="00D06517" w:rsidP="00D06517">
      <w:pPr>
        <w:jc w:val="both"/>
        <w:rPr>
          <w:lang w:val="de-DE"/>
        </w:rPr>
      </w:pPr>
      <w:r>
        <w:rPr>
          <w:rFonts w:ascii="Arial" w:hAnsi="Arial" w:cs="Arial"/>
          <w:color w:val="7F7F7F"/>
          <w:sz w:val="18"/>
          <w:szCs w:val="18"/>
          <w:lang w:val="de-DE"/>
        </w:rPr>
        <w:t>Johanna.Kleiser</w:t>
      </w:r>
      <w:r w:rsidR="00B0751E">
        <w:rPr>
          <w:rFonts w:ascii="Arial" w:hAnsi="Arial" w:cs="Arial"/>
          <w:color w:val="7F7F7F"/>
          <w:sz w:val="18"/>
          <w:szCs w:val="18"/>
          <w:lang w:val="de-DE"/>
        </w:rPr>
        <w:t>@</w:t>
      </w:r>
      <w:r w:rsidR="00612340">
        <w:rPr>
          <w:rFonts w:ascii="Arial" w:hAnsi="Arial" w:cs="Arial"/>
          <w:color w:val="7F7F7F"/>
          <w:sz w:val="18"/>
          <w:szCs w:val="18"/>
          <w:lang w:val="de-DE"/>
        </w:rPr>
        <w:t>westin</w:t>
      </w:r>
      <w:r w:rsidR="00B0751E">
        <w:rPr>
          <w:rFonts w:ascii="Arial" w:hAnsi="Arial" w:cs="Arial"/>
          <w:color w:val="7F7F7F"/>
          <w:sz w:val="18"/>
          <w:szCs w:val="18"/>
          <w:lang w:val="de-DE"/>
        </w:rPr>
        <w:t>.com</w:t>
      </w:r>
    </w:p>
    <w:sectPr w:rsidR="004943C0" w:rsidRPr="004943C0" w:rsidSect="00291535">
      <w:headerReference w:type="default" r:id="rId38"/>
      <w:pgSz w:w="11894" w:h="16819"/>
      <w:pgMar w:top="2835" w:right="720" w:bottom="1560" w:left="326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490B" w:rsidRDefault="00AE490B" w:rsidP="001E29D9">
      <w:r>
        <w:separator/>
      </w:r>
    </w:p>
  </w:endnote>
  <w:endnote w:type="continuationSeparator" w:id="0">
    <w:p w:rsidR="00AE490B" w:rsidRDefault="00AE490B" w:rsidP="001E29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Courier New"/>
    <w:charset w:val="00"/>
    <w:family w:val="auto"/>
    <w:pitch w:val="variable"/>
    <w:sig w:usb0="00000000" w:usb1="00000000" w:usb2="00000000" w:usb3="00000000" w:csb0="00000001" w:csb1="00000000"/>
  </w:font>
  <w:font w:name="Times-Roman">
    <w:altName w:val="MS Mincho"/>
    <w:charset w:val="80"/>
    <w:family w:val="roman"/>
    <w:pitch w:val="variable"/>
  </w:font>
  <w:font w:name="Graphik-Regular">
    <w:charset w:val="80"/>
    <w:family w:val="roman"/>
    <w:pitch w:val="variable"/>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490B" w:rsidRDefault="00AE490B" w:rsidP="001E29D9">
      <w:r>
        <w:separator/>
      </w:r>
    </w:p>
  </w:footnote>
  <w:footnote w:type="continuationSeparator" w:id="0">
    <w:p w:rsidR="00AE490B" w:rsidRDefault="00AE490B" w:rsidP="001E29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13FF" w:rsidRPr="001B322E" w:rsidRDefault="007F66B6" w:rsidP="001E29D9">
    <w:pPr>
      <w:pStyle w:val="Kopfzeile"/>
      <w:tabs>
        <w:tab w:val="left" w:pos="-2977"/>
      </w:tabs>
      <w:ind w:left="-2977"/>
    </w:pPr>
    <w:r>
      <w:rPr>
        <w:noProof/>
        <w:lang w:val="de-DE" w:eastAsia="de-DE"/>
      </w:rPr>
      <w:drawing>
        <wp:anchor distT="0" distB="0" distL="114300" distR="114300" simplePos="0" relativeHeight="251658240" behindDoc="1" locked="0" layoutInCell="1" allowOverlap="1" wp14:anchorId="2A42F8C2" wp14:editId="664E0404">
          <wp:simplePos x="0" y="0"/>
          <wp:positionH relativeFrom="column">
            <wp:posOffset>-1851660</wp:posOffset>
          </wp:positionH>
          <wp:positionV relativeFrom="paragraph">
            <wp:posOffset>76200</wp:posOffset>
          </wp:positionV>
          <wp:extent cx="1771650" cy="1771650"/>
          <wp:effectExtent l="0" t="0" r="0" b="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es141k-50684-BLACK version Print and web on-screen files included Click.png"/>
                  <pic:cNvPicPr/>
                </pic:nvPicPr>
                <pic:blipFill>
                  <a:blip r:embed="rId1">
                    <a:extLst>
                      <a:ext uri="{28A0092B-C50C-407E-A947-70E740481C1C}">
                        <a14:useLocalDpi xmlns:a14="http://schemas.microsoft.com/office/drawing/2010/main" val="0"/>
                      </a:ext>
                    </a:extLst>
                  </a:blip>
                  <a:stretch>
                    <a:fillRect/>
                  </a:stretch>
                </pic:blipFill>
                <pic:spPr>
                  <a:xfrm>
                    <a:off x="0" y="0"/>
                    <a:ext cx="1771650" cy="177165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7CB7"/>
    <w:rsid w:val="00022D26"/>
    <w:rsid w:val="00047F3B"/>
    <w:rsid w:val="00061E8B"/>
    <w:rsid w:val="0007336A"/>
    <w:rsid w:val="000856A2"/>
    <w:rsid w:val="00085FD6"/>
    <w:rsid w:val="000B5A80"/>
    <w:rsid w:val="000F6A79"/>
    <w:rsid w:val="00121D78"/>
    <w:rsid w:val="00192E19"/>
    <w:rsid w:val="001B13FF"/>
    <w:rsid w:val="001E29D9"/>
    <w:rsid w:val="001F3CDE"/>
    <w:rsid w:val="002750DA"/>
    <w:rsid w:val="00290A27"/>
    <w:rsid w:val="00291535"/>
    <w:rsid w:val="002A25A5"/>
    <w:rsid w:val="002C089B"/>
    <w:rsid w:val="002D2DC8"/>
    <w:rsid w:val="00300C09"/>
    <w:rsid w:val="00315D4E"/>
    <w:rsid w:val="00345C94"/>
    <w:rsid w:val="00372BC8"/>
    <w:rsid w:val="00374435"/>
    <w:rsid w:val="00393F99"/>
    <w:rsid w:val="003948EA"/>
    <w:rsid w:val="003A6E3B"/>
    <w:rsid w:val="003D0AC2"/>
    <w:rsid w:val="003E3581"/>
    <w:rsid w:val="00417CB7"/>
    <w:rsid w:val="004255B6"/>
    <w:rsid w:val="00426105"/>
    <w:rsid w:val="004943C0"/>
    <w:rsid w:val="004A1001"/>
    <w:rsid w:val="004B52B4"/>
    <w:rsid w:val="004D6678"/>
    <w:rsid w:val="005148C3"/>
    <w:rsid w:val="00516CED"/>
    <w:rsid w:val="005172C6"/>
    <w:rsid w:val="00545E4D"/>
    <w:rsid w:val="00584362"/>
    <w:rsid w:val="00593493"/>
    <w:rsid w:val="005C5D11"/>
    <w:rsid w:val="00603D14"/>
    <w:rsid w:val="00603F84"/>
    <w:rsid w:val="00607219"/>
    <w:rsid w:val="00610A37"/>
    <w:rsid w:val="00612340"/>
    <w:rsid w:val="00693F8F"/>
    <w:rsid w:val="006A60FE"/>
    <w:rsid w:val="006A7654"/>
    <w:rsid w:val="006C6679"/>
    <w:rsid w:val="00721373"/>
    <w:rsid w:val="00753F4E"/>
    <w:rsid w:val="00770620"/>
    <w:rsid w:val="00783908"/>
    <w:rsid w:val="007917A0"/>
    <w:rsid w:val="00791DF2"/>
    <w:rsid w:val="00796163"/>
    <w:rsid w:val="007C666A"/>
    <w:rsid w:val="007D3CCD"/>
    <w:rsid w:val="007F66B6"/>
    <w:rsid w:val="00804676"/>
    <w:rsid w:val="00841A53"/>
    <w:rsid w:val="008621F1"/>
    <w:rsid w:val="0089655F"/>
    <w:rsid w:val="008C1E6F"/>
    <w:rsid w:val="008F4995"/>
    <w:rsid w:val="00901A52"/>
    <w:rsid w:val="00920040"/>
    <w:rsid w:val="00921E14"/>
    <w:rsid w:val="009358AA"/>
    <w:rsid w:val="00A568E0"/>
    <w:rsid w:val="00A634F4"/>
    <w:rsid w:val="00A646C6"/>
    <w:rsid w:val="00A65B2B"/>
    <w:rsid w:val="00A722DA"/>
    <w:rsid w:val="00AE490B"/>
    <w:rsid w:val="00AF150B"/>
    <w:rsid w:val="00B06DFF"/>
    <w:rsid w:val="00B0751E"/>
    <w:rsid w:val="00B40D79"/>
    <w:rsid w:val="00BF423D"/>
    <w:rsid w:val="00C23170"/>
    <w:rsid w:val="00C45B15"/>
    <w:rsid w:val="00C862AB"/>
    <w:rsid w:val="00CE687D"/>
    <w:rsid w:val="00CF67A2"/>
    <w:rsid w:val="00D06517"/>
    <w:rsid w:val="00D203C5"/>
    <w:rsid w:val="00D45B2F"/>
    <w:rsid w:val="00D7119E"/>
    <w:rsid w:val="00D72576"/>
    <w:rsid w:val="00D7374A"/>
    <w:rsid w:val="00D94141"/>
    <w:rsid w:val="00DD3A42"/>
    <w:rsid w:val="00DF6165"/>
    <w:rsid w:val="00E0112F"/>
    <w:rsid w:val="00E3702C"/>
    <w:rsid w:val="00E657E1"/>
    <w:rsid w:val="00E7412C"/>
    <w:rsid w:val="00EA7A42"/>
    <w:rsid w:val="00EC3933"/>
    <w:rsid w:val="00ED0E38"/>
    <w:rsid w:val="00EF0DD0"/>
    <w:rsid w:val="00F369D5"/>
    <w:rsid w:val="00F81A43"/>
    <w:rsid w:val="00FB7A75"/>
  </w:rsids>
  <m:mathPr>
    <m:mathFont m:val="Cambria Math"/>
    <m:brkBin m:val="before"/>
    <m:brkBinSub m:val="--"/>
    <m:smallFrac/>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F61B5"/>
  </w:style>
  <w:style w:type="paragraph" w:styleId="berschrift1">
    <w:name w:val="heading 1"/>
    <w:basedOn w:val="Standard"/>
    <w:next w:val="Standard"/>
    <w:link w:val="berschrift1Zchn"/>
    <w:uiPriority w:val="9"/>
    <w:qFormat/>
    <w:rsid w:val="006C66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7">
    <w:name w:val="heading 7"/>
    <w:basedOn w:val="Standard"/>
    <w:next w:val="Standard"/>
    <w:link w:val="berschrift7Zchn"/>
    <w:uiPriority w:val="9"/>
    <w:semiHidden/>
    <w:unhideWhenUsed/>
    <w:qFormat/>
    <w:rsid w:val="00721373"/>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417CB7"/>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417CB7"/>
    <w:rPr>
      <w:rFonts w:ascii="Lucida Grande" w:hAnsi="Lucida Grande" w:cs="Lucida Grande"/>
      <w:sz w:val="18"/>
      <w:szCs w:val="18"/>
    </w:rPr>
  </w:style>
  <w:style w:type="paragraph" w:styleId="Kopfzeile">
    <w:name w:val="header"/>
    <w:basedOn w:val="Standard"/>
    <w:link w:val="KopfzeileZchn"/>
    <w:uiPriority w:val="99"/>
    <w:unhideWhenUsed/>
    <w:rsid w:val="007D65C0"/>
    <w:pPr>
      <w:tabs>
        <w:tab w:val="center" w:pos="4320"/>
        <w:tab w:val="right" w:pos="8640"/>
      </w:tabs>
    </w:pPr>
  </w:style>
  <w:style w:type="character" w:customStyle="1" w:styleId="KopfzeileZchn">
    <w:name w:val="Kopfzeile Zchn"/>
    <w:basedOn w:val="Absatz-Standardschriftart"/>
    <w:link w:val="Kopfzeile"/>
    <w:uiPriority w:val="99"/>
    <w:rsid w:val="007D65C0"/>
  </w:style>
  <w:style w:type="paragraph" w:styleId="Fuzeile">
    <w:name w:val="footer"/>
    <w:basedOn w:val="Standard"/>
    <w:link w:val="FuzeileZchn"/>
    <w:uiPriority w:val="99"/>
    <w:unhideWhenUsed/>
    <w:rsid w:val="007D65C0"/>
    <w:pPr>
      <w:tabs>
        <w:tab w:val="center" w:pos="4320"/>
        <w:tab w:val="right" w:pos="8640"/>
      </w:tabs>
    </w:pPr>
  </w:style>
  <w:style w:type="character" w:customStyle="1" w:styleId="FuzeileZchn">
    <w:name w:val="Fußzeile Zchn"/>
    <w:basedOn w:val="Absatz-Standardschriftart"/>
    <w:link w:val="Fuzeile"/>
    <w:uiPriority w:val="99"/>
    <w:rsid w:val="007D65C0"/>
  </w:style>
  <w:style w:type="paragraph" w:customStyle="1" w:styleId="NoParagraphStyle">
    <w:name w:val="[No Paragraph Style]"/>
    <w:rsid w:val="00AE66EF"/>
    <w:pPr>
      <w:widowControl w:val="0"/>
      <w:autoSpaceDE w:val="0"/>
      <w:autoSpaceDN w:val="0"/>
      <w:adjustRightInd w:val="0"/>
      <w:spacing w:line="288" w:lineRule="auto"/>
      <w:textAlignment w:val="center"/>
    </w:pPr>
    <w:rPr>
      <w:rFonts w:ascii="Times-Roman" w:hAnsi="Times-Roman" w:cs="Times-Roman"/>
      <w:color w:val="000000"/>
    </w:rPr>
  </w:style>
  <w:style w:type="paragraph" w:customStyle="1" w:styleId="letterbody">
    <w:name w:val="letter body"/>
    <w:basedOn w:val="NoParagraphStyle"/>
    <w:uiPriority w:val="99"/>
    <w:rsid w:val="00C02759"/>
    <w:pPr>
      <w:spacing w:after="200" w:line="250" w:lineRule="atLeast"/>
    </w:pPr>
    <w:rPr>
      <w:rFonts w:ascii="Graphik-Regular" w:hAnsi="Graphik-Regular" w:cs="Graphik-Regular"/>
      <w:color w:val="686B71"/>
      <w:sz w:val="16"/>
      <w:szCs w:val="16"/>
    </w:rPr>
  </w:style>
  <w:style w:type="character" w:styleId="Hyperlink">
    <w:name w:val="Hyperlink"/>
    <w:basedOn w:val="Absatz-Standardschriftart"/>
    <w:uiPriority w:val="99"/>
    <w:unhideWhenUsed/>
    <w:rsid w:val="00FD2E89"/>
    <w:rPr>
      <w:color w:val="0000FF" w:themeColor="hyperlink"/>
      <w:u w:val="single"/>
    </w:rPr>
  </w:style>
  <w:style w:type="character" w:styleId="BesuchterHyperlink">
    <w:name w:val="FollowedHyperlink"/>
    <w:basedOn w:val="Absatz-Standardschriftart"/>
    <w:uiPriority w:val="99"/>
    <w:semiHidden/>
    <w:unhideWhenUsed/>
    <w:rsid w:val="002E262F"/>
    <w:rPr>
      <w:color w:val="800080" w:themeColor="followedHyperlink"/>
      <w:u w:val="single"/>
    </w:rPr>
  </w:style>
  <w:style w:type="character" w:styleId="Kommentarzeichen">
    <w:name w:val="annotation reference"/>
    <w:basedOn w:val="Absatz-Standardschriftart"/>
    <w:uiPriority w:val="99"/>
    <w:semiHidden/>
    <w:unhideWhenUsed/>
    <w:rsid w:val="0032700D"/>
    <w:rPr>
      <w:sz w:val="16"/>
      <w:szCs w:val="16"/>
    </w:rPr>
  </w:style>
  <w:style w:type="paragraph" w:styleId="Kommentartext">
    <w:name w:val="annotation text"/>
    <w:basedOn w:val="Standard"/>
    <w:link w:val="KommentartextZchn"/>
    <w:uiPriority w:val="99"/>
    <w:semiHidden/>
    <w:unhideWhenUsed/>
    <w:rsid w:val="0032700D"/>
    <w:rPr>
      <w:sz w:val="20"/>
      <w:szCs w:val="20"/>
    </w:rPr>
  </w:style>
  <w:style w:type="character" w:customStyle="1" w:styleId="KommentartextZchn">
    <w:name w:val="Kommentartext Zchn"/>
    <w:basedOn w:val="Absatz-Standardschriftart"/>
    <w:link w:val="Kommentartext"/>
    <w:uiPriority w:val="99"/>
    <w:semiHidden/>
    <w:rsid w:val="0032700D"/>
    <w:rPr>
      <w:sz w:val="20"/>
      <w:szCs w:val="20"/>
    </w:rPr>
  </w:style>
  <w:style w:type="paragraph" w:styleId="Kommentarthema">
    <w:name w:val="annotation subject"/>
    <w:basedOn w:val="Kommentartext"/>
    <w:next w:val="Kommentartext"/>
    <w:link w:val="KommentarthemaZchn"/>
    <w:uiPriority w:val="99"/>
    <w:semiHidden/>
    <w:unhideWhenUsed/>
    <w:rsid w:val="0032700D"/>
    <w:rPr>
      <w:b/>
      <w:bCs/>
    </w:rPr>
  </w:style>
  <w:style w:type="character" w:customStyle="1" w:styleId="KommentarthemaZchn">
    <w:name w:val="Kommentarthema Zchn"/>
    <w:basedOn w:val="KommentartextZchn"/>
    <w:link w:val="Kommentarthema"/>
    <w:uiPriority w:val="99"/>
    <w:semiHidden/>
    <w:rsid w:val="0032700D"/>
    <w:rPr>
      <w:b/>
      <w:bCs/>
      <w:sz w:val="20"/>
      <w:szCs w:val="20"/>
    </w:rPr>
  </w:style>
  <w:style w:type="character" w:customStyle="1" w:styleId="berschrift7Zchn">
    <w:name w:val="Überschrift 7 Zchn"/>
    <w:basedOn w:val="Absatz-Standardschriftart"/>
    <w:link w:val="berschrift7"/>
    <w:uiPriority w:val="9"/>
    <w:semiHidden/>
    <w:rsid w:val="00721373"/>
    <w:rPr>
      <w:rFonts w:asciiTheme="majorHAnsi" w:eastAsiaTheme="majorEastAsia" w:hAnsiTheme="majorHAnsi" w:cstheme="majorBidi"/>
      <w:i/>
      <w:iCs/>
      <w:color w:val="404040" w:themeColor="text1" w:themeTint="BF"/>
    </w:rPr>
  </w:style>
  <w:style w:type="character" w:customStyle="1" w:styleId="berschrift1Zchn">
    <w:name w:val="Überschrift 1 Zchn"/>
    <w:basedOn w:val="Absatz-Standardschriftart"/>
    <w:link w:val="berschrift1"/>
    <w:uiPriority w:val="9"/>
    <w:rsid w:val="006C6679"/>
    <w:rPr>
      <w:rFonts w:asciiTheme="majorHAnsi" w:eastAsiaTheme="majorEastAsia" w:hAnsiTheme="majorHAnsi" w:cstheme="majorBidi"/>
      <w:b/>
      <w:bCs/>
      <w:color w:val="365F91" w:themeColor="accent1" w:themeShade="BF"/>
      <w:sz w:val="28"/>
      <w:szCs w:val="28"/>
    </w:rPr>
  </w:style>
  <w:style w:type="character" w:customStyle="1" w:styleId="h-block">
    <w:name w:val="h-block"/>
    <w:basedOn w:val="Absatz-Standardschriftart"/>
    <w:rsid w:val="00D0651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F61B5"/>
  </w:style>
  <w:style w:type="paragraph" w:styleId="berschrift1">
    <w:name w:val="heading 1"/>
    <w:basedOn w:val="Standard"/>
    <w:next w:val="Standard"/>
    <w:link w:val="berschrift1Zchn"/>
    <w:uiPriority w:val="9"/>
    <w:qFormat/>
    <w:rsid w:val="006C66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7">
    <w:name w:val="heading 7"/>
    <w:basedOn w:val="Standard"/>
    <w:next w:val="Standard"/>
    <w:link w:val="berschrift7Zchn"/>
    <w:uiPriority w:val="9"/>
    <w:semiHidden/>
    <w:unhideWhenUsed/>
    <w:qFormat/>
    <w:rsid w:val="00721373"/>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417CB7"/>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417CB7"/>
    <w:rPr>
      <w:rFonts w:ascii="Lucida Grande" w:hAnsi="Lucida Grande" w:cs="Lucida Grande"/>
      <w:sz w:val="18"/>
      <w:szCs w:val="18"/>
    </w:rPr>
  </w:style>
  <w:style w:type="paragraph" w:styleId="Kopfzeile">
    <w:name w:val="header"/>
    <w:basedOn w:val="Standard"/>
    <w:link w:val="KopfzeileZchn"/>
    <w:uiPriority w:val="99"/>
    <w:unhideWhenUsed/>
    <w:rsid w:val="007D65C0"/>
    <w:pPr>
      <w:tabs>
        <w:tab w:val="center" w:pos="4320"/>
        <w:tab w:val="right" w:pos="8640"/>
      </w:tabs>
    </w:pPr>
  </w:style>
  <w:style w:type="character" w:customStyle="1" w:styleId="KopfzeileZchn">
    <w:name w:val="Kopfzeile Zchn"/>
    <w:basedOn w:val="Absatz-Standardschriftart"/>
    <w:link w:val="Kopfzeile"/>
    <w:uiPriority w:val="99"/>
    <w:rsid w:val="007D65C0"/>
  </w:style>
  <w:style w:type="paragraph" w:styleId="Fuzeile">
    <w:name w:val="footer"/>
    <w:basedOn w:val="Standard"/>
    <w:link w:val="FuzeileZchn"/>
    <w:uiPriority w:val="99"/>
    <w:unhideWhenUsed/>
    <w:rsid w:val="007D65C0"/>
    <w:pPr>
      <w:tabs>
        <w:tab w:val="center" w:pos="4320"/>
        <w:tab w:val="right" w:pos="8640"/>
      </w:tabs>
    </w:pPr>
  </w:style>
  <w:style w:type="character" w:customStyle="1" w:styleId="FuzeileZchn">
    <w:name w:val="Fußzeile Zchn"/>
    <w:basedOn w:val="Absatz-Standardschriftart"/>
    <w:link w:val="Fuzeile"/>
    <w:uiPriority w:val="99"/>
    <w:rsid w:val="007D65C0"/>
  </w:style>
  <w:style w:type="paragraph" w:customStyle="1" w:styleId="NoParagraphStyle">
    <w:name w:val="[No Paragraph Style]"/>
    <w:rsid w:val="00AE66EF"/>
    <w:pPr>
      <w:widowControl w:val="0"/>
      <w:autoSpaceDE w:val="0"/>
      <w:autoSpaceDN w:val="0"/>
      <w:adjustRightInd w:val="0"/>
      <w:spacing w:line="288" w:lineRule="auto"/>
      <w:textAlignment w:val="center"/>
    </w:pPr>
    <w:rPr>
      <w:rFonts w:ascii="Times-Roman" w:hAnsi="Times-Roman" w:cs="Times-Roman"/>
      <w:color w:val="000000"/>
    </w:rPr>
  </w:style>
  <w:style w:type="paragraph" w:customStyle="1" w:styleId="letterbody">
    <w:name w:val="letter body"/>
    <w:basedOn w:val="NoParagraphStyle"/>
    <w:uiPriority w:val="99"/>
    <w:rsid w:val="00C02759"/>
    <w:pPr>
      <w:spacing w:after="200" w:line="250" w:lineRule="atLeast"/>
    </w:pPr>
    <w:rPr>
      <w:rFonts w:ascii="Graphik-Regular" w:hAnsi="Graphik-Regular" w:cs="Graphik-Regular"/>
      <w:color w:val="686B71"/>
      <w:sz w:val="16"/>
      <w:szCs w:val="16"/>
    </w:rPr>
  </w:style>
  <w:style w:type="character" w:styleId="Hyperlink">
    <w:name w:val="Hyperlink"/>
    <w:basedOn w:val="Absatz-Standardschriftart"/>
    <w:uiPriority w:val="99"/>
    <w:unhideWhenUsed/>
    <w:rsid w:val="00FD2E89"/>
    <w:rPr>
      <w:color w:val="0000FF" w:themeColor="hyperlink"/>
      <w:u w:val="single"/>
    </w:rPr>
  </w:style>
  <w:style w:type="character" w:styleId="BesuchterHyperlink">
    <w:name w:val="FollowedHyperlink"/>
    <w:basedOn w:val="Absatz-Standardschriftart"/>
    <w:uiPriority w:val="99"/>
    <w:semiHidden/>
    <w:unhideWhenUsed/>
    <w:rsid w:val="002E262F"/>
    <w:rPr>
      <w:color w:val="800080" w:themeColor="followedHyperlink"/>
      <w:u w:val="single"/>
    </w:rPr>
  </w:style>
  <w:style w:type="character" w:styleId="Kommentarzeichen">
    <w:name w:val="annotation reference"/>
    <w:basedOn w:val="Absatz-Standardschriftart"/>
    <w:uiPriority w:val="99"/>
    <w:semiHidden/>
    <w:unhideWhenUsed/>
    <w:rsid w:val="0032700D"/>
    <w:rPr>
      <w:sz w:val="16"/>
      <w:szCs w:val="16"/>
    </w:rPr>
  </w:style>
  <w:style w:type="paragraph" w:styleId="Kommentartext">
    <w:name w:val="annotation text"/>
    <w:basedOn w:val="Standard"/>
    <w:link w:val="KommentartextZchn"/>
    <w:uiPriority w:val="99"/>
    <w:semiHidden/>
    <w:unhideWhenUsed/>
    <w:rsid w:val="0032700D"/>
    <w:rPr>
      <w:sz w:val="20"/>
      <w:szCs w:val="20"/>
    </w:rPr>
  </w:style>
  <w:style w:type="character" w:customStyle="1" w:styleId="KommentartextZchn">
    <w:name w:val="Kommentartext Zchn"/>
    <w:basedOn w:val="Absatz-Standardschriftart"/>
    <w:link w:val="Kommentartext"/>
    <w:uiPriority w:val="99"/>
    <w:semiHidden/>
    <w:rsid w:val="0032700D"/>
    <w:rPr>
      <w:sz w:val="20"/>
      <w:szCs w:val="20"/>
    </w:rPr>
  </w:style>
  <w:style w:type="paragraph" w:styleId="Kommentarthema">
    <w:name w:val="annotation subject"/>
    <w:basedOn w:val="Kommentartext"/>
    <w:next w:val="Kommentartext"/>
    <w:link w:val="KommentarthemaZchn"/>
    <w:uiPriority w:val="99"/>
    <w:semiHidden/>
    <w:unhideWhenUsed/>
    <w:rsid w:val="0032700D"/>
    <w:rPr>
      <w:b/>
      <w:bCs/>
    </w:rPr>
  </w:style>
  <w:style w:type="character" w:customStyle="1" w:styleId="KommentarthemaZchn">
    <w:name w:val="Kommentarthema Zchn"/>
    <w:basedOn w:val="KommentartextZchn"/>
    <w:link w:val="Kommentarthema"/>
    <w:uiPriority w:val="99"/>
    <w:semiHidden/>
    <w:rsid w:val="0032700D"/>
    <w:rPr>
      <w:b/>
      <w:bCs/>
      <w:sz w:val="20"/>
      <w:szCs w:val="20"/>
    </w:rPr>
  </w:style>
  <w:style w:type="character" w:customStyle="1" w:styleId="berschrift7Zchn">
    <w:name w:val="Überschrift 7 Zchn"/>
    <w:basedOn w:val="Absatz-Standardschriftart"/>
    <w:link w:val="berschrift7"/>
    <w:uiPriority w:val="9"/>
    <w:semiHidden/>
    <w:rsid w:val="00721373"/>
    <w:rPr>
      <w:rFonts w:asciiTheme="majorHAnsi" w:eastAsiaTheme="majorEastAsia" w:hAnsiTheme="majorHAnsi" w:cstheme="majorBidi"/>
      <w:i/>
      <w:iCs/>
      <w:color w:val="404040" w:themeColor="text1" w:themeTint="BF"/>
    </w:rPr>
  </w:style>
  <w:style w:type="character" w:customStyle="1" w:styleId="berschrift1Zchn">
    <w:name w:val="Überschrift 1 Zchn"/>
    <w:basedOn w:val="Absatz-Standardschriftart"/>
    <w:link w:val="berschrift1"/>
    <w:uiPriority w:val="9"/>
    <w:rsid w:val="006C6679"/>
    <w:rPr>
      <w:rFonts w:asciiTheme="majorHAnsi" w:eastAsiaTheme="majorEastAsia" w:hAnsiTheme="majorHAnsi" w:cstheme="majorBidi"/>
      <w:b/>
      <w:bCs/>
      <w:color w:val="365F91" w:themeColor="accent1" w:themeShade="BF"/>
      <w:sz w:val="28"/>
      <w:szCs w:val="28"/>
    </w:rPr>
  </w:style>
  <w:style w:type="character" w:customStyle="1" w:styleId="h-block">
    <w:name w:val="h-block"/>
    <w:basedOn w:val="Absatz-Standardschriftart"/>
    <w:rsid w:val="00D065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6469113">
      <w:bodyDiv w:val="1"/>
      <w:marLeft w:val="0"/>
      <w:marRight w:val="0"/>
      <w:marTop w:val="0"/>
      <w:marBottom w:val="0"/>
      <w:divBdr>
        <w:top w:val="none" w:sz="0" w:space="0" w:color="auto"/>
        <w:left w:val="none" w:sz="0" w:space="0" w:color="auto"/>
        <w:bottom w:val="none" w:sz="0" w:space="0" w:color="auto"/>
        <w:right w:val="none" w:sz="0" w:space="0" w:color="auto"/>
      </w:divBdr>
    </w:div>
    <w:div w:id="136933769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primo-pr.com/cms/upload/bildarchiv/westin_grand_frankfurt/IMG_1647_bearbeitet_klein.jpg" TargetMode="External"/><Relationship Id="rId18" Type="http://schemas.openxmlformats.org/officeDocument/2006/relationships/hyperlink" Target="file:///D:\Users\pr00507\AppData\Local\Microsoft\Windows\INetCache\Content.Outlook\WXPWF7ZL\www.grandseven.de\events" TargetMode="External"/><Relationship Id="rId26" Type="http://schemas.openxmlformats.org/officeDocument/2006/relationships/hyperlink" Target="http://www.starwoodhotels.com/westin/index.html"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grandseven.de/" TargetMode="External"/><Relationship Id="rId34" Type="http://schemas.openxmlformats.org/officeDocument/2006/relationships/hyperlink" Target="http://www.marriottnewscenter.com/" TargetMode="External"/><Relationship Id="rId7" Type="http://schemas.openxmlformats.org/officeDocument/2006/relationships/footnotes" Target="footnotes.xml"/><Relationship Id="rId12" Type="http://schemas.openxmlformats.org/officeDocument/2006/relationships/image" Target="media/image2.jpg"/><Relationship Id="rId17" Type="http://schemas.openxmlformats.org/officeDocument/2006/relationships/hyperlink" Target="http://www.grandseven.de/bar-in-frankfurt" TargetMode="External"/><Relationship Id="rId25" Type="http://schemas.openxmlformats.org/officeDocument/2006/relationships/hyperlink" Target="http://www.westingrandfrankfurt.com/spa-fitness" TargetMode="External"/><Relationship Id="rId33" Type="http://schemas.openxmlformats.org/officeDocument/2006/relationships/hyperlink" Target="http://www.marriott.de/" TargetMode="Externa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SoundBites@GrandSeven" TargetMode="External"/><Relationship Id="rId20" Type="http://schemas.openxmlformats.org/officeDocument/2006/relationships/hyperlink" Target="http://www.westingrandfrankfurt.com/" TargetMode="External"/><Relationship Id="rId29" Type="http://schemas.openxmlformats.org/officeDocument/2006/relationships/hyperlink" Target="https://www.facebook.com/westi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primo-pr.com/cms/upload/bildarchiv/westin_grand_frankfurt/wes141re-253303-GrandSeven_-_Lounge-Med.jpg" TargetMode="External"/><Relationship Id="rId24" Type="http://schemas.openxmlformats.org/officeDocument/2006/relationships/hyperlink" Target="http://www.westingrandfrankfurt.com/brunch" TargetMode="External"/><Relationship Id="rId32" Type="http://schemas.openxmlformats.org/officeDocument/2006/relationships/hyperlink" Target="http://www.news.marriott.com/company-information.html" TargetMode="External"/><Relationship Id="rId37" Type="http://schemas.openxmlformats.org/officeDocument/2006/relationships/hyperlink" Target="https://www.instagram.com/marriottintl/" TargetMode="Externa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primo-pr.com/de/bildarchiv/bildarchiv.html?dir=westin_grand_frankfurt" TargetMode="External"/><Relationship Id="rId23" Type="http://schemas.openxmlformats.org/officeDocument/2006/relationships/hyperlink" Target="http://www.sushimoto.eu/" TargetMode="External"/><Relationship Id="rId28" Type="http://schemas.openxmlformats.org/officeDocument/2006/relationships/hyperlink" Target="http://www.westin.com/" TargetMode="External"/><Relationship Id="rId36" Type="http://schemas.openxmlformats.org/officeDocument/2006/relationships/hyperlink" Target="https://twitter.com/MarriottIntl" TargetMode="External"/><Relationship Id="rId10" Type="http://schemas.openxmlformats.org/officeDocument/2006/relationships/image" Target="media/image1.jpg"/><Relationship Id="rId19" Type="http://schemas.openxmlformats.org/officeDocument/2006/relationships/hyperlink" Target="file:///D:\Users\pr00507\AppData\Local\Microsoft\Windows\INetCache\Content.Outlook\WXPWF7ZL\www.grandseven.de" TargetMode="External"/><Relationship Id="rId31" Type="http://schemas.openxmlformats.org/officeDocument/2006/relationships/hyperlink" Target="https://twitter.com/westin" TargetMode="External"/><Relationship Id="rId4" Type="http://schemas.microsoft.com/office/2007/relationships/stylesWithEffects" Target="stylesWithEffects.xml"/><Relationship Id="rId9" Type="http://schemas.openxmlformats.org/officeDocument/2006/relationships/hyperlink" Target="https://www.primo-pr.com/cms/upload/bildarchiv/westin_grand_frankfurt/WORLDofDINNER_Abba-Dinnershow_Webquadrat.jpg" TargetMode="External"/><Relationship Id="rId14" Type="http://schemas.openxmlformats.org/officeDocument/2006/relationships/image" Target="media/image3.jpg"/><Relationship Id="rId22" Type="http://schemas.openxmlformats.org/officeDocument/2006/relationships/hyperlink" Target="https://www.sansan-restaurant.de/" TargetMode="External"/><Relationship Id="rId27" Type="http://schemas.openxmlformats.org/officeDocument/2006/relationships/hyperlink" Target="http://members.marriott.com/" TargetMode="External"/><Relationship Id="rId30" Type="http://schemas.openxmlformats.org/officeDocument/2006/relationships/hyperlink" Target="https://www.instagram.com/westin/" TargetMode="External"/><Relationship Id="rId35" Type="http://schemas.openxmlformats.org/officeDocument/2006/relationships/hyperlink" Target="https://www.facebook.com/marriottinternationa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135710-0FF5-4956-9BE7-208DDF520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944</Words>
  <Characters>5954</Characters>
  <Application>Microsoft Office Word</Application>
  <DocSecurity>0</DocSecurity>
  <Lines>49</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B.i.t.s. GmbH</Company>
  <LinksUpToDate>false</LinksUpToDate>
  <CharactersWithSpaces>6885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Janice Tyler</dc:creator>
  <cp:lastModifiedBy>Nuray Güler</cp:lastModifiedBy>
  <cp:revision>5</cp:revision>
  <cp:lastPrinted>2018-09-07T11:43:00Z</cp:lastPrinted>
  <dcterms:created xsi:type="dcterms:W3CDTF">2018-09-07T11:06:00Z</dcterms:created>
  <dcterms:modified xsi:type="dcterms:W3CDTF">2018-09-07T11:49:00Z</dcterms:modified>
</cp:coreProperties>
</file>