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A5D19B" w14:textId="77777777" w:rsidR="0095267E" w:rsidRPr="00F331E9" w:rsidRDefault="006E3693" w:rsidP="00E30963">
      <w:pPr>
        <w:tabs>
          <w:tab w:val="left" w:pos="7230"/>
          <w:tab w:val="left" w:pos="7371"/>
        </w:tabs>
        <w:spacing w:before="120"/>
        <w:jc w:val="both"/>
        <w:rPr>
          <w:rFonts w:ascii="Arial" w:hAnsi="Arial" w:cs="Arial"/>
          <w:b/>
          <w:sz w:val="28"/>
          <w:szCs w:val="28"/>
        </w:rPr>
      </w:pPr>
      <w:r>
        <w:rPr>
          <w:rFonts w:ascii="Arial" w:hAnsi="Arial" w:cs="Arial"/>
          <w:b/>
          <w:sz w:val="24"/>
          <w:szCs w:val="24"/>
          <w:u w:val="single"/>
        </w:rPr>
        <w:t>Schlummern</w:t>
      </w:r>
      <w:r w:rsidR="00877BD5">
        <w:rPr>
          <w:rFonts w:ascii="Arial" w:hAnsi="Arial" w:cs="Arial"/>
          <w:b/>
          <w:sz w:val="24"/>
          <w:szCs w:val="24"/>
          <w:u w:val="single"/>
        </w:rPr>
        <w:t xml:space="preserve"> wie Seefahrer</w:t>
      </w:r>
      <w:r w:rsidR="00B341F5" w:rsidRPr="00F331E9">
        <w:rPr>
          <w:rFonts w:ascii="Arial" w:hAnsi="Arial" w:cs="Arial"/>
          <w:b/>
          <w:sz w:val="24"/>
          <w:szCs w:val="24"/>
          <w:u w:val="single"/>
        </w:rPr>
        <w:t xml:space="preserve"> – in Wilhelmshaven</w:t>
      </w:r>
    </w:p>
    <w:p w14:paraId="1B4F90D7" w14:textId="77777777" w:rsidR="004F1566" w:rsidRDefault="006E3693" w:rsidP="00E30963">
      <w:pPr>
        <w:tabs>
          <w:tab w:val="left" w:pos="7230"/>
          <w:tab w:val="left" w:pos="7371"/>
        </w:tabs>
        <w:spacing w:before="120"/>
        <w:jc w:val="both"/>
        <w:rPr>
          <w:rFonts w:ascii="Arial" w:hAnsi="Arial" w:cs="Arial"/>
          <w:b/>
          <w:sz w:val="28"/>
          <w:szCs w:val="28"/>
        </w:rPr>
      </w:pPr>
      <w:r>
        <w:rPr>
          <w:rFonts w:ascii="Arial" w:hAnsi="Arial" w:cs="Arial"/>
          <w:b/>
          <w:sz w:val="28"/>
          <w:szCs w:val="28"/>
        </w:rPr>
        <w:t>Geschichte in neuem Glanz: Wohnschiff</w:t>
      </w:r>
      <w:r w:rsidR="00C715F8" w:rsidRPr="00F331E9">
        <w:rPr>
          <w:rFonts w:ascii="Arial" w:hAnsi="Arial" w:cs="Arial"/>
          <w:b/>
          <w:sz w:val="28"/>
          <w:szCs w:val="28"/>
        </w:rPr>
        <w:t xml:space="preserve"> </w:t>
      </w:r>
      <w:r w:rsidR="00B341F5" w:rsidRPr="00F331E9">
        <w:rPr>
          <w:rFonts w:ascii="Arial" w:hAnsi="Arial" w:cs="Arial"/>
          <w:b/>
          <w:sz w:val="28"/>
          <w:szCs w:val="28"/>
        </w:rPr>
        <w:t xml:space="preserve">Arcona </w:t>
      </w:r>
      <w:r w:rsidR="00E706FF" w:rsidRPr="00195274">
        <w:rPr>
          <w:rFonts w:ascii="Arial" w:hAnsi="Arial" w:cs="Arial"/>
          <w:b/>
          <w:sz w:val="28"/>
          <w:szCs w:val="28"/>
        </w:rPr>
        <w:t xml:space="preserve">startet </w:t>
      </w:r>
      <w:r w:rsidR="00C715F8" w:rsidRPr="00195274">
        <w:rPr>
          <w:rFonts w:ascii="Arial" w:hAnsi="Arial" w:cs="Arial"/>
          <w:b/>
          <w:sz w:val="28"/>
          <w:szCs w:val="28"/>
        </w:rPr>
        <w:t xml:space="preserve">als </w:t>
      </w:r>
    </w:p>
    <w:p w14:paraId="4F66D9E2" w14:textId="408DD23C" w:rsidR="0095267E" w:rsidRPr="00DB364E" w:rsidRDefault="00C715F8" w:rsidP="00E30963">
      <w:pPr>
        <w:tabs>
          <w:tab w:val="left" w:pos="7230"/>
          <w:tab w:val="left" w:pos="7371"/>
        </w:tabs>
        <w:spacing w:before="120"/>
        <w:jc w:val="both"/>
      </w:pPr>
      <w:r w:rsidRPr="00DB364E">
        <w:rPr>
          <w:rFonts w:ascii="Arial" w:hAnsi="Arial" w:cs="Arial"/>
          <w:b/>
          <w:sz w:val="28"/>
          <w:szCs w:val="28"/>
        </w:rPr>
        <w:t>„</w:t>
      </w:r>
      <w:proofErr w:type="spellStart"/>
      <w:r w:rsidRPr="00DB364E">
        <w:rPr>
          <w:rFonts w:ascii="Arial" w:hAnsi="Arial" w:cs="Arial"/>
          <w:b/>
          <w:sz w:val="28"/>
          <w:szCs w:val="28"/>
        </w:rPr>
        <w:t>Hostel</w:t>
      </w:r>
      <w:proofErr w:type="spellEnd"/>
      <w:r w:rsidRPr="00DB364E">
        <w:rPr>
          <w:rFonts w:ascii="Arial" w:hAnsi="Arial" w:cs="Arial"/>
          <w:b/>
          <w:sz w:val="28"/>
          <w:szCs w:val="28"/>
        </w:rPr>
        <w:t xml:space="preserve"> on the </w:t>
      </w:r>
      <w:proofErr w:type="spellStart"/>
      <w:r w:rsidR="00617EF5">
        <w:rPr>
          <w:rFonts w:ascii="Arial" w:hAnsi="Arial" w:cs="Arial"/>
          <w:b/>
          <w:sz w:val="28"/>
          <w:szCs w:val="28"/>
        </w:rPr>
        <w:t>W</w:t>
      </w:r>
      <w:r w:rsidRPr="00DB364E">
        <w:rPr>
          <w:rFonts w:ascii="Arial" w:hAnsi="Arial" w:cs="Arial"/>
          <w:b/>
          <w:sz w:val="28"/>
          <w:szCs w:val="28"/>
        </w:rPr>
        <w:t>ater</w:t>
      </w:r>
      <w:proofErr w:type="spellEnd"/>
      <w:r w:rsidRPr="00DB364E">
        <w:rPr>
          <w:rFonts w:ascii="Arial" w:hAnsi="Arial" w:cs="Arial"/>
          <w:b/>
          <w:sz w:val="28"/>
          <w:szCs w:val="28"/>
        </w:rPr>
        <w:t xml:space="preserve">“ </w:t>
      </w:r>
    </w:p>
    <w:p w14:paraId="37C1A43E" w14:textId="77777777" w:rsidR="00EE742B" w:rsidRPr="00DB364E" w:rsidRDefault="00EE742B" w:rsidP="00E30963">
      <w:pPr>
        <w:tabs>
          <w:tab w:val="left" w:pos="7380"/>
        </w:tabs>
        <w:ind w:right="-1418"/>
        <w:jc w:val="both"/>
      </w:pPr>
    </w:p>
    <w:p w14:paraId="4112FA36" w14:textId="0759B71E" w:rsidR="00101965" w:rsidRPr="00DB364E" w:rsidRDefault="004F1566" w:rsidP="004F1566">
      <w:pPr>
        <w:tabs>
          <w:tab w:val="left" w:pos="7380"/>
        </w:tabs>
        <w:ind w:right="-1278"/>
        <w:jc w:val="both"/>
        <w:rPr>
          <w:rFonts w:ascii="Arial" w:hAnsi="Arial" w:cs="Arial"/>
          <w:sz w:val="16"/>
          <w:szCs w:val="16"/>
        </w:rPr>
      </w:pPr>
      <w:r>
        <w:rPr>
          <w:noProof/>
        </w:rPr>
        <w:drawing>
          <wp:inline distT="0" distB="0" distL="0" distR="0" wp14:anchorId="0F489842" wp14:editId="605132D9">
            <wp:extent cx="2054030" cy="1368000"/>
            <wp:effectExtent l="0" t="0" r="3810" b="3810"/>
            <wp:docPr id="2" name="Grafik 2" descr="Ein Bild, das Himmel, draußen, Wasser, Boot enthält.&#10;&#10;Automatisch generierte Beschreibung">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Himmel, draußen, Wasser, Boot enthält.&#10;&#10;Automatisch generierte Beschreibung">
                      <a:hlinkClick r:id="rId10"/>
                    </pic:cNvPr>
                    <pic:cNvPicPr/>
                  </pic:nvPicPr>
                  <pic:blipFill>
                    <a:blip r:embed="rId11"/>
                    <a:stretch>
                      <a:fillRect/>
                    </a:stretch>
                  </pic:blipFill>
                  <pic:spPr>
                    <a:xfrm>
                      <a:off x="0" y="0"/>
                      <a:ext cx="2054030" cy="1368000"/>
                    </a:xfrm>
                    <a:prstGeom prst="rect">
                      <a:avLst/>
                    </a:prstGeom>
                  </pic:spPr>
                </pic:pic>
              </a:graphicData>
            </a:graphic>
          </wp:inline>
        </w:drawing>
      </w:r>
      <w:r w:rsidRPr="00DB364E">
        <w:rPr>
          <w:rFonts w:ascii="Arial" w:hAnsi="Arial" w:cs="Arial"/>
          <w:sz w:val="16"/>
          <w:szCs w:val="16"/>
        </w:rPr>
        <w:t xml:space="preserve"> </w:t>
      </w:r>
      <w:r>
        <w:rPr>
          <w:noProof/>
        </w:rPr>
        <w:drawing>
          <wp:inline distT="0" distB="0" distL="0" distR="0" wp14:anchorId="0AB06F13" wp14:editId="40F5D6AE">
            <wp:extent cx="2053236" cy="1368000"/>
            <wp:effectExtent l="0" t="0" r="4445" b="3810"/>
            <wp:docPr id="5" name="Grafik 5" descr="Ein Bild, das Boden, drinnen, Raum, lebend enthält.&#10;&#10;Automatisch generierte Beschreibun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Boden, drinnen, Raum, lebend enthält.&#10;&#10;Automatisch generierte Beschreibung">
                      <a:hlinkClick r:id="rId12"/>
                    </pic:cNvPr>
                    <pic:cNvPicPr/>
                  </pic:nvPicPr>
                  <pic:blipFill>
                    <a:blip r:embed="rId13"/>
                    <a:stretch>
                      <a:fillRect/>
                    </a:stretch>
                  </pic:blipFill>
                  <pic:spPr>
                    <a:xfrm>
                      <a:off x="0" y="0"/>
                      <a:ext cx="2053236" cy="1368000"/>
                    </a:xfrm>
                    <a:prstGeom prst="rect">
                      <a:avLst/>
                    </a:prstGeom>
                  </pic:spPr>
                </pic:pic>
              </a:graphicData>
            </a:graphic>
          </wp:inline>
        </w:drawing>
      </w:r>
      <w:r w:rsidRPr="00DB364E">
        <w:rPr>
          <w:rFonts w:ascii="Arial" w:hAnsi="Arial" w:cs="Arial"/>
          <w:sz w:val="16"/>
          <w:szCs w:val="16"/>
        </w:rPr>
        <w:t xml:space="preserve"> </w:t>
      </w:r>
      <w:r>
        <w:rPr>
          <w:noProof/>
        </w:rPr>
        <w:drawing>
          <wp:inline distT="0" distB="0" distL="0" distR="0" wp14:anchorId="36D3333A" wp14:editId="3239A894">
            <wp:extent cx="2052000" cy="1368000"/>
            <wp:effectExtent l="0" t="0" r="5715" b="3810"/>
            <wp:docPr id="4" name="Grafik 4">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a:hlinkClick r:id="rId14"/>
                    </pic:cNvPr>
                    <pic:cNvPicPr/>
                  </pic:nvPicPr>
                  <pic:blipFill>
                    <a:blip r:embed="rId15"/>
                    <a:stretch>
                      <a:fillRect/>
                    </a:stretch>
                  </pic:blipFill>
                  <pic:spPr>
                    <a:xfrm>
                      <a:off x="0" y="0"/>
                      <a:ext cx="2052000" cy="1368000"/>
                    </a:xfrm>
                    <a:prstGeom prst="rect">
                      <a:avLst/>
                    </a:prstGeom>
                  </pic:spPr>
                </pic:pic>
              </a:graphicData>
            </a:graphic>
          </wp:inline>
        </w:drawing>
      </w:r>
      <w:r w:rsidRPr="00DB364E">
        <w:rPr>
          <w:rFonts w:ascii="Arial" w:hAnsi="Arial" w:cs="Arial"/>
          <w:sz w:val="16"/>
          <w:szCs w:val="16"/>
        </w:rPr>
        <w:t xml:space="preserve"> </w:t>
      </w:r>
    </w:p>
    <w:p w14:paraId="020DD7CC" w14:textId="22AC97F0" w:rsidR="00153EEF" w:rsidRPr="00153EEF" w:rsidRDefault="00153EEF" w:rsidP="003C4E11">
      <w:pPr>
        <w:tabs>
          <w:tab w:val="left" w:pos="7380"/>
        </w:tabs>
        <w:ind w:right="-1136"/>
        <w:jc w:val="both"/>
        <w:rPr>
          <w:rFonts w:ascii="Arial" w:hAnsi="Arial" w:cs="Arial"/>
          <w:sz w:val="14"/>
          <w:szCs w:val="14"/>
        </w:rPr>
      </w:pPr>
      <w:r w:rsidRPr="00153EEF">
        <w:rPr>
          <w:rFonts w:ascii="Arial" w:hAnsi="Arial" w:cs="Arial"/>
          <w:sz w:val="14"/>
          <w:szCs w:val="14"/>
        </w:rPr>
        <w:t>Das "</w:t>
      </w:r>
      <w:proofErr w:type="spellStart"/>
      <w:r w:rsidRPr="00153EEF">
        <w:rPr>
          <w:rFonts w:ascii="Arial" w:hAnsi="Arial" w:cs="Arial"/>
          <w:sz w:val="14"/>
          <w:szCs w:val="14"/>
        </w:rPr>
        <w:t>Hostel</w:t>
      </w:r>
      <w:proofErr w:type="spellEnd"/>
      <w:r w:rsidRPr="00153EEF">
        <w:rPr>
          <w:rFonts w:ascii="Arial" w:hAnsi="Arial" w:cs="Arial"/>
          <w:sz w:val="14"/>
          <w:szCs w:val="14"/>
        </w:rPr>
        <w:t xml:space="preserve"> on the </w:t>
      </w:r>
      <w:proofErr w:type="spellStart"/>
      <w:r w:rsidRPr="00153EEF">
        <w:rPr>
          <w:rFonts w:ascii="Arial" w:hAnsi="Arial" w:cs="Arial"/>
          <w:sz w:val="14"/>
          <w:szCs w:val="14"/>
        </w:rPr>
        <w:t>Water</w:t>
      </w:r>
      <w:proofErr w:type="spellEnd"/>
      <w:r w:rsidRPr="00153EEF">
        <w:rPr>
          <w:rFonts w:ascii="Arial" w:hAnsi="Arial" w:cs="Arial"/>
          <w:sz w:val="14"/>
          <w:szCs w:val="14"/>
        </w:rPr>
        <w:t xml:space="preserve">" am </w:t>
      </w:r>
      <w:proofErr w:type="spellStart"/>
      <w:r w:rsidRPr="00153EEF">
        <w:rPr>
          <w:rFonts w:ascii="Arial" w:hAnsi="Arial" w:cs="Arial"/>
          <w:sz w:val="14"/>
          <w:szCs w:val="14"/>
        </w:rPr>
        <w:t>Bontekai</w:t>
      </w:r>
      <w:proofErr w:type="spellEnd"/>
      <w:r w:rsidRPr="00153EEF">
        <w:rPr>
          <w:rFonts w:ascii="Arial" w:hAnsi="Arial" w:cs="Arial"/>
          <w:sz w:val="14"/>
          <w:szCs w:val="14"/>
        </w:rPr>
        <w:t xml:space="preserve"> 66 in Wilhelmshaven - großes 2-Bettzimmer </w:t>
      </w:r>
      <w:r w:rsidRPr="00153EEF">
        <w:rPr>
          <w:rFonts w:ascii="Arial" w:hAnsi="Arial" w:cs="Arial"/>
          <w:sz w:val="14"/>
          <w:szCs w:val="14"/>
        </w:rPr>
        <w:t>–</w:t>
      </w:r>
      <w:r w:rsidRPr="00153EEF">
        <w:rPr>
          <w:rFonts w:ascii="Arial" w:hAnsi="Arial" w:cs="Arial"/>
          <w:sz w:val="14"/>
          <w:szCs w:val="14"/>
        </w:rPr>
        <w:t xml:space="preserve"> Frühstücksraum</w:t>
      </w:r>
    </w:p>
    <w:p w14:paraId="31F29D64" w14:textId="37959F52" w:rsidR="003C4E11" w:rsidRDefault="003C4E11" w:rsidP="003C4E11">
      <w:pPr>
        <w:tabs>
          <w:tab w:val="left" w:pos="7380"/>
        </w:tabs>
        <w:ind w:right="-1136"/>
        <w:jc w:val="both"/>
        <w:rPr>
          <w:rFonts w:ascii="Arial" w:hAnsi="Arial" w:cs="Arial"/>
          <w:sz w:val="14"/>
          <w:szCs w:val="14"/>
        </w:rPr>
      </w:pPr>
      <w:r w:rsidRPr="003C4E11">
        <w:rPr>
          <w:rFonts w:ascii="Arial" w:hAnsi="Arial" w:cs="Arial"/>
          <w:sz w:val="14"/>
          <w:szCs w:val="14"/>
        </w:rPr>
        <w:t xml:space="preserve">©Fotos: </w:t>
      </w:r>
      <w:proofErr w:type="spellStart"/>
      <w:r w:rsidRPr="003C4E11">
        <w:rPr>
          <w:rFonts w:ascii="Arial" w:hAnsi="Arial" w:cs="Arial"/>
          <w:sz w:val="14"/>
          <w:szCs w:val="14"/>
        </w:rPr>
        <w:t>corax</w:t>
      </w:r>
      <w:proofErr w:type="spellEnd"/>
      <w:r w:rsidRPr="003C4E11">
        <w:rPr>
          <w:rFonts w:ascii="Arial" w:hAnsi="Arial" w:cs="Arial"/>
          <w:sz w:val="14"/>
          <w:szCs w:val="14"/>
        </w:rPr>
        <w:t xml:space="preserve"> </w:t>
      </w:r>
    </w:p>
    <w:p w14:paraId="3E598826" w14:textId="77777777" w:rsidR="003C4E11" w:rsidRPr="00707B86" w:rsidRDefault="003C4E11" w:rsidP="003C4E11">
      <w:pPr>
        <w:tabs>
          <w:tab w:val="left" w:pos="7380"/>
        </w:tabs>
        <w:ind w:right="-1136"/>
        <w:jc w:val="both"/>
        <w:rPr>
          <w:rFonts w:ascii="Arial" w:hAnsi="Arial" w:cs="Arial"/>
          <w:sz w:val="14"/>
          <w:szCs w:val="14"/>
        </w:rPr>
      </w:pPr>
    </w:p>
    <w:p w14:paraId="73ED2AD7" w14:textId="5F3C937A" w:rsidR="0095267E" w:rsidRPr="00F331E9" w:rsidRDefault="0095267E" w:rsidP="003203BE">
      <w:pPr>
        <w:tabs>
          <w:tab w:val="left" w:pos="7380"/>
        </w:tabs>
        <w:ind w:right="-1136"/>
        <w:jc w:val="both"/>
        <w:rPr>
          <w:rFonts w:ascii="Arial" w:hAnsi="Arial" w:cs="Arial"/>
          <w:sz w:val="16"/>
          <w:szCs w:val="16"/>
        </w:rPr>
      </w:pPr>
      <w:r w:rsidRPr="00F331E9">
        <w:rPr>
          <w:rFonts w:ascii="Arial" w:hAnsi="Arial" w:cs="Arial"/>
          <w:sz w:val="16"/>
          <w:szCs w:val="16"/>
        </w:rPr>
        <w:t xml:space="preserve">Foto-Download per hinterlegtem Hyperlink </w:t>
      </w:r>
      <w:r w:rsidR="005E74DA" w:rsidRPr="00F331E9">
        <w:rPr>
          <w:rFonts w:ascii="Arial" w:hAnsi="Arial" w:cs="Arial"/>
          <w:sz w:val="16"/>
          <w:szCs w:val="16"/>
        </w:rPr>
        <w:t>oder hier:</w:t>
      </w:r>
      <w:r w:rsidR="005B7160">
        <w:rPr>
          <w:rFonts w:ascii="Arial" w:hAnsi="Arial" w:cs="Arial"/>
          <w:sz w:val="16"/>
          <w:szCs w:val="16"/>
        </w:rPr>
        <w:t xml:space="preserve"> </w:t>
      </w:r>
      <w:hyperlink r:id="rId16" w:history="1">
        <w:r w:rsidR="005B7160" w:rsidRPr="0023521C">
          <w:rPr>
            <w:rStyle w:val="Hyperlink"/>
            <w:rFonts w:ascii="Arial" w:hAnsi="Arial" w:cs="Arial"/>
            <w:sz w:val="16"/>
            <w:szCs w:val="16"/>
          </w:rPr>
          <w:t>https://www.primo-pr.com/de/bildarchiv/index.html?dir=arcona_hostel</w:t>
        </w:r>
      </w:hyperlink>
      <w:r w:rsidR="005B7160">
        <w:rPr>
          <w:rFonts w:ascii="Arial" w:hAnsi="Arial" w:cs="Arial"/>
          <w:sz w:val="16"/>
          <w:szCs w:val="16"/>
        </w:rPr>
        <w:t xml:space="preserve"> </w:t>
      </w:r>
    </w:p>
    <w:p w14:paraId="6C917EA7" w14:textId="77777777" w:rsidR="0095267E" w:rsidRPr="00F331E9" w:rsidRDefault="0095267E" w:rsidP="00E30963">
      <w:pPr>
        <w:tabs>
          <w:tab w:val="left" w:pos="7380"/>
        </w:tabs>
        <w:ind w:right="425"/>
        <w:jc w:val="both"/>
        <w:rPr>
          <w:rFonts w:ascii="Arial" w:hAnsi="Arial" w:cs="Arial"/>
          <w:sz w:val="16"/>
          <w:szCs w:val="16"/>
        </w:rPr>
      </w:pPr>
    </w:p>
    <w:p w14:paraId="24B4B2F2" w14:textId="7A128733" w:rsidR="0095267E" w:rsidRPr="00F331E9" w:rsidRDefault="004F1566" w:rsidP="009451C0">
      <w:pPr>
        <w:tabs>
          <w:tab w:val="left" w:pos="7380"/>
        </w:tabs>
        <w:spacing w:after="120" w:line="288" w:lineRule="auto"/>
        <w:ind w:right="423"/>
        <w:jc w:val="both"/>
        <w:rPr>
          <w:rFonts w:ascii="Arial" w:hAnsi="Arial" w:cs="Arial"/>
          <w:color w:val="000000"/>
          <w:sz w:val="22"/>
          <w:szCs w:val="22"/>
        </w:rPr>
      </w:pPr>
      <w:r w:rsidRPr="004F1566">
        <w:rPr>
          <w:rFonts w:ascii="Arial" w:hAnsi="Arial" w:cs="Arial"/>
          <w:b/>
          <w:sz w:val="22"/>
          <w:szCs w:val="22"/>
        </w:rPr>
        <w:t>Wilhelmshaven, 23. Januar 2023  (</w:t>
      </w:r>
      <w:proofErr w:type="spellStart"/>
      <w:r w:rsidRPr="004F1566">
        <w:rPr>
          <w:rFonts w:ascii="Arial" w:hAnsi="Arial" w:cs="Arial"/>
          <w:b/>
          <w:sz w:val="22"/>
          <w:szCs w:val="22"/>
        </w:rPr>
        <w:t>primo</w:t>
      </w:r>
      <w:proofErr w:type="spellEnd"/>
      <w:r w:rsidRPr="004F1566">
        <w:rPr>
          <w:rFonts w:ascii="Arial" w:hAnsi="Arial" w:cs="Arial"/>
          <w:b/>
          <w:sz w:val="22"/>
          <w:szCs w:val="22"/>
        </w:rPr>
        <w:t xml:space="preserve"> PR). </w:t>
      </w:r>
      <w:r w:rsidR="00821CAD" w:rsidRPr="00F331E9">
        <w:rPr>
          <w:rFonts w:ascii="Arial" w:hAnsi="Arial" w:cs="Arial"/>
          <w:b/>
          <w:bCs/>
          <w:color w:val="000000"/>
          <w:sz w:val="22"/>
          <w:szCs w:val="22"/>
          <w:lang w:eastAsia="de-DE"/>
        </w:rPr>
        <w:t xml:space="preserve">Sie heißen </w:t>
      </w:r>
      <w:r w:rsidR="00DB364E" w:rsidRPr="00DB364E">
        <w:rPr>
          <w:rFonts w:ascii="Arial" w:hAnsi="Arial" w:cs="Arial"/>
          <w:b/>
          <w:bCs/>
          <w:color w:val="000000"/>
          <w:sz w:val="22"/>
          <w:szCs w:val="22"/>
          <w:lang w:eastAsia="de-DE"/>
        </w:rPr>
        <w:t>Korvette F265 Köln</w:t>
      </w:r>
      <w:r w:rsidR="00821CAD" w:rsidRPr="00F331E9">
        <w:rPr>
          <w:rFonts w:ascii="Arial" w:hAnsi="Arial" w:cs="Arial"/>
          <w:b/>
          <w:bCs/>
          <w:color w:val="000000"/>
          <w:sz w:val="22"/>
          <w:szCs w:val="22"/>
          <w:lang w:eastAsia="de-DE"/>
        </w:rPr>
        <w:t xml:space="preserve">, Fregatte </w:t>
      </w:r>
      <w:r w:rsidR="00617EF5" w:rsidRPr="00F331E9">
        <w:rPr>
          <w:rFonts w:ascii="Arial" w:hAnsi="Arial" w:cs="Arial"/>
          <w:b/>
          <w:bCs/>
          <w:color w:val="000000"/>
          <w:sz w:val="22"/>
          <w:szCs w:val="22"/>
          <w:lang w:eastAsia="de-DE"/>
        </w:rPr>
        <w:t xml:space="preserve">F220 </w:t>
      </w:r>
      <w:r w:rsidR="00821CAD" w:rsidRPr="00F331E9">
        <w:rPr>
          <w:rFonts w:ascii="Arial" w:hAnsi="Arial" w:cs="Arial"/>
          <w:b/>
          <w:bCs/>
          <w:color w:val="000000"/>
          <w:sz w:val="22"/>
          <w:szCs w:val="22"/>
          <w:lang w:eastAsia="de-DE"/>
        </w:rPr>
        <w:t xml:space="preserve">Hamburg oder </w:t>
      </w:r>
      <w:r w:rsidR="00FD5A91" w:rsidRPr="00717EB7">
        <w:rPr>
          <w:rFonts w:ascii="Arial" w:hAnsi="Arial" w:cs="Arial"/>
          <w:b/>
          <w:bCs/>
          <w:color w:val="000000"/>
          <w:sz w:val="22"/>
          <w:szCs w:val="22"/>
          <w:lang w:eastAsia="de-DE"/>
        </w:rPr>
        <w:t>Tender</w:t>
      </w:r>
      <w:r w:rsidR="00821CAD" w:rsidRPr="00F331E9">
        <w:rPr>
          <w:rFonts w:ascii="Arial" w:hAnsi="Arial" w:cs="Arial"/>
          <w:b/>
          <w:bCs/>
          <w:color w:val="000000"/>
          <w:sz w:val="22"/>
          <w:szCs w:val="22"/>
          <w:lang w:eastAsia="de-DE"/>
        </w:rPr>
        <w:t xml:space="preserve"> </w:t>
      </w:r>
      <w:r w:rsidR="00617EF5" w:rsidRPr="00F331E9">
        <w:rPr>
          <w:rFonts w:ascii="Arial" w:hAnsi="Arial" w:cs="Arial"/>
          <w:b/>
          <w:bCs/>
          <w:color w:val="000000"/>
          <w:sz w:val="22"/>
          <w:szCs w:val="22"/>
          <w:lang w:eastAsia="de-DE"/>
        </w:rPr>
        <w:t>A515</w:t>
      </w:r>
      <w:r w:rsidR="00617EF5">
        <w:rPr>
          <w:rFonts w:ascii="Arial" w:hAnsi="Arial" w:cs="Arial"/>
          <w:b/>
          <w:bCs/>
          <w:color w:val="000000"/>
          <w:sz w:val="22"/>
          <w:szCs w:val="22"/>
          <w:lang w:eastAsia="de-DE"/>
        </w:rPr>
        <w:t xml:space="preserve"> </w:t>
      </w:r>
      <w:r w:rsidR="00821CAD" w:rsidRPr="00F331E9">
        <w:rPr>
          <w:rFonts w:ascii="Arial" w:hAnsi="Arial" w:cs="Arial"/>
          <w:b/>
          <w:bCs/>
          <w:color w:val="000000"/>
          <w:sz w:val="22"/>
          <w:szCs w:val="22"/>
          <w:lang w:eastAsia="de-DE"/>
        </w:rPr>
        <w:t>Main: die 2</w:t>
      </w:r>
      <w:r w:rsidR="00C71676">
        <w:rPr>
          <w:rFonts w:ascii="Arial" w:hAnsi="Arial" w:cs="Arial"/>
          <w:b/>
          <w:bCs/>
          <w:color w:val="000000"/>
          <w:sz w:val="22"/>
          <w:szCs w:val="22"/>
          <w:lang w:eastAsia="de-DE"/>
        </w:rPr>
        <w:t>2</w:t>
      </w:r>
      <w:r w:rsidR="00821CAD" w:rsidRPr="00F331E9">
        <w:rPr>
          <w:rFonts w:ascii="Arial" w:hAnsi="Arial" w:cs="Arial"/>
          <w:b/>
          <w:bCs/>
          <w:color w:val="000000"/>
          <w:sz w:val="22"/>
          <w:szCs w:val="22"/>
          <w:lang w:eastAsia="de-DE"/>
        </w:rPr>
        <w:t xml:space="preserve"> Kajüten,</w:t>
      </w:r>
      <w:r w:rsidR="006E3693">
        <w:rPr>
          <w:rFonts w:ascii="Arial" w:hAnsi="Arial" w:cs="Arial"/>
          <w:b/>
          <w:bCs/>
          <w:color w:val="000000"/>
          <w:sz w:val="22"/>
          <w:szCs w:val="22"/>
          <w:lang w:eastAsia="de-DE"/>
        </w:rPr>
        <w:t xml:space="preserve"> mit 5</w:t>
      </w:r>
      <w:r w:rsidR="007A42B1">
        <w:rPr>
          <w:rFonts w:ascii="Arial" w:hAnsi="Arial" w:cs="Arial"/>
          <w:b/>
          <w:bCs/>
          <w:color w:val="000000"/>
          <w:sz w:val="22"/>
          <w:szCs w:val="22"/>
          <w:lang w:eastAsia="de-DE"/>
        </w:rPr>
        <w:t>3</w:t>
      </w:r>
      <w:r w:rsidR="006E3693">
        <w:rPr>
          <w:rFonts w:ascii="Arial" w:hAnsi="Arial" w:cs="Arial"/>
          <w:b/>
          <w:bCs/>
          <w:color w:val="000000"/>
          <w:sz w:val="22"/>
          <w:szCs w:val="22"/>
          <w:lang w:eastAsia="de-DE"/>
        </w:rPr>
        <w:t xml:space="preserve"> Kojen</w:t>
      </w:r>
      <w:r w:rsidR="00821CAD" w:rsidRPr="00F331E9">
        <w:rPr>
          <w:rFonts w:ascii="Arial" w:hAnsi="Arial" w:cs="Arial"/>
          <w:b/>
          <w:bCs/>
          <w:color w:val="000000"/>
          <w:sz w:val="22"/>
          <w:szCs w:val="22"/>
          <w:lang w:eastAsia="de-DE"/>
        </w:rPr>
        <w:t xml:space="preserve"> die nach ausgewählten Schiffen, Orten oder Wappen benannt wurden</w:t>
      </w:r>
      <w:r w:rsidR="001A7D4B" w:rsidRPr="00F331E9">
        <w:rPr>
          <w:rFonts w:ascii="Arial" w:hAnsi="Arial" w:cs="Arial"/>
          <w:b/>
          <w:bCs/>
          <w:color w:val="000000"/>
          <w:sz w:val="22"/>
          <w:szCs w:val="22"/>
          <w:lang w:eastAsia="de-DE"/>
        </w:rPr>
        <w:t xml:space="preserve"> und auf Haupt- und Unterdeck verteilt sind</w:t>
      </w:r>
      <w:r w:rsidR="00821CAD" w:rsidRPr="00F331E9">
        <w:rPr>
          <w:rFonts w:ascii="Arial" w:hAnsi="Arial" w:cs="Arial"/>
          <w:b/>
          <w:bCs/>
          <w:color w:val="000000"/>
          <w:sz w:val="22"/>
          <w:szCs w:val="22"/>
          <w:lang w:eastAsia="de-DE"/>
        </w:rPr>
        <w:t>. Sie alle wurden modernisiert</w:t>
      </w:r>
      <w:r w:rsidR="00A970D3" w:rsidRPr="00F331E9">
        <w:rPr>
          <w:rFonts w:ascii="Arial" w:hAnsi="Arial" w:cs="Arial"/>
          <w:b/>
          <w:bCs/>
          <w:color w:val="000000"/>
          <w:sz w:val="22"/>
          <w:szCs w:val="22"/>
          <w:lang w:eastAsia="de-DE"/>
        </w:rPr>
        <w:t>, genauso wie der Eingang</w:t>
      </w:r>
      <w:r w:rsidR="00821CAD" w:rsidRPr="00F331E9">
        <w:rPr>
          <w:rFonts w:ascii="Arial" w:hAnsi="Arial" w:cs="Arial"/>
          <w:b/>
          <w:bCs/>
          <w:color w:val="000000"/>
          <w:sz w:val="22"/>
          <w:szCs w:val="22"/>
          <w:lang w:eastAsia="de-DE"/>
        </w:rPr>
        <w:t xml:space="preserve">. </w:t>
      </w:r>
      <w:r w:rsidR="00A970D3" w:rsidRPr="00F331E9">
        <w:rPr>
          <w:rFonts w:ascii="Arial" w:hAnsi="Arial" w:cs="Arial"/>
          <w:b/>
          <w:bCs/>
          <w:color w:val="000000"/>
          <w:sz w:val="22"/>
          <w:szCs w:val="22"/>
          <w:lang w:eastAsia="de-DE"/>
        </w:rPr>
        <w:t>Hier lädt d</w:t>
      </w:r>
      <w:r w:rsidR="001A7D4B" w:rsidRPr="00F331E9">
        <w:rPr>
          <w:rFonts w:ascii="Arial" w:hAnsi="Arial" w:cs="Arial"/>
          <w:b/>
          <w:bCs/>
          <w:color w:val="000000"/>
          <w:sz w:val="22"/>
          <w:szCs w:val="22"/>
          <w:lang w:eastAsia="de-DE"/>
        </w:rPr>
        <w:t xml:space="preserve">ie einstige Spülecke jetzt </w:t>
      </w:r>
      <w:r w:rsidR="00A970D3" w:rsidRPr="00F331E9">
        <w:rPr>
          <w:rFonts w:ascii="Arial" w:hAnsi="Arial" w:cs="Arial"/>
          <w:b/>
          <w:bCs/>
          <w:color w:val="000000"/>
          <w:sz w:val="22"/>
          <w:szCs w:val="22"/>
          <w:lang w:eastAsia="de-DE"/>
        </w:rPr>
        <w:t>als</w:t>
      </w:r>
      <w:r w:rsidR="001A7D4B" w:rsidRPr="00F331E9">
        <w:rPr>
          <w:rFonts w:ascii="Arial" w:hAnsi="Arial" w:cs="Arial"/>
          <w:b/>
          <w:bCs/>
          <w:color w:val="000000"/>
          <w:sz w:val="22"/>
          <w:szCs w:val="22"/>
          <w:lang w:eastAsia="de-DE"/>
        </w:rPr>
        <w:t xml:space="preserve"> Empfangsbereich mit Rezeption und kleiner Lounge</w:t>
      </w:r>
      <w:r w:rsidR="00A970D3" w:rsidRPr="00F331E9">
        <w:rPr>
          <w:rFonts w:ascii="Arial" w:hAnsi="Arial" w:cs="Arial"/>
          <w:b/>
          <w:bCs/>
          <w:color w:val="000000"/>
          <w:sz w:val="22"/>
          <w:szCs w:val="22"/>
          <w:lang w:eastAsia="de-DE"/>
        </w:rPr>
        <w:t xml:space="preserve"> zum Start in </w:t>
      </w:r>
      <w:r w:rsidR="00C715F8" w:rsidRPr="00F331E9">
        <w:rPr>
          <w:rFonts w:ascii="Arial" w:hAnsi="Arial" w:cs="Arial"/>
          <w:b/>
          <w:bCs/>
          <w:color w:val="000000"/>
          <w:sz w:val="22"/>
          <w:szCs w:val="22"/>
          <w:lang w:eastAsia="de-DE"/>
        </w:rPr>
        <w:t>eine besondere</w:t>
      </w:r>
      <w:r w:rsidR="00A970D3" w:rsidRPr="00F331E9">
        <w:rPr>
          <w:rFonts w:ascii="Arial" w:hAnsi="Arial" w:cs="Arial"/>
          <w:b/>
          <w:bCs/>
          <w:color w:val="000000"/>
          <w:sz w:val="22"/>
          <w:szCs w:val="22"/>
          <w:lang w:eastAsia="de-DE"/>
        </w:rPr>
        <w:t xml:space="preserve"> maritime Welt ein</w:t>
      </w:r>
      <w:r w:rsidR="001A7D4B" w:rsidRPr="00F331E9">
        <w:rPr>
          <w:rFonts w:ascii="Arial" w:hAnsi="Arial" w:cs="Arial"/>
          <w:b/>
          <w:bCs/>
          <w:color w:val="000000"/>
          <w:sz w:val="22"/>
          <w:szCs w:val="22"/>
          <w:lang w:eastAsia="de-DE"/>
        </w:rPr>
        <w:t>. Das Designkonzept ist schlicht</w:t>
      </w:r>
      <w:r w:rsidR="00821CAD" w:rsidRPr="00F331E9">
        <w:rPr>
          <w:rFonts w:ascii="Arial" w:hAnsi="Arial" w:cs="Arial"/>
          <w:b/>
          <w:bCs/>
          <w:color w:val="000000"/>
          <w:sz w:val="22"/>
          <w:szCs w:val="22"/>
          <w:lang w:eastAsia="de-DE"/>
        </w:rPr>
        <w:t xml:space="preserve"> und hell gehalten</w:t>
      </w:r>
      <w:r w:rsidR="001A7D4B" w:rsidRPr="00F331E9">
        <w:rPr>
          <w:rFonts w:ascii="Arial" w:hAnsi="Arial" w:cs="Arial"/>
          <w:b/>
          <w:bCs/>
          <w:color w:val="000000"/>
          <w:sz w:val="22"/>
          <w:szCs w:val="22"/>
          <w:lang w:eastAsia="de-DE"/>
        </w:rPr>
        <w:t xml:space="preserve">, </w:t>
      </w:r>
      <w:r w:rsidR="00877BD5">
        <w:rPr>
          <w:rFonts w:ascii="Arial" w:hAnsi="Arial" w:cs="Arial"/>
          <w:b/>
          <w:bCs/>
          <w:color w:val="000000"/>
          <w:sz w:val="22"/>
          <w:szCs w:val="22"/>
          <w:lang w:eastAsia="de-DE"/>
        </w:rPr>
        <w:t>kein Schnickschnack, dafür echtes Seefahrer-Feeling</w:t>
      </w:r>
      <w:r w:rsidR="00821CAD" w:rsidRPr="00F331E9">
        <w:rPr>
          <w:rFonts w:ascii="Arial" w:hAnsi="Arial" w:cs="Arial"/>
          <w:b/>
          <w:bCs/>
          <w:color w:val="000000"/>
          <w:sz w:val="22"/>
          <w:szCs w:val="22"/>
          <w:lang w:eastAsia="de-DE"/>
        </w:rPr>
        <w:t xml:space="preserve">. </w:t>
      </w:r>
      <w:r w:rsidR="001A7D4B" w:rsidRPr="00F331E9">
        <w:rPr>
          <w:rFonts w:ascii="Arial" w:hAnsi="Arial" w:cs="Arial"/>
          <w:b/>
          <w:bCs/>
          <w:color w:val="000000"/>
          <w:sz w:val="22"/>
          <w:szCs w:val="22"/>
          <w:lang w:eastAsia="de-DE"/>
        </w:rPr>
        <w:t>Die Rede ist von der Arcona, die in diesem Jahr ihr 80-jähriges Jubiläum feiert und seit April 2021 wieder im Besitz des Deutschen Marinebundes ist. Als „</w:t>
      </w:r>
      <w:proofErr w:type="spellStart"/>
      <w:r w:rsidR="001A7D4B" w:rsidRPr="00F331E9">
        <w:rPr>
          <w:rFonts w:ascii="Arial" w:hAnsi="Arial" w:cs="Arial"/>
          <w:b/>
          <w:bCs/>
          <w:color w:val="000000"/>
          <w:sz w:val="22"/>
          <w:szCs w:val="22"/>
          <w:lang w:eastAsia="de-DE"/>
        </w:rPr>
        <w:t>Hostel</w:t>
      </w:r>
      <w:proofErr w:type="spellEnd"/>
      <w:r w:rsidR="001A7D4B" w:rsidRPr="00F331E9">
        <w:rPr>
          <w:rFonts w:ascii="Arial" w:hAnsi="Arial" w:cs="Arial"/>
          <w:b/>
          <w:bCs/>
          <w:color w:val="000000"/>
          <w:sz w:val="22"/>
          <w:szCs w:val="22"/>
          <w:lang w:eastAsia="de-DE"/>
        </w:rPr>
        <w:t xml:space="preserve"> on the </w:t>
      </w:r>
      <w:proofErr w:type="spellStart"/>
      <w:r w:rsidR="00617EF5">
        <w:rPr>
          <w:rFonts w:ascii="Arial" w:hAnsi="Arial" w:cs="Arial"/>
          <w:b/>
          <w:bCs/>
          <w:color w:val="000000"/>
          <w:sz w:val="22"/>
          <w:szCs w:val="22"/>
          <w:lang w:eastAsia="de-DE"/>
        </w:rPr>
        <w:t>W</w:t>
      </w:r>
      <w:r w:rsidR="001A7D4B" w:rsidRPr="00F331E9">
        <w:rPr>
          <w:rFonts w:ascii="Arial" w:hAnsi="Arial" w:cs="Arial"/>
          <w:b/>
          <w:bCs/>
          <w:color w:val="000000"/>
          <w:sz w:val="22"/>
          <w:szCs w:val="22"/>
          <w:lang w:eastAsia="de-DE"/>
        </w:rPr>
        <w:t>ater</w:t>
      </w:r>
      <w:proofErr w:type="spellEnd"/>
      <w:r w:rsidR="001A7D4B" w:rsidRPr="00F331E9">
        <w:rPr>
          <w:rFonts w:ascii="Arial" w:hAnsi="Arial" w:cs="Arial"/>
          <w:b/>
          <w:bCs/>
          <w:color w:val="000000"/>
          <w:sz w:val="22"/>
          <w:szCs w:val="22"/>
          <w:lang w:eastAsia="de-DE"/>
        </w:rPr>
        <w:t xml:space="preserve">“ geht </w:t>
      </w:r>
      <w:r w:rsidR="009451C0" w:rsidRPr="00F331E9">
        <w:rPr>
          <w:rFonts w:ascii="Arial" w:hAnsi="Arial" w:cs="Arial"/>
          <w:b/>
          <w:bCs/>
          <w:color w:val="000000"/>
          <w:sz w:val="22"/>
          <w:szCs w:val="22"/>
          <w:lang w:eastAsia="de-DE"/>
        </w:rPr>
        <w:t>das Wohnschiff</w:t>
      </w:r>
      <w:r w:rsidR="001A7D4B" w:rsidRPr="00F331E9">
        <w:rPr>
          <w:rFonts w:ascii="Arial" w:hAnsi="Arial" w:cs="Arial"/>
          <w:b/>
          <w:bCs/>
          <w:color w:val="000000"/>
          <w:sz w:val="22"/>
          <w:szCs w:val="22"/>
          <w:lang w:eastAsia="de-DE"/>
        </w:rPr>
        <w:t xml:space="preserve"> </w:t>
      </w:r>
      <w:r w:rsidR="00C715F8" w:rsidRPr="00F331E9">
        <w:rPr>
          <w:rFonts w:ascii="Arial" w:hAnsi="Arial" w:cs="Arial"/>
          <w:b/>
          <w:bCs/>
          <w:color w:val="000000"/>
          <w:sz w:val="22"/>
          <w:szCs w:val="22"/>
          <w:lang w:eastAsia="de-DE"/>
        </w:rPr>
        <w:t>am Bonte</w:t>
      </w:r>
      <w:r w:rsidR="00F97054">
        <w:rPr>
          <w:rFonts w:ascii="Arial" w:hAnsi="Arial" w:cs="Arial"/>
          <w:b/>
          <w:bCs/>
          <w:color w:val="000000"/>
          <w:sz w:val="22"/>
          <w:szCs w:val="22"/>
          <w:lang w:eastAsia="de-DE"/>
        </w:rPr>
        <w:t>k</w:t>
      </w:r>
      <w:r w:rsidR="00C715F8" w:rsidRPr="00F331E9">
        <w:rPr>
          <w:rFonts w:ascii="Arial" w:hAnsi="Arial" w:cs="Arial"/>
          <w:b/>
          <w:bCs/>
          <w:color w:val="000000"/>
          <w:sz w:val="22"/>
          <w:szCs w:val="22"/>
          <w:lang w:eastAsia="de-DE"/>
        </w:rPr>
        <w:t xml:space="preserve">ai, der touristischen Hauptschlagader Wilhelmshavens, </w:t>
      </w:r>
      <w:r w:rsidR="00F331E9">
        <w:rPr>
          <w:rFonts w:ascii="Arial" w:hAnsi="Arial" w:cs="Arial"/>
          <w:b/>
          <w:bCs/>
          <w:color w:val="000000"/>
          <w:sz w:val="22"/>
          <w:szCs w:val="22"/>
          <w:lang w:eastAsia="de-DE"/>
        </w:rPr>
        <w:t xml:space="preserve">jetzt </w:t>
      </w:r>
      <w:r w:rsidR="001A7D4B" w:rsidRPr="00F331E9">
        <w:rPr>
          <w:rFonts w:ascii="Arial" w:hAnsi="Arial" w:cs="Arial"/>
          <w:b/>
          <w:bCs/>
          <w:color w:val="000000"/>
          <w:sz w:val="22"/>
          <w:szCs w:val="22"/>
          <w:lang w:eastAsia="de-DE"/>
        </w:rPr>
        <w:t xml:space="preserve">in </w:t>
      </w:r>
      <w:r w:rsidR="00F97054">
        <w:rPr>
          <w:rFonts w:ascii="Arial" w:hAnsi="Arial" w:cs="Arial"/>
          <w:b/>
          <w:bCs/>
          <w:color w:val="000000"/>
          <w:sz w:val="22"/>
          <w:szCs w:val="22"/>
          <w:lang w:eastAsia="de-DE"/>
        </w:rPr>
        <w:t xml:space="preserve">neuem </w:t>
      </w:r>
      <w:r w:rsidR="008773D6">
        <w:rPr>
          <w:rFonts w:ascii="Arial" w:hAnsi="Arial" w:cs="Arial"/>
          <w:b/>
          <w:bCs/>
          <w:color w:val="000000"/>
          <w:sz w:val="22"/>
          <w:szCs w:val="22"/>
          <w:lang w:eastAsia="de-DE"/>
        </w:rPr>
        <w:t xml:space="preserve">Konzept </w:t>
      </w:r>
      <w:r w:rsidR="00F97054">
        <w:rPr>
          <w:rFonts w:ascii="Arial" w:hAnsi="Arial" w:cs="Arial"/>
          <w:b/>
          <w:bCs/>
          <w:color w:val="000000"/>
          <w:sz w:val="22"/>
          <w:szCs w:val="22"/>
          <w:lang w:eastAsia="de-DE"/>
        </w:rPr>
        <w:t xml:space="preserve">in die </w:t>
      </w:r>
      <w:r w:rsidR="001A7D4B" w:rsidRPr="00F331E9">
        <w:rPr>
          <w:rFonts w:ascii="Arial" w:hAnsi="Arial" w:cs="Arial"/>
          <w:b/>
          <w:bCs/>
          <w:color w:val="000000"/>
          <w:sz w:val="22"/>
          <w:szCs w:val="22"/>
          <w:lang w:eastAsia="de-DE"/>
        </w:rPr>
        <w:t>Saison</w:t>
      </w:r>
      <w:r w:rsidR="001A7D4B" w:rsidRPr="005E44CC">
        <w:rPr>
          <w:rFonts w:ascii="Arial" w:hAnsi="Arial" w:cs="Arial"/>
          <w:b/>
          <w:bCs/>
          <w:color w:val="000000"/>
          <w:sz w:val="22"/>
          <w:szCs w:val="22"/>
          <w:lang w:eastAsia="de-DE"/>
        </w:rPr>
        <w:t xml:space="preserve">. </w:t>
      </w:r>
      <w:r w:rsidR="00F331E9">
        <w:rPr>
          <w:rFonts w:ascii="Arial" w:hAnsi="Arial" w:cs="Arial"/>
          <w:b/>
          <w:bCs/>
          <w:color w:val="000000"/>
          <w:sz w:val="22"/>
          <w:szCs w:val="22"/>
          <w:lang w:eastAsia="de-DE"/>
        </w:rPr>
        <w:t xml:space="preserve">Wilhelmshavenerin </w:t>
      </w:r>
      <w:r w:rsidR="001A7D4B" w:rsidRPr="00F331E9">
        <w:rPr>
          <w:rFonts w:ascii="Arial" w:hAnsi="Arial" w:cs="Arial"/>
          <w:b/>
          <w:bCs/>
          <w:color w:val="000000"/>
          <w:sz w:val="22"/>
          <w:szCs w:val="22"/>
          <w:lang w:eastAsia="de-DE"/>
        </w:rPr>
        <w:t>Michelle Batterha</w:t>
      </w:r>
      <w:r w:rsidR="00F331E9" w:rsidRPr="00F331E9">
        <w:rPr>
          <w:rFonts w:ascii="Arial" w:hAnsi="Arial" w:cs="Arial"/>
          <w:b/>
          <w:bCs/>
          <w:color w:val="000000"/>
          <w:sz w:val="22"/>
          <w:szCs w:val="22"/>
          <w:lang w:eastAsia="de-DE"/>
        </w:rPr>
        <w:t>m</w:t>
      </w:r>
      <w:r w:rsidR="001A7D4B" w:rsidRPr="00F331E9">
        <w:rPr>
          <w:rFonts w:ascii="Arial" w:hAnsi="Arial" w:cs="Arial"/>
          <w:b/>
          <w:bCs/>
          <w:color w:val="000000"/>
          <w:sz w:val="22"/>
          <w:szCs w:val="22"/>
          <w:lang w:eastAsia="de-DE"/>
        </w:rPr>
        <w:t xml:space="preserve"> </w:t>
      </w:r>
      <w:r w:rsidR="00A970D3" w:rsidRPr="00F331E9">
        <w:rPr>
          <w:rFonts w:ascii="Arial" w:hAnsi="Arial" w:cs="Arial"/>
          <w:b/>
          <w:bCs/>
          <w:color w:val="000000"/>
          <w:sz w:val="22"/>
          <w:szCs w:val="22"/>
          <w:lang w:eastAsia="de-DE"/>
        </w:rPr>
        <w:t xml:space="preserve">ist die neue </w:t>
      </w:r>
      <w:r w:rsidR="00F331E9">
        <w:rPr>
          <w:rFonts w:ascii="Arial" w:hAnsi="Arial" w:cs="Arial"/>
          <w:b/>
          <w:bCs/>
          <w:color w:val="000000"/>
          <w:sz w:val="22"/>
          <w:szCs w:val="22"/>
          <w:lang w:eastAsia="de-DE"/>
        </w:rPr>
        <w:t>Leiterin</w:t>
      </w:r>
      <w:r w:rsidR="00F331E9" w:rsidRPr="00F331E9">
        <w:rPr>
          <w:rFonts w:ascii="Arial" w:hAnsi="Arial" w:cs="Arial"/>
          <w:b/>
          <w:bCs/>
          <w:color w:val="000000"/>
          <w:sz w:val="22"/>
          <w:szCs w:val="22"/>
          <w:lang w:eastAsia="de-DE"/>
        </w:rPr>
        <w:t xml:space="preserve"> und wird von einem zweiköpfigen Team u</w:t>
      </w:r>
      <w:r w:rsidR="00A970D3" w:rsidRPr="00F331E9">
        <w:rPr>
          <w:rFonts w:ascii="Arial" w:hAnsi="Arial" w:cs="Arial"/>
          <w:b/>
          <w:bCs/>
          <w:color w:val="000000"/>
          <w:sz w:val="22"/>
          <w:szCs w:val="22"/>
          <w:lang w:eastAsia="de-DE"/>
        </w:rPr>
        <w:t xml:space="preserve">nterstützt. </w:t>
      </w:r>
      <w:r w:rsidR="00F331E9" w:rsidRPr="00F331E9">
        <w:rPr>
          <w:rFonts w:ascii="Arial" w:hAnsi="Arial" w:cs="Arial"/>
          <w:b/>
          <w:bCs/>
          <w:color w:val="000000"/>
          <w:sz w:val="22"/>
          <w:szCs w:val="22"/>
          <w:lang w:eastAsia="de-DE"/>
        </w:rPr>
        <w:t xml:space="preserve">Weitere Informationen auf der neuen Website: </w:t>
      </w:r>
      <w:hyperlink r:id="rId17" w:history="1">
        <w:r w:rsidR="006E3693" w:rsidRPr="001909F6">
          <w:rPr>
            <w:rStyle w:val="Hyperlink"/>
            <w:rFonts w:ascii="Arial" w:hAnsi="Arial" w:cs="Arial"/>
            <w:b/>
            <w:bCs/>
            <w:sz w:val="22"/>
            <w:szCs w:val="22"/>
            <w:lang w:eastAsia="de-DE"/>
          </w:rPr>
          <w:t>https://www.arcona-hostel.de/</w:t>
        </w:r>
      </w:hyperlink>
      <w:r w:rsidR="00F331E9" w:rsidRPr="00F331E9">
        <w:rPr>
          <w:rFonts w:ascii="Arial" w:hAnsi="Arial" w:cs="Arial"/>
          <w:b/>
          <w:bCs/>
          <w:color w:val="000000"/>
          <w:sz w:val="22"/>
          <w:szCs w:val="22"/>
          <w:lang w:eastAsia="de-DE"/>
        </w:rPr>
        <w:t xml:space="preserve">. </w:t>
      </w:r>
    </w:p>
    <w:p w14:paraId="4341C581" w14:textId="4342464A" w:rsidR="00E30963" w:rsidRDefault="00DA09DD" w:rsidP="007C0E21">
      <w:pPr>
        <w:tabs>
          <w:tab w:val="left" w:pos="7380"/>
        </w:tabs>
        <w:spacing w:after="120" w:line="288" w:lineRule="auto"/>
        <w:ind w:right="425"/>
        <w:jc w:val="both"/>
        <w:rPr>
          <w:rFonts w:ascii="Arial" w:hAnsi="Arial" w:cs="Arial"/>
          <w:sz w:val="22"/>
          <w:szCs w:val="22"/>
          <w:lang w:eastAsia="de-DE"/>
        </w:rPr>
      </w:pPr>
      <w:r>
        <w:rPr>
          <w:rFonts w:ascii="Arial" w:hAnsi="Arial" w:cs="Arial"/>
          <w:noProof/>
          <w:sz w:val="22"/>
          <w:szCs w:val="22"/>
          <w:lang w:eastAsia="de-DE"/>
        </w:rPr>
        <mc:AlternateContent>
          <mc:Choice Requires="wps">
            <w:drawing>
              <wp:anchor distT="0" distB="0" distL="114300" distR="114300" simplePos="0" relativeHeight="251663360" behindDoc="0" locked="0" layoutInCell="1" allowOverlap="1" wp14:anchorId="26F4A519" wp14:editId="245C0064">
                <wp:simplePos x="0" y="0"/>
                <wp:positionH relativeFrom="column">
                  <wp:posOffset>-681355</wp:posOffset>
                </wp:positionH>
                <wp:positionV relativeFrom="paragraph">
                  <wp:posOffset>823595</wp:posOffset>
                </wp:positionV>
                <wp:extent cx="1238250" cy="190500"/>
                <wp:effectExtent l="0" t="0" r="0" b="0"/>
                <wp:wrapNone/>
                <wp:docPr id="9" name="Textfeld 9"/>
                <wp:cNvGraphicFramePr/>
                <a:graphic xmlns:a="http://schemas.openxmlformats.org/drawingml/2006/main">
                  <a:graphicData uri="http://schemas.microsoft.com/office/word/2010/wordprocessingShape">
                    <wps:wsp>
                      <wps:cNvSpPr txBox="1"/>
                      <wps:spPr>
                        <a:xfrm rot="16200000">
                          <a:off x="0" y="0"/>
                          <a:ext cx="1238250" cy="190500"/>
                        </a:xfrm>
                        <a:prstGeom prst="rect">
                          <a:avLst/>
                        </a:prstGeom>
                        <a:noFill/>
                        <a:ln w="6350">
                          <a:noFill/>
                        </a:ln>
                      </wps:spPr>
                      <wps:txbx>
                        <w:txbxContent>
                          <w:p w14:paraId="5BD7C64B" w14:textId="3C7104B0" w:rsidR="00DA09DD" w:rsidRPr="00D3354E" w:rsidRDefault="00DA09DD" w:rsidP="00DA09DD">
                            <w:pPr>
                              <w:tabs>
                                <w:tab w:val="left" w:pos="7380"/>
                              </w:tabs>
                              <w:ind w:right="-1136"/>
                              <w:jc w:val="both"/>
                              <w:rPr>
                                <w:rFonts w:ascii="Arial" w:hAnsi="Arial" w:cs="Arial"/>
                                <w:sz w:val="14"/>
                                <w:szCs w:val="14"/>
                                <w:lang w:val="en-GB"/>
                              </w:rPr>
                            </w:pPr>
                            <w:r w:rsidRPr="00D3354E">
                              <w:rPr>
                                <w:rFonts w:ascii="Arial" w:hAnsi="Arial" w:cs="Arial"/>
                                <w:sz w:val="14"/>
                                <w:szCs w:val="14"/>
                                <w:lang w:val="en-GB"/>
                              </w:rPr>
                              <w:t>©</w:t>
                            </w:r>
                            <w:proofErr w:type="spellStart"/>
                            <w:r w:rsidRPr="00D3354E">
                              <w:rPr>
                                <w:rFonts w:ascii="Arial" w:hAnsi="Arial" w:cs="Arial"/>
                                <w:sz w:val="14"/>
                                <w:szCs w:val="14"/>
                                <w:lang w:val="en-GB"/>
                              </w:rPr>
                              <w:t>Foto</w:t>
                            </w:r>
                            <w:proofErr w:type="spellEnd"/>
                            <w:r w:rsidRPr="00D3354E">
                              <w:rPr>
                                <w:rFonts w:ascii="Arial" w:hAnsi="Arial" w:cs="Arial"/>
                                <w:sz w:val="14"/>
                                <w:szCs w:val="14"/>
                                <w:lang w:val="en-GB"/>
                              </w:rPr>
                              <w:t xml:space="preserve">: </w:t>
                            </w:r>
                            <w:r>
                              <w:rPr>
                                <w:rFonts w:ascii="Arial" w:hAnsi="Arial" w:cs="Arial"/>
                                <w:sz w:val="14"/>
                                <w:szCs w:val="14"/>
                                <w:lang w:val="en-GB"/>
                              </w:rPr>
                              <w:t>Dirk Gabriel-</w:t>
                            </w:r>
                            <w:proofErr w:type="spellStart"/>
                            <w:r>
                              <w:rPr>
                                <w:rFonts w:ascii="Arial" w:hAnsi="Arial" w:cs="Arial"/>
                                <w:sz w:val="14"/>
                                <w:szCs w:val="14"/>
                                <w:lang w:val="en-GB"/>
                              </w:rPr>
                              <w:t>Jürgens</w:t>
                            </w:r>
                            <w:proofErr w:type="spellEnd"/>
                            <w:r w:rsidRPr="00D3354E">
                              <w:rPr>
                                <w:rFonts w:ascii="Arial" w:hAnsi="Arial" w:cs="Arial"/>
                                <w:sz w:val="14"/>
                                <w:szCs w:val="14"/>
                                <w:lang w:val="en-GB"/>
                              </w:rPr>
                              <w:t xml:space="preserve"> </w:t>
                            </w:r>
                          </w:p>
                          <w:p w14:paraId="348301DB" w14:textId="77777777" w:rsidR="00DA09DD" w:rsidRDefault="00DA09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6F4A519" id="_x0000_t202" coordsize="21600,21600" o:spt="202" path="m,l,21600r21600,l21600,xe">
                <v:stroke joinstyle="miter"/>
                <v:path gradientshapeok="t" o:connecttype="rect"/>
              </v:shapetype>
              <v:shape id="Textfeld 9" o:spid="_x0000_s1026" type="#_x0000_t202" style="position:absolute;left:0;text-align:left;margin-left:-53.65pt;margin-top:64.85pt;width:97.5pt;height:15pt;rotation:-90;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" filled="f" stroked="f" strokeweight=".5pt">
                <v:textbox>
                  <w:txbxContent>
                    <w:p w14:paraId="5BD7C64B" w14:textId="3C7104B0" w:rsidR="00DA09DD" w:rsidRPr="00D3354E" w:rsidRDefault="00DA09DD" w:rsidP="00DA09DD">
                      <w:pPr>
                        <w:tabs>
                          <w:tab w:val="left" w:pos="7380"/>
                        </w:tabs>
                        <w:ind w:right="-1136"/>
                        <w:jc w:val="both"/>
                        <w:rPr>
                          <w:rFonts w:ascii="Arial" w:hAnsi="Arial" w:cs="Arial"/>
                          <w:sz w:val="14"/>
                          <w:szCs w:val="14"/>
                          <w:lang w:val="en-GB"/>
                        </w:rPr>
                      </w:pPr>
                      <w:r w:rsidRPr="00D3354E">
                        <w:rPr>
                          <w:rFonts w:ascii="Arial" w:hAnsi="Arial" w:cs="Arial"/>
                          <w:sz w:val="14"/>
                          <w:szCs w:val="14"/>
                          <w:lang w:val="en-GB"/>
                        </w:rPr>
                        <w:t>©</w:t>
                      </w:r>
                      <w:proofErr w:type="spellStart"/>
                      <w:r w:rsidRPr="00D3354E">
                        <w:rPr>
                          <w:rFonts w:ascii="Arial" w:hAnsi="Arial" w:cs="Arial"/>
                          <w:sz w:val="14"/>
                          <w:szCs w:val="14"/>
                          <w:lang w:val="en-GB"/>
                        </w:rPr>
                        <w:t>Foto</w:t>
                      </w:r>
                      <w:proofErr w:type="spellEnd"/>
                      <w:r w:rsidRPr="00D3354E">
                        <w:rPr>
                          <w:rFonts w:ascii="Arial" w:hAnsi="Arial" w:cs="Arial"/>
                          <w:sz w:val="14"/>
                          <w:szCs w:val="14"/>
                          <w:lang w:val="en-GB"/>
                        </w:rPr>
                        <w:t xml:space="preserve">: </w:t>
                      </w:r>
                      <w:r>
                        <w:rPr>
                          <w:rFonts w:ascii="Arial" w:hAnsi="Arial" w:cs="Arial"/>
                          <w:sz w:val="14"/>
                          <w:szCs w:val="14"/>
                          <w:lang w:val="en-GB"/>
                        </w:rPr>
                        <w:t>Dirk Gabriel-</w:t>
                      </w:r>
                      <w:proofErr w:type="spellStart"/>
                      <w:r>
                        <w:rPr>
                          <w:rFonts w:ascii="Arial" w:hAnsi="Arial" w:cs="Arial"/>
                          <w:sz w:val="14"/>
                          <w:szCs w:val="14"/>
                          <w:lang w:val="en-GB"/>
                        </w:rPr>
                        <w:t>Jürgens</w:t>
                      </w:r>
                      <w:proofErr w:type="spellEnd"/>
                      <w:r w:rsidRPr="00D3354E">
                        <w:rPr>
                          <w:rFonts w:ascii="Arial" w:hAnsi="Arial" w:cs="Arial"/>
                          <w:sz w:val="14"/>
                          <w:szCs w:val="14"/>
                          <w:lang w:val="en-GB"/>
                        </w:rPr>
                        <w:t xml:space="preserve"> </w:t>
                      </w:r>
                    </w:p>
                    <w:p w14:paraId="348301DB" w14:textId="77777777" w:rsidR="00DA09DD" w:rsidRDefault="00DA09DD"/>
                  </w:txbxContent>
                </v:textbox>
              </v:shape>
            </w:pict>
          </mc:Fallback>
        </mc:AlternateContent>
      </w:r>
      <w:r w:rsidR="00B838A4">
        <w:rPr>
          <w:noProof/>
        </w:rPr>
        <w:drawing>
          <wp:anchor distT="0" distB="0" distL="114300" distR="114300" simplePos="0" relativeHeight="251660288" behindDoc="1" locked="0" layoutInCell="1" allowOverlap="1" wp14:anchorId="3BB4C29B" wp14:editId="0FBAFA11">
            <wp:simplePos x="0" y="0"/>
            <wp:positionH relativeFrom="column">
              <wp:posOffset>4445</wp:posOffset>
            </wp:positionH>
            <wp:positionV relativeFrom="paragraph">
              <wp:posOffset>-2540</wp:posOffset>
            </wp:positionV>
            <wp:extent cx="2164138" cy="1440000"/>
            <wp:effectExtent l="0" t="0" r="7620" b="8255"/>
            <wp:wrapTight wrapText="bothSides">
              <wp:wrapPolygon edited="0">
                <wp:start x="0" y="0"/>
                <wp:lineTo x="0" y="21438"/>
                <wp:lineTo x="21486" y="21438"/>
                <wp:lineTo x="21486" y="0"/>
                <wp:lineTo x="0" y="0"/>
              </wp:wrapPolygon>
            </wp:wrapTight>
            <wp:docPr id="6" name="Grafik 6" descr="Ein Bild, das Text, Person, drinnen, Wand enthält.&#10;&#10;Automatisch generierte Beschreibun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Text, Person, drinnen, Wand enthält.&#10;&#10;Automatisch generierte Beschreibung">
                      <a:hlinkClick r:id="rId18"/>
                    </pic:cNvPr>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164138" cy="1440000"/>
                    </a:xfrm>
                    <a:prstGeom prst="rect">
                      <a:avLst/>
                    </a:prstGeom>
                  </pic:spPr>
                </pic:pic>
              </a:graphicData>
            </a:graphic>
            <wp14:sizeRelH relativeFrom="margin">
              <wp14:pctWidth>0</wp14:pctWidth>
            </wp14:sizeRelH>
            <wp14:sizeRelV relativeFrom="margin">
              <wp14:pctHeight>0</wp14:pctHeight>
            </wp14:sizeRelV>
          </wp:anchor>
        </w:drawing>
      </w:r>
      <w:r w:rsidR="00C715F8" w:rsidRPr="00F331E9">
        <w:rPr>
          <w:rFonts w:ascii="Arial" w:hAnsi="Arial" w:cs="Arial"/>
          <w:sz w:val="22"/>
          <w:szCs w:val="22"/>
          <w:lang w:eastAsia="de-DE"/>
        </w:rPr>
        <w:t xml:space="preserve">Am 20. Januar 2023 </w:t>
      </w:r>
      <w:r w:rsidR="00F97054">
        <w:rPr>
          <w:rFonts w:ascii="Arial" w:hAnsi="Arial" w:cs="Arial"/>
          <w:sz w:val="22"/>
          <w:szCs w:val="22"/>
          <w:lang w:eastAsia="de-DE"/>
        </w:rPr>
        <w:t>hieß</w:t>
      </w:r>
      <w:r w:rsidR="00C715F8" w:rsidRPr="00F331E9">
        <w:rPr>
          <w:rFonts w:ascii="Arial" w:hAnsi="Arial" w:cs="Arial"/>
          <w:sz w:val="22"/>
          <w:szCs w:val="22"/>
          <w:lang w:eastAsia="de-DE"/>
        </w:rPr>
        <w:t xml:space="preserve"> es wieder „Ahoi“ für Angehörige der deutschen Marine, Marinekameradschaften und marineinteressierten Fans: Dann feiert</w:t>
      </w:r>
      <w:r w:rsidR="00F97054">
        <w:rPr>
          <w:rFonts w:ascii="Arial" w:hAnsi="Arial" w:cs="Arial"/>
          <w:sz w:val="22"/>
          <w:szCs w:val="22"/>
          <w:lang w:eastAsia="de-DE"/>
        </w:rPr>
        <w:t>e</w:t>
      </w:r>
      <w:r w:rsidR="00C715F8" w:rsidRPr="00F331E9">
        <w:rPr>
          <w:rFonts w:ascii="Arial" w:hAnsi="Arial" w:cs="Arial"/>
          <w:sz w:val="22"/>
          <w:szCs w:val="22"/>
          <w:lang w:eastAsia="de-DE"/>
        </w:rPr>
        <w:t xml:space="preserve"> die Arcona als „</w:t>
      </w:r>
      <w:proofErr w:type="spellStart"/>
      <w:r w:rsidR="00C715F8" w:rsidRPr="00F331E9">
        <w:rPr>
          <w:rFonts w:ascii="Arial" w:hAnsi="Arial" w:cs="Arial"/>
          <w:sz w:val="22"/>
          <w:szCs w:val="22"/>
          <w:lang w:eastAsia="de-DE"/>
        </w:rPr>
        <w:t>Hostel</w:t>
      </w:r>
      <w:proofErr w:type="spellEnd"/>
      <w:r w:rsidR="00C715F8" w:rsidRPr="00F331E9">
        <w:rPr>
          <w:rFonts w:ascii="Arial" w:hAnsi="Arial" w:cs="Arial"/>
          <w:sz w:val="22"/>
          <w:szCs w:val="22"/>
          <w:lang w:eastAsia="de-DE"/>
        </w:rPr>
        <w:t xml:space="preserve"> on the </w:t>
      </w:r>
      <w:proofErr w:type="spellStart"/>
      <w:r w:rsidR="00617EF5">
        <w:rPr>
          <w:rFonts w:ascii="Arial" w:hAnsi="Arial" w:cs="Arial"/>
          <w:sz w:val="22"/>
          <w:szCs w:val="22"/>
          <w:lang w:eastAsia="de-DE"/>
        </w:rPr>
        <w:t>W</w:t>
      </w:r>
      <w:r w:rsidR="00C715F8" w:rsidRPr="00F331E9">
        <w:rPr>
          <w:rFonts w:ascii="Arial" w:hAnsi="Arial" w:cs="Arial"/>
          <w:sz w:val="22"/>
          <w:szCs w:val="22"/>
          <w:lang w:eastAsia="de-DE"/>
        </w:rPr>
        <w:t>ater</w:t>
      </w:r>
      <w:proofErr w:type="spellEnd"/>
      <w:r w:rsidR="00C715F8" w:rsidRPr="00F331E9">
        <w:rPr>
          <w:rFonts w:ascii="Arial" w:hAnsi="Arial" w:cs="Arial"/>
          <w:sz w:val="22"/>
          <w:szCs w:val="22"/>
          <w:lang w:eastAsia="de-DE"/>
        </w:rPr>
        <w:t xml:space="preserve">“ </w:t>
      </w:r>
      <w:r w:rsidR="00F97054">
        <w:rPr>
          <w:rFonts w:ascii="Arial" w:hAnsi="Arial" w:cs="Arial"/>
          <w:sz w:val="22"/>
          <w:szCs w:val="22"/>
          <w:lang w:eastAsia="de-DE"/>
        </w:rPr>
        <w:t xml:space="preserve">am größten Marinestandort Deutschlands </w:t>
      </w:r>
      <w:r w:rsidR="00C715F8" w:rsidRPr="00F331E9">
        <w:rPr>
          <w:rFonts w:ascii="Arial" w:hAnsi="Arial" w:cs="Arial"/>
          <w:sz w:val="22"/>
          <w:szCs w:val="22"/>
          <w:lang w:eastAsia="de-DE"/>
        </w:rPr>
        <w:t>ihre Wiedereröffnung</w:t>
      </w:r>
      <w:r w:rsidR="00F331E9" w:rsidRPr="00F331E9">
        <w:rPr>
          <w:rFonts w:ascii="Arial" w:hAnsi="Arial" w:cs="Arial"/>
          <w:sz w:val="22"/>
          <w:szCs w:val="22"/>
          <w:lang w:eastAsia="de-DE"/>
        </w:rPr>
        <w:t xml:space="preserve">. </w:t>
      </w:r>
      <w:r w:rsidR="007C0E21">
        <w:rPr>
          <w:rFonts w:ascii="Arial" w:hAnsi="Arial" w:cs="Arial"/>
          <w:sz w:val="22"/>
          <w:szCs w:val="22"/>
          <w:lang w:eastAsia="de-DE"/>
        </w:rPr>
        <w:t xml:space="preserve">Rund sechs Monate </w:t>
      </w:r>
      <w:r w:rsidR="00F97054">
        <w:rPr>
          <w:rFonts w:ascii="Arial" w:hAnsi="Arial" w:cs="Arial"/>
          <w:sz w:val="22"/>
          <w:szCs w:val="22"/>
          <w:lang w:eastAsia="de-DE"/>
        </w:rPr>
        <w:t>dauerte</w:t>
      </w:r>
      <w:r w:rsidR="007C0E21">
        <w:rPr>
          <w:rFonts w:ascii="Arial" w:hAnsi="Arial" w:cs="Arial"/>
          <w:sz w:val="22"/>
          <w:szCs w:val="22"/>
          <w:lang w:eastAsia="de-DE"/>
        </w:rPr>
        <w:t xml:space="preserve"> die Generalüberholung </w:t>
      </w:r>
      <w:r w:rsidR="00F97054">
        <w:rPr>
          <w:rFonts w:ascii="Arial" w:hAnsi="Arial" w:cs="Arial"/>
          <w:sz w:val="22"/>
          <w:szCs w:val="22"/>
          <w:lang w:eastAsia="de-DE"/>
        </w:rPr>
        <w:t>in der „Neuen Jadewerft“ in Wilhelmshaven</w:t>
      </w:r>
      <w:r w:rsidR="007C0E21">
        <w:rPr>
          <w:rFonts w:ascii="Arial" w:hAnsi="Arial" w:cs="Arial"/>
          <w:sz w:val="22"/>
          <w:szCs w:val="22"/>
          <w:lang w:eastAsia="de-DE"/>
        </w:rPr>
        <w:t xml:space="preserve">, unterstützt von Schiffszimmerleuten und Arcona-Fans. </w:t>
      </w:r>
      <w:r w:rsidR="00F331E9">
        <w:rPr>
          <w:rFonts w:ascii="Arial" w:hAnsi="Arial" w:cs="Arial"/>
          <w:sz w:val="22"/>
          <w:szCs w:val="22"/>
          <w:lang w:eastAsia="de-DE"/>
        </w:rPr>
        <w:t>F</w:t>
      </w:r>
      <w:r w:rsidR="00F331E9" w:rsidRPr="00F331E9">
        <w:rPr>
          <w:rFonts w:ascii="Arial" w:hAnsi="Arial" w:cs="Arial"/>
          <w:sz w:val="22"/>
          <w:szCs w:val="22"/>
          <w:lang w:eastAsia="de-DE"/>
        </w:rPr>
        <w:t>ür</w:t>
      </w:r>
      <w:r w:rsidR="007B0F11" w:rsidRPr="00F331E9">
        <w:rPr>
          <w:rFonts w:ascii="Arial" w:hAnsi="Arial" w:cs="Arial"/>
          <w:sz w:val="22"/>
          <w:szCs w:val="22"/>
          <w:lang w:eastAsia="de-DE"/>
        </w:rPr>
        <w:t xml:space="preserve"> Heinz Maurus</w:t>
      </w:r>
      <w:r w:rsidR="007B0F11" w:rsidRPr="005E44CC">
        <w:rPr>
          <w:rFonts w:ascii="Arial" w:hAnsi="Arial" w:cs="Arial"/>
          <w:sz w:val="22"/>
          <w:szCs w:val="22"/>
          <w:lang w:eastAsia="de-DE"/>
        </w:rPr>
        <w:t>,</w:t>
      </w:r>
      <w:r w:rsidR="005E44CC">
        <w:rPr>
          <w:rFonts w:ascii="Arial" w:hAnsi="Arial" w:cs="Arial"/>
          <w:sz w:val="22"/>
          <w:szCs w:val="22"/>
          <w:lang w:eastAsia="de-DE"/>
        </w:rPr>
        <w:t xml:space="preserve"> </w:t>
      </w:r>
      <w:r w:rsidR="007B0F11" w:rsidRPr="00F331E9">
        <w:rPr>
          <w:rFonts w:ascii="Arial" w:hAnsi="Arial" w:cs="Arial"/>
          <w:sz w:val="22"/>
          <w:szCs w:val="22"/>
          <w:lang w:eastAsia="de-DE"/>
        </w:rPr>
        <w:t>Präsident des Deutschen Marinebundes e.V.</w:t>
      </w:r>
      <w:r w:rsidR="00F331E9" w:rsidRPr="00F331E9">
        <w:rPr>
          <w:rFonts w:ascii="Arial" w:hAnsi="Arial" w:cs="Arial"/>
          <w:sz w:val="22"/>
          <w:szCs w:val="22"/>
          <w:lang w:eastAsia="de-DE"/>
        </w:rPr>
        <w:t xml:space="preserve">, ist das </w:t>
      </w:r>
      <w:r w:rsidR="009451C0" w:rsidRPr="00F331E9">
        <w:rPr>
          <w:rFonts w:ascii="Arial" w:hAnsi="Arial" w:cs="Arial"/>
          <w:sz w:val="22"/>
          <w:szCs w:val="22"/>
          <w:lang w:eastAsia="de-DE"/>
        </w:rPr>
        <w:t xml:space="preserve">geschichtsträchtige Wohnschiff </w:t>
      </w:r>
      <w:r w:rsidR="007C0E21">
        <w:rPr>
          <w:rFonts w:ascii="Arial" w:hAnsi="Arial" w:cs="Arial"/>
          <w:sz w:val="22"/>
          <w:szCs w:val="22"/>
          <w:lang w:eastAsia="de-DE"/>
        </w:rPr>
        <w:t xml:space="preserve">mit dem erweiterten Angebot </w:t>
      </w:r>
      <w:r w:rsidR="00F331E9" w:rsidRPr="00F331E9">
        <w:rPr>
          <w:rFonts w:ascii="Arial" w:hAnsi="Arial" w:cs="Arial"/>
          <w:sz w:val="22"/>
          <w:szCs w:val="22"/>
          <w:lang w:eastAsia="de-DE"/>
        </w:rPr>
        <w:t>die</w:t>
      </w:r>
      <w:r w:rsidR="009451C0" w:rsidRPr="00F331E9">
        <w:rPr>
          <w:rFonts w:ascii="Arial" w:hAnsi="Arial" w:cs="Arial"/>
          <w:sz w:val="22"/>
          <w:szCs w:val="22"/>
          <w:lang w:eastAsia="de-DE"/>
        </w:rPr>
        <w:t xml:space="preserve"> </w:t>
      </w:r>
      <w:r w:rsidR="00F331E9" w:rsidRPr="00F331E9">
        <w:rPr>
          <w:rFonts w:ascii="Arial" w:hAnsi="Arial" w:cs="Arial"/>
          <w:sz w:val="22"/>
          <w:szCs w:val="22"/>
          <w:lang w:eastAsia="de-DE"/>
        </w:rPr>
        <w:t>ideale</w:t>
      </w:r>
      <w:r w:rsidR="009451C0" w:rsidRPr="00F331E9">
        <w:rPr>
          <w:rFonts w:ascii="Arial" w:hAnsi="Arial" w:cs="Arial"/>
          <w:sz w:val="22"/>
          <w:szCs w:val="22"/>
          <w:lang w:eastAsia="de-DE"/>
        </w:rPr>
        <w:t xml:space="preserve"> Begegnungsstätte </w:t>
      </w:r>
      <w:r w:rsidR="00F331E9" w:rsidRPr="00F331E9">
        <w:rPr>
          <w:rFonts w:ascii="Arial" w:hAnsi="Arial" w:cs="Arial"/>
          <w:sz w:val="22"/>
          <w:szCs w:val="22"/>
          <w:lang w:eastAsia="de-DE"/>
        </w:rPr>
        <w:t>zur Förderung des</w:t>
      </w:r>
      <w:r w:rsidR="009451C0" w:rsidRPr="00F331E9">
        <w:rPr>
          <w:rFonts w:ascii="Arial" w:hAnsi="Arial" w:cs="Arial"/>
          <w:sz w:val="22"/>
          <w:szCs w:val="22"/>
          <w:lang w:eastAsia="de-DE"/>
        </w:rPr>
        <w:t xml:space="preserve"> Miteinander</w:t>
      </w:r>
      <w:r w:rsidR="00F331E9" w:rsidRPr="00F331E9">
        <w:rPr>
          <w:rFonts w:ascii="Arial" w:hAnsi="Arial" w:cs="Arial"/>
          <w:sz w:val="22"/>
          <w:szCs w:val="22"/>
          <w:lang w:eastAsia="de-DE"/>
        </w:rPr>
        <w:t>s</w:t>
      </w:r>
      <w:r w:rsidR="009451C0" w:rsidRPr="00F331E9">
        <w:rPr>
          <w:rFonts w:ascii="Arial" w:hAnsi="Arial" w:cs="Arial"/>
          <w:sz w:val="22"/>
          <w:szCs w:val="22"/>
          <w:lang w:eastAsia="de-DE"/>
        </w:rPr>
        <w:t xml:space="preserve"> zwischen Marine und Zivilgesellschaft sowie ein </w:t>
      </w:r>
      <w:r w:rsidR="00F331E9" w:rsidRPr="00F331E9">
        <w:rPr>
          <w:rFonts w:ascii="Arial" w:hAnsi="Arial" w:cs="Arial"/>
          <w:sz w:val="22"/>
          <w:szCs w:val="22"/>
          <w:lang w:eastAsia="de-DE"/>
        </w:rPr>
        <w:t xml:space="preserve">wichtiger </w:t>
      </w:r>
      <w:r w:rsidR="009451C0" w:rsidRPr="00F331E9">
        <w:rPr>
          <w:rFonts w:ascii="Arial" w:hAnsi="Arial" w:cs="Arial"/>
          <w:sz w:val="22"/>
          <w:szCs w:val="22"/>
          <w:lang w:eastAsia="de-DE"/>
        </w:rPr>
        <w:t xml:space="preserve">Anlaufpunkt </w:t>
      </w:r>
      <w:r w:rsidR="00F331E9" w:rsidRPr="00F331E9">
        <w:rPr>
          <w:rFonts w:ascii="Arial" w:hAnsi="Arial" w:cs="Arial"/>
          <w:sz w:val="22"/>
          <w:szCs w:val="22"/>
          <w:lang w:eastAsia="de-DE"/>
        </w:rPr>
        <w:t>für die Jugend</w:t>
      </w:r>
      <w:r w:rsidR="00F331E9">
        <w:rPr>
          <w:rFonts w:ascii="Arial" w:hAnsi="Arial" w:cs="Arial"/>
          <w:sz w:val="22"/>
          <w:szCs w:val="22"/>
          <w:lang w:eastAsia="de-DE"/>
        </w:rPr>
        <w:t xml:space="preserve">, die sich </w:t>
      </w:r>
      <w:r w:rsidR="004477B5">
        <w:rPr>
          <w:rFonts w:ascii="Arial" w:hAnsi="Arial" w:cs="Arial"/>
          <w:sz w:val="22"/>
          <w:szCs w:val="22"/>
          <w:lang w:eastAsia="de-DE"/>
        </w:rPr>
        <w:t xml:space="preserve">für die Welt der Meere und Schifffahrt </w:t>
      </w:r>
      <w:r w:rsidR="007C0E21">
        <w:rPr>
          <w:rFonts w:ascii="Arial" w:hAnsi="Arial" w:cs="Arial"/>
          <w:sz w:val="22"/>
          <w:szCs w:val="22"/>
          <w:lang w:eastAsia="de-DE"/>
        </w:rPr>
        <w:t xml:space="preserve">– auch im beruflichen Sinn – </w:t>
      </w:r>
      <w:r w:rsidR="004477B5">
        <w:rPr>
          <w:rFonts w:ascii="Arial" w:hAnsi="Arial" w:cs="Arial"/>
          <w:sz w:val="22"/>
          <w:szCs w:val="22"/>
          <w:lang w:eastAsia="de-DE"/>
        </w:rPr>
        <w:t xml:space="preserve">interessiert. </w:t>
      </w:r>
      <w:r w:rsidR="00F97054">
        <w:rPr>
          <w:rFonts w:ascii="Arial" w:hAnsi="Arial" w:cs="Arial"/>
          <w:sz w:val="22"/>
          <w:szCs w:val="22"/>
          <w:lang w:eastAsia="de-DE"/>
        </w:rPr>
        <w:t xml:space="preserve">Hier können sie, genauso wie </w:t>
      </w:r>
      <w:r w:rsidR="00CF03D1">
        <w:rPr>
          <w:rFonts w:ascii="Arial" w:hAnsi="Arial" w:cs="Arial"/>
          <w:sz w:val="22"/>
          <w:szCs w:val="22"/>
          <w:lang w:eastAsia="de-DE"/>
        </w:rPr>
        <w:t>potenzielle</w:t>
      </w:r>
      <w:r w:rsidR="00557B98">
        <w:rPr>
          <w:rFonts w:ascii="Arial" w:hAnsi="Arial" w:cs="Arial"/>
          <w:sz w:val="22"/>
          <w:szCs w:val="22"/>
          <w:lang w:eastAsia="de-DE"/>
        </w:rPr>
        <w:t xml:space="preserve"> </w:t>
      </w:r>
      <w:r w:rsidR="00F97054">
        <w:rPr>
          <w:rFonts w:ascii="Arial" w:hAnsi="Arial" w:cs="Arial"/>
          <w:sz w:val="22"/>
          <w:szCs w:val="22"/>
          <w:lang w:eastAsia="de-DE"/>
        </w:rPr>
        <w:t xml:space="preserve">neue Gäste, echte Seefahrerluft schnuppern. </w:t>
      </w:r>
    </w:p>
    <w:p w14:paraId="4BA54E88" w14:textId="144C9759" w:rsidR="00DA09DD" w:rsidRDefault="00DA09DD" w:rsidP="007C0E21">
      <w:pPr>
        <w:tabs>
          <w:tab w:val="left" w:pos="7380"/>
        </w:tabs>
        <w:spacing w:after="120" w:line="288" w:lineRule="auto"/>
        <w:ind w:right="425"/>
        <w:jc w:val="both"/>
        <w:rPr>
          <w:rFonts w:ascii="Arial" w:hAnsi="Arial" w:cs="Arial"/>
          <w:sz w:val="22"/>
          <w:szCs w:val="22"/>
          <w:lang w:eastAsia="de-DE"/>
        </w:rPr>
      </w:pPr>
    </w:p>
    <w:p w14:paraId="06E27E31" w14:textId="77777777" w:rsidR="00D3354E" w:rsidRDefault="00D3354E">
      <w:pPr>
        <w:suppressAutoHyphens w:val="0"/>
        <w:rPr>
          <w:rFonts w:ascii="Arial" w:hAnsi="Arial" w:cs="Arial"/>
          <w:b/>
          <w:bCs/>
          <w:sz w:val="22"/>
          <w:szCs w:val="22"/>
          <w:lang w:eastAsia="de-DE"/>
        </w:rPr>
      </w:pPr>
      <w:r>
        <w:rPr>
          <w:rFonts w:ascii="Arial" w:hAnsi="Arial" w:cs="Arial"/>
          <w:b/>
          <w:bCs/>
          <w:sz w:val="22"/>
          <w:szCs w:val="22"/>
          <w:lang w:eastAsia="de-DE"/>
        </w:rPr>
        <w:br w:type="page"/>
      </w:r>
    </w:p>
    <w:p w14:paraId="4D42CCAA" w14:textId="1DEF7830" w:rsidR="00557B98" w:rsidRDefault="00C71799" w:rsidP="00CE51EA">
      <w:pPr>
        <w:tabs>
          <w:tab w:val="left" w:pos="7380"/>
        </w:tabs>
        <w:spacing w:line="288" w:lineRule="auto"/>
        <w:ind w:right="425"/>
        <w:jc w:val="both"/>
        <w:rPr>
          <w:rFonts w:ascii="Arial" w:hAnsi="Arial" w:cs="Arial"/>
          <w:b/>
          <w:bCs/>
          <w:sz w:val="22"/>
          <w:szCs w:val="22"/>
          <w:lang w:eastAsia="de-DE"/>
        </w:rPr>
      </w:pPr>
      <w:r>
        <w:rPr>
          <w:rFonts w:ascii="Arial" w:hAnsi="Arial" w:cs="Arial"/>
          <w:b/>
          <w:bCs/>
          <w:sz w:val="22"/>
          <w:szCs w:val="22"/>
          <w:lang w:eastAsia="de-DE"/>
        </w:rPr>
        <w:lastRenderedPageBreak/>
        <w:t>Schlummern</w:t>
      </w:r>
      <w:r w:rsidR="00557B98" w:rsidRPr="00557B98">
        <w:rPr>
          <w:rFonts w:ascii="Arial" w:hAnsi="Arial" w:cs="Arial"/>
          <w:b/>
          <w:bCs/>
          <w:sz w:val="22"/>
          <w:szCs w:val="22"/>
          <w:lang w:eastAsia="de-DE"/>
        </w:rPr>
        <w:t xml:space="preserve"> wie Seefahrer</w:t>
      </w:r>
      <w:r w:rsidR="00557B98">
        <w:rPr>
          <w:rFonts w:ascii="Arial" w:hAnsi="Arial" w:cs="Arial"/>
          <w:b/>
          <w:bCs/>
          <w:sz w:val="22"/>
          <w:szCs w:val="22"/>
          <w:lang w:eastAsia="de-DE"/>
        </w:rPr>
        <w:t xml:space="preserve"> </w:t>
      </w:r>
      <w:r w:rsidR="00CE51EA">
        <w:rPr>
          <w:rFonts w:ascii="Arial" w:hAnsi="Arial" w:cs="Arial"/>
          <w:b/>
          <w:bCs/>
          <w:sz w:val="22"/>
          <w:szCs w:val="22"/>
          <w:lang w:eastAsia="de-DE"/>
        </w:rPr>
        <w:t xml:space="preserve">– aber </w:t>
      </w:r>
      <w:r w:rsidR="00CF03D1">
        <w:rPr>
          <w:rFonts w:ascii="Arial" w:hAnsi="Arial" w:cs="Arial"/>
          <w:b/>
          <w:bCs/>
          <w:sz w:val="22"/>
          <w:szCs w:val="22"/>
          <w:lang w:eastAsia="de-DE"/>
        </w:rPr>
        <w:t xml:space="preserve">bitte </w:t>
      </w:r>
      <w:r w:rsidR="00CE51EA">
        <w:rPr>
          <w:rFonts w:ascii="Arial" w:hAnsi="Arial" w:cs="Arial"/>
          <w:b/>
          <w:bCs/>
          <w:sz w:val="22"/>
          <w:szCs w:val="22"/>
          <w:lang w:eastAsia="de-DE"/>
        </w:rPr>
        <w:t>mit Frühstücksbuffet</w:t>
      </w:r>
    </w:p>
    <w:p w14:paraId="16B277B1" w14:textId="1020A8A8" w:rsidR="008773D6" w:rsidRDefault="001267A0" w:rsidP="00601D4E">
      <w:pPr>
        <w:tabs>
          <w:tab w:val="left" w:pos="7380"/>
        </w:tabs>
        <w:spacing w:after="120" w:line="288" w:lineRule="auto"/>
        <w:ind w:right="425"/>
        <w:jc w:val="both"/>
        <w:rPr>
          <w:rFonts w:ascii="Arial" w:hAnsi="Arial" w:cs="Arial"/>
          <w:sz w:val="22"/>
          <w:szCs w:val="22"/>
          <w:lang w:eastAsia="de-DE"/>
        </w:rPr>
      </w:pPr>
      <w:r>
        <w:rPr>
          <w:noProof/>
        </w:rPr>
        <w:drawing>
          <wp:anchor distT="0" distB="0" distL="114300" distR="114300" simplePos="0" relativeHeight="251659264" behindDoc="1" locked="0" layoutInCell="1" allowOverlap="1" wp14:anchorId="4FF2E3B6" wp14:editId="7E9410FB">
            <wp:simplePos x="0" y="0"/>
            <wp:positionH relativeFrom="column">
              <wp:posOffset>4445</wp:posOffset>
            </wp:positionH>
            <wp:positionV relativeFrom="paragraph">
              <wp:posOffset>4445</wp:posOffset>
            </wp:positionV>
            <wp:extent cx="1890000" cy="1260000"/>
            <wp:effectExtent l="0" t="0" r="0" b="0"/>
            <wp:wrapTight wrapText="bothSides">
              <wp:wrapPolygon edited="0">
                <wp:start x="0" y="0"/>
                <wp:lineTo x="0" y="21230"/>
                <wp:lineTo x="21339" y="21230"/>
                <wp:lineTo x="21339" y="0"/>
                <wp:lineTo x="0" y="0"/>
              </wp:wrapPolygon>
            </wp:wrapTight>
            <wp:docPr id="1" name="Grafik 1" descr="Ein Bild, das Boden, drinnen, Wand, Bett enthält.&#10;&#10;Automatisch generierte Beschreibu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Wand, Bett enthält.&#10;&#10;Automatisch generierte Beschreibung">
                      <a:hlinkClick r:id="rId20"/>
                    </pic:cNvPr>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90000" cy="1260000"/>
                    </a:xfrm>
                    <a:prstGeom prst="rect">
                      <a:avLst/>
                    </a:prstGeom>
                  </pic:spPr>
                </pic:pic>
              </a:graphicData>
            </a:graphic>
            <wp14:sizeRelH relativeFrom="margin">
              <wp14:pctWidth>0</wp14:pctWidth>
            </wp14:sizeRelH>
            <wp14:sizeRelV relativeFrom="margin">
              <wp14:pctHeight>0</wp14:pctHeight>
            </wp14:sizeRelV>
          </wp:anchor>
        </w:drawing>
      </w:r>
      <w:r w:rsidR="00C71676" w:rsidRPr="00C71676">
        <w:rPr>
          <w:rFonts w:ascii="Arial" w:hAnsi="Arial" w:cs="Arial"/>
          <w:sz w:val="22"/>
          <w:szCs w:val="22"/>
          <w:lang w:eastAsia="de-DE"/>
        </w:rPr>
        <w:t xml:space="preserve">Sie sind zwischen </w:t>
      </w:r>
      <w:r w:rsidR="00C71676">
        <w:rPr>
          <w:rFonts w:ascii="Arial" w:hAnsi="Arial" w:cs="Arial"/>
          <w:sz w:val="22"/>
          <w:szCs w:val="22"/>
          <w:lang w:eastAsia="de-DE"/>
        </w:rPr>
        <w:t xml:space="preserve">sechs und 20 Quadratmetern groß – </w:t>
      </w:r>
      <w:r w:rsidR="00C71676" w:rsidRPr="00F256FD">
        <w:rPr>
          <w:rFonts w:ascii="Arial" w:hAnsi="Arial" w:cs="Arial"/>
          <w:sz w:val="22"/>
          <w:szCs w:val="22"/>
          <w:lang w:eastAsia="de-DE"/>
        </w:rPr>
        <w:t>die 22 Kajüten</w:t>
      </w:r>
      <w:r w:rsidR="00735B48" w:rsidRPr="00F256FD">
        <w:rPr>
          <w:rFonts w:ascii="Arial" w:hAnsi="Arial" w:cs="Arial"/>
          <w:sz w:val="22"/>
          <w:szCs w:val="22"/>
          <w:lang w:eastAsia="de-DE"/>
        </w:rPr>
        <w:t xml:space="preserve"> mit 5</w:t>
      </w:r>
      <w:r w:rsidR="007A42B1" w:rsidRPr="00F256FD">
        <w:rPr>
          <w:rFonts w:ascii="Arial" w:hAnsi="Arial" w:cs="Arial"/>
          <w:sz w:val="22"/>
          <w:szCs w:val="22"/>
          <w:lang w:eastAsia="de-DE"/>
        </w:rPr>
        <w:t>3</w:t>
      </w:r>
      <w:r w:rsidR="00735B48" w:rsidRPr="00F256FD">
        <w:rPr>
          <w:rFonts w:ascii="Arial" w:hAnsi="Arial" w:cs="Arial"/>
          <w:sz w:val="22"/>
          <w:szCs w:val="22"/>
          <w:lang w:eastAsia="de-DE"/>
        </w:rPr>
        <w:t xml:space="preserve"> Kojen</w:t>
      </w:r>
      <w:r w:rsidR="00C71676">
        <w:rPr>
          <w:rFonts w:ascii="Arial" w:hAnsi="Arial" w:cs="Arial"/>
          <w:sz w:val="22"/>
          <w:szCs w:val="22"/>
          <w:lang w:eastAsia="de-DE"/>
        </w:rPr>
        <w:t>, aufgeteilt in 20 Zwei- und Vierbettzimmer sowie zwei exklusiven Zweiraum-Kajüten mit Doppelbett</w:t>
      </w:r>
      <w:r w:rsidR="00DD31B9">
        <w:rPr>
          <w:rFonts w:ascii="Arial" w:hAnsi="Arial" w:cs="Arial"/>
          <w:sz w:val="22"/>
          <w:szCs w:val="22"/>
          <w:lang w:eastAsia="de-DE"/>
        </w:rPr>
        <w:t xml:space="preserve"> und Couchgarnitur</w:t>
      </w:r>
      <w:r w:rsidR="00C45128">
        <w:rPr>
          <w:rFonts w:ascii="Arial" w:hAnsi="Arial" w:cs="Arial"/>
          <w:sz w:val="22"/>
          <w:szCs w:val="22"/>
          <w:lang w:eastAsia="de-DE"/>
        </w:rPr>
        <w:t xml:space="preserve">. </w:t>
      </w:r>
      <w:r w:rsidR="007B1472">
        <w:rPr>
          <w:rFonts w:ascii="Arial" w:hAnsi="Arial" w:cs="Arial"/>
          <w:sz w:val="22"/>
          <w:szCs w:val="22"/>
          <w:lang w:eastAsia="de-DE"/>
        </w:rPr>
        <w:t>Alle haben Fenster oder Bullaugen zum Öffnen</w:t>
      </w:r>
      <w:r w:rsidR="00DD31B9">
        <w:rPr>
          <w:rFonts w:ascii="Arial" w:hAnsi="Arial" w:cs="Arial"/>
          <w:sz w:val="22"/>
          <w:szCs w:val="22"/>
          <w:lang w:eastAsia="de-DE"/>
        </w:rPr>
        <w:t>, einen Schreibtisch mit Stuhl</w:t>
      </w:r>
      <w:r w:rsidR="00735B48">
        <w:rPr>
          <w:rFonts w:ascii="Arial" w:hAnsi="Arial" w:cs="Arial"/>
          <w:sz w:val="22"/>
          <w:szCs w:val="22"/>
          <w:lang w:eastAsia="de-DE"/>
        </w:rPr>
        <w:t xml:space="preserve"> sowie</w:t>
      </w:r>
      <w:r w:rsidR="00C71799">
        <w:rPr>
          <w:rFonts w:ascii="Arial" w:hAnsi="Arial" w:cs="Arial"/>
          <w:sz w:val="22"/>
          <w:szCs w:val="22"/>
          <w:lang w:eastAsia="de-DE"/>
        </w:rPr>
        <w:t xml:space="preserve"> </w:t>
      </w:r>
      <w:r w:rsidR="00DD31B9">
        <w:rPr>
          <w:rFonts w:ascii="Arial" w:hAnsi="Arial" w:cs="Arial"/>
          <w:sz w:val="22"/>
          <w:szCs w:val="22"/>
          <w:lang w:eastAsia="de-DE"/>
        </w:rPr>
        <w:t>Etagenbetten</w:t>
      </w:r>
      <w:r w:rsidR="00C71676">
        <w:rPr>
          <w:rFonts w:ascii="Arial" w:hAnsi="Arial" w:cs="Arial"/>
          <w:sz w:val="22"/>
          <w:szCs w:val="22"/>
          <w:lang w:eastAsia="de-DE"/>
        </w:rPr>
        <w:t>, Waschbecken und Spinde in einem besonderen Blauton</w:t>
      </w:r>
      <w:r w:rsidR="00C71799">
        <w:rPr>
          <w:rFonts w:ascii="Arial" w:hAnsi="Arial" w:cs="Arial"/>
          <w:sz w:val="22"/>
          <w:szCs w:val="22"/>
          <w:lang w:eastAsia="de-DE"/>
        </w:rPr>
        <w:t xml:space="preserve">. </w:t>
      </w:r>
      <w:r w:rsidR="00C71676">
        <w:rPr>
          <w:rFonts w:ascii="Arial" w:hAnsi="Arial" w:cs="Arial"/>
          <w:sz w:val="22"/>
          <w:szCs w:val="22"/>
          <w:lang w:eastAsia="de-DE"/>
        </w:rPr>
        <w:t>Garderobenhaken ähneln Rohren. Schnickschnack gibt es hier nicht</w:t>
      </w:r>
      <w:r w:rsidR="00CE51EA">
        <w:rPr>
          <w:rFonts w:ascii="Arial" w:hAnsi="Arial" w:cs="Arial"/>
          <w:sz w:val="22"/>
          <w:szCs w:val="22"/>
          <w:lang w:eastAsia="de-DE"/>
        </w:rPr>
        <w:t>, höchstens ein Bild von der Region wie dem Jadebusen</w:t>
      </w:r>
      <w:r w:rsidR="00DD31B9">
        <w:rPr>
          <w:rFonts w:ascii="Arial" w:hAnsi="Arial" w:cs="Arial"/>
          <w:sz w:val="22"/>
          <w:szCs w:val="22"/>
          <w:lang w:eastAsia="de-DE"/>
        </w:rPr>
        <w:t xml:space="preserve">. </w:t>
      </w:r>
      <w:r w:rsidR="00CF03D1">
        <w:rPr>
          <w:rFonts w:ascii="Arial" w:hAnsi="Arial" w:cs="Arial"/>
          <w:sz w:val="22"/>
          <w:szCs w:val="22"/>
          <w:lang w:eastAsia="de-DE"/>
        </w:rPr>
        <w:t xml:space="preserve">Die Duschen sind wie üblich an Deck. </w:t>
      </w:r>
    </w:p>
    <w:p w14:paraId="57A68449" w14:textId="77777777" w:rsidR="00CF03D1" w:rsidRDefault="00CF03D1" w:rsidP="00601D4E">
      <w:pPr>
        <w:tabs>
          <w:tab w:val="left" w:pos="7380"/>
        </w:tabs>
        <w:spacing w:after="120" w:line="288" w:lineRule="auto"/>
        <w:ind w:right="425"/>
        <w:jc w:val="both"/>
        <w:rPr>
          <w:rFonts w:ascii="Arial" w:hAnsi="Arial" w:cs="Arial"/>
          <w:sz w:val="22"/>
          <w:szCs w:val="22"/>
          <w:lang w:eastAsia="de-DE"/>
        </w:rPr>
      </w:pPr>
      <w:r>
        <w:rPr>
          <w:rFonts w:ascii="Arial" w:hAnsi="Arial" w:cs="Arial"/>
          <w:sz w:val="22"/>
          <w:szCs w:val="22"/>
          <w:lang w:eastAsia="de-DE"/>
        </w:rPr>
        <w:t xml:space="preserve">Der neue Empfangsbereich, einst Spülecke, </w:t>
      </w:r>
      <w:r w:rsidR="007B1472">
        <w:rPr>
          <w:rFonts w:ascii="Arial" w:hAnsi="Arial" w:cs="Arial"/>
          <w:sz w:val="22"/>
          <w:szCs w:val="22"/>
          <w:lang w:eastAsia="de-DE"/>
        </w:rPr>
        <w:t>ist</w:t>
      </w:r>
      <w:r>
        <w:rPr>
          <w:rFonts w:ascii="Arial" w:hAnsi="Arial" w:cs="Arial"/>
          <w:sz w:val="22"/>
          <w:szCs w:val="22"/>
          <w:lang w:eastAsia="de-DE"/>
        </w:rPr>
        <w:t xml:space="preserve"> geräumig und bietet neben Rezeption eine kleine Lounge mit vier Sitzplätzen und Steckdosen für Laptops</w:t>
      </w:r>
      <w:r w:rsidR="007A42B1">
        <w:rPr>
          <w:rFonts w:ascii="Arial" w:hAnsi="Arial" w:cs="Arial"/>
          <w:sz w:val="22"/>
          <w:szCs w:val="22"/>
          <w:lang w:eastAsia="de-DE"/>
        </w:rPr>
        <w:t xml:space="preserve"> für </w:t>
      </w:r>
      <w:proofErr w:type="spellStart"/>
      <w:r w:rsidR="007A42B1" w:rsidRPr="004F1566">
        <w:rPr>
          <w:rFonts w:ascii="Arial" w:hAnsi="Arial" w:cs="Arial"/>
          <w:sz w:val="22"/>
          <w:szCs w:val="22"/>
          <w:lang w:eastAsia="de-DE"/>
        </w:rPr>
        <w:t>Workation</w:t>
      </w:r>
      <w:proofErr w:type="spellEnd"/>
      <w:r w:rsidR="007A42B1">
        <w:rPr>
          <w:rFonts w:ascii="Arial" w:hAnsi="Arial" w:cs="Arial"/>
          <w:sz w:val="22"/>
          <w:szCs w:val="22"/>
          <w:lang w:eastAsia="de-DE"/>
        </w:rPr>
        <w:t xml:space="preserve"> und einfach so</w:t>
      </w:r>
      <w:r>
        <w:rPr>
          <w:rFonts w:ascii="Arial" w:hAnsi="Arial" w:cs="Arial"/>
          <w:sz w:val="22"/>
          <w:szCs w:val="22"/>
          <w:lang w:eastAsia="de-DE"/>
        </w:rPr>
        <w:t xml:space="preserve">. Die Kombüse wurde mit </w:t>
      </w:r>
      <w:r w:rsidR="007B1472">
        <w:rPr>
          <w:rFonts w:ascii="Arial" w:hAnsi="Arial" w:cs="Arial"/>
          <w:sz w:val="22"/>
          <w:szCs w:val="22"/>
          <w:lang w:eastAsia="de-DE"/>
        </w:rPr>
        <w:t xml:space="preserve">vier </w:t>
      </w:r>
      <w:r>
        <w:rPr>
          <w:rFonts w:ascii="Arial" w:hAnsi="Arial" w:cs="Arial"/>
          <w:sz w:val="22"/>
          <w:szCs w:val="22"/>
          <w:lang w:eastAsia="de-DE"/>
        </w:rPr>
        <w:t>neuen Kühlschränken aufgewertet.</w:t>
      </w:r>
      <w:r w:rsidR="007B1472">
        <w:rPr>
          <w:rFonts w:ascii="Arial" w:hAnsi="Arial" w:cs="Arial"/>
          <w:sz w:val="22"/>
          <w:szCs w:val="22"/>
          <w:lang w:eastAsia="de-DE"/>
        </w:rPr>
        <w:t xml:space="preserve"> Von hier aus wird das Frühstücksbüffet im Gemeinschaftssaal bestückt, teilweise regional </w:t>
      </w:r>
      <w:r w:rsidR="008773D6">
        <w:rPr>
          <w:rFonts w:ascii="Arial" w:hAnsi="Arial" w:cs="Arial"/>
          <w:sz w:val="22"/>
          <w:szCs w:val="22"/>
          <w:lang w:eastAsia="de-DE"/>
        </w:rPr>
        <w:t>mit</w:t>
      </w:r>
      <w:r w:rsidR="00C45128">
        <w:rPr>
          <w:rFonts w:ascii="Arial" w:hAnsi="Arial" w:cs="Arial"/>
          <w:sz w:val="22"/>
          <w:szCs w:val="22"/>
          <w:lang w:eastAsia="de-DE"/>
        </w:rPr>
        <w:t xml:space="preserve"> </w:t>
      </w:r>
      <w:r w:rsidR="007B1472">
        <w:rPr>
          <w:rFonts w:ascii="Arial" w:hAnsi="Arial" w:cs="Arial"/>
          <w:sz w:val="22"/>
          <w:szCs w:val="22"/>
          <w:lang w:eastAsia="de-DE"/>
        </w:rPr>
        <w:t>Bio-</w:t>
      </w:r>
      <w:r w:rsidR="007B1472" w:rsidRPr="005E44CC">
        <w:rPr>
          <w:rFonts w:ascii="Arial" w:hAnsi="Arial" w:cs="Arial"/>
          <w:sz w:val="22"/>
          <w:szCs w:val="22"/>
          <w:lang w:eastAsia="de-DE"/>
        </w:rPr>
        <w:t>Ei</w:t>
      </w:r>
      <w:r w:rsidR="007A42B1" w:rsidRPr="005E44CC">
        <w:rPr>
          <w:rFonts w:ascii="Arial" w:hAnsi="Arial" w:cs="Arial"/>
          <w:sz w:val="22"/>
          <w:szCs w:val="22"/>
          <w:lang w:eastAsia="de-DE"/>
        </w:rPr>
        <w:t>e</w:t>
      </w:r>
      <w:r w:rsidR="005E44CC">
        <w:rPr>
          <w:rFonts w:ascii="Arial" w:hAnsi="Arial" w:cs="Arial"/>
          <w:sz w:val="22"/>
          <w:szCs w:val="22"/>
          <w:lang w:eastAsia="de-DE"/>
        </w:rPr>
        <w:t>rn</w:t>
      </w:r>
      <w:r w:rsidR="007A42B1">
        <w:rPr>
          <w:rFonts w:ascii="Arial" w:hAnsi="Arial" w:cs="Arial"/>
          <w:sz w:val="22"/>
          <w:szCs w:val="22"/>
          <w:lang w:eastAsia="de-DE"/>
        </w:rPr>
        <w:t xml:space="preserve"> </w:t>
      </w:r>
      <w:r w:rsidR="007B1472">
        <w:rPr>
          <w:rFonts w:ascii="Arial" w:hAnsi="Arial" w:cs="Arial"/>
          <w:sz w:val="22"/>
          <w:szCs w:val="22"/>
          <w:lang w:eastAsia="de-DE"/>
        </w:rPr>
        <w:t>vom Wilhelmshavener Hof und Bio-Produkte</w:t>
      </w:r>
      <w:r w:rsidR="008773D6">
        <w:rPr>
          <w:rFonts w:ascii="Arial" w:hAnsi="Arial" w:cs="Arial"/>
          <w:sz w:val="22"/>
          <w:szCs w:val="22"/>
          <w:lang w:eastAsia="de-DE"/>
        </w:rPr>
        <w:t>n</w:t>
      </w:r>
      <w:r w:rsidR="007B1472">
        <w:rPr>
          <w:rFonts w:ascii="Arial" w:hAnsi="Arial" w:cs="Arial"/>
          <w:sz w:val="22"/>
          <w:szCs w:val="22"/>
          <w:lang w:eastAsia="de-DE"/>
        </w:rPr>
        <w:t xml:space="preserve"> </w:t>
      </w:r>
      <w:r w:rsidR="008773D6">
        <w:rPr>
          <w:rFonts w:ascii="Arial" w:hAnsi="Arial" w:cs="Arial"/>
          <w:sz w:val="22"/>
          <w:szCs w:val="22"/>
          <w:lang w:eastAsia="de-DE"/>
        </w:rPr>
        <w:t>wie</w:t>
      </w:r>
      <w:r w:rsidR="007B1472">
        <w:rPr>
          <w:rFonts w:ascii="Arial" w:hAnsi="Arial" w:cs="Arial"/>
          <w:sz w:val="22"/>
          <w:szCs w:val="22"/>
          <w:lang w:eastAsia="de-DE"/>
        </w:rPr>
        <w:t xml:space="preserve"> Wurst-</w:t>
      </w:r>
      <w:r w:rsidR="00735B48">
        <w:rPr>
          <w:rFonts w:ascii="Arial" w:hAnsi="Arial" w:cs="Arial"/>
          <w:sz w:val="22"/>
          <w:szCs w:val="22"/>
          <w:lang w:eastAsia="de-DE"/>
        </w:rPr>
        <w:t xml:space="preserve"> </w:t>
      </w:r>
      <w:r w:rsidR="007B1472">
        <w:rPr>
          <w:rFonts w:ascii="Arial" w:hAnsi="Arial" w:cs="Arial"/>
          <w:sz w:val="22"/>
          <w:szCs w:val="22"/>
          <w:lang w:eastAsia="de-DE"/>
        </w:rPr>
        <w:t>und Käseaufschnitt</w:t>
      </w:r>
      <w:r w:rsidR="00601D4E">
        <w:rPr>
          <w:rFonts w:ascii="Arial" w:hAnsi="Arial" w:cs="Arial"/>
          <w:sz w:val="22"/>
          <w:szCs w:val="22"/>
          <w:lang w:eastAsia="de-DE"/>
        </w:rPr>
        <w:t xml:space="preserve"> sowie Tee, Kaffee und Orangensaft. Für Allergiker werden Zutaten nach Angabe extra besorgt. </w:t>
      </w:r>
      <w:r>
        <w:rPr>
          <w:rFonts w:ascii="Arial" w:hAnsi="Arial" w:cs="Arial"/>
          <w:sz w:val="22"/>
          <w:szCs w:val="22"/>
          <w:lang w:eastAsia="de-DE"/>
        </w:rPr>
        <w:t xml:space="preserve">Eine Besonderheit ist der Festsaal auf dem Unterdeck, </w:t>
      </w:r>
      <w:r w:rsidR="00601D4E">
        <w:rPr>
          <w:rFonts w:ascii="Arial" w:hAnsi="Arial" w:cs="Arial"/>
          <w:sz w:val="22"/>
          <w:szCs w:val="22"/>
          <w:lang w:eastAsia="de-DE"/>
        </w:rPr>
        <w:t>der</w:t>
      </w:r>
      <w:r>
        <w:rPr>
          <w:rFonts w:ascii="Arial" w:hAnsi="Arial" w:cs="Arial"/>
          <w:sz w:val="22"/>
          <w:szCs w:val="22"/>
          <w:lang w:eastAsia="de-DE"/>
        </w:rPr>
        <w:t xml:space="preserve"> über eine separate Treppe erreichbar ist. Hier können bis zu 80 Personen feiern, das Catering wird extern bestellt. </w:t>
      </w:r>
      <w:r w:rsidR="007B1472">
        <w:rPr>
          <w:rFonts w:ascii="Arial" w:hAnsi="Arial" w:cs="Arial"/>
          <w:sz w:val="22"/>
          <w:szCs w:val="22"/>
          <w:lang w:eastAsia="de-DE"/>
        </w:rPr>
        <w:t xml:space="preserve">Für ruhige Zeiten befindet sich hier eine gemütliche Leseecke und ein Tresen, wo auch Getränke </w:t>
      </w:r>
      <w:r w:rsidR="00601D4E">
        <w:rPr>
          <w:rFonts w:ascii="Arial" w:hAnsi="Arial" w:cs="Arial"/>
          <w:sz w:val="22"/>
          <w:szCs w:val="22"/>
          <w:lang w:eastAsia="de-DE"/>
        </w:rPr>
        <w:t>ausgeschenkt werden</w:t>
      </w:r>
      <w:r w:rsidR="007B1472">
        <w:rPr>
          <w:rFonts w:ascii="Arial" w:hAnsi="Arial" w:cs="Arial"/>
          <w:sz w:val="22"/>
          <w:szCs w:val="22"/>
          <w:lang w:eastAsia="de-DE"/>
        </w:rPr>
        <w:t xml:space="preserve">. </w:t>
      </w:r>
      <w:r w:rsidR="00DD31B9">
        <w:rPr>
          <w:rFonts w:ascii="Arial" w:hAnsi="Arial" w:cs="Arial"/>
          <w:sz w:val="22"/>
          <w:szCs w:val="22"/>
          <w:lang w:eastAsia="de-DE"/>
        </w:rPr>
        <w:t xml:space="preserve">Das Sonnendeck ist öffentlich zugänglich und ist zukünftig als Chill-Out Lounge mit Grillstation geplant. </w:t>
      </w:r>
    </w:p>
    <w:p w14:paraId="2A2DCD32" w14:textId="77777777" w:rsidR="00C71676" w:rsidRDefault="00CE51EA" w:rsidP="00601D4E">
      <w:pPr>
        <w:tabs>
          <w:tab w:val="left" w:pos="7380"/>
        </w:tabs>
        <w:spacing w:after="120" w:line="288" w:lineRule="auto"/>
        <w:ind w:right="425"/>
        <w:jc w:val="both"/>
        <w:rPr>
          <w:rFonts w:ascii="Arial" w:hAnsi="Arial" w:cs="Arial"/>
          <w:sz w:val="22"/>
          <w:szCs w:val="22"/>
          <w:lang w:eastAsia="de-DE"/>
        </w:rPr>
      </w:pPr>
      <w:r>
        <w:rPr>
          <w:rFonts w:ascii="Arial" w:hAnsi="Arial" w:cs="Arial"/>
          <w:sz w:val="22"/>
          <w:szCs w:val="22"/>
          <w:lang w:eastAsia="de-DE"/>
        </w:rPr>
        <w:t>Ob allein oder zu viert, als Familie oder Schulklasse</w:t>
      </w:r>
      <w:r w:rsidR="00DD31B9">
        <w:rPr>
          <w:rFonts w:ascii="Arial" w:hAnsi="Arial" w:cs="Arial"/>
          <w:sz w:val="22"/>
          <w:szCs w:val="22"/>
          <w:lang w:eastAsia="de-DE"/>
        </w:rPr>
        <w:t>, für aktive oder ehemalige Marine</w:t>
      </w:r>
      <w:r w:rsidR="00C45128">
        <w:rPr>
          <w:rFonts w:ascii="Arial" w:hAnsi="Arial" w:cs="Arial"/>
          <w:sz w:val="22"/>
          <w:szCs w:val="22"/>
          <w:lang w:eastAsia="de-DE"/>
        </w:rPr>
        <w:t>angehörige</w:t>
      </w:r>
      <w:r>
        <w:rPr>
          <w:rFonts w:ascii="Arial" w:hAnsi="Arial" w:cs="Arial"/>
          <w:sz w:val="22"/>
          <w:szCs w:val="22"/>
          <w:lang w:eastAsia="de-DE"/>
        </w:rPr>
        <w:t xml:space="preserve"> – sie alle werden hier von der neuen Betriebsleiterin Michelle Batterham mit ihrem zweiköpfigen Team bestens versorgt. Die Wilhelmshavenerin ist für alles zuständig – vom Check-In bis zum Check-Out. </w:t>
      </w:r>
    </w:p>
    <w:p w14:paraId="3A25C77D" w14:textId="77777777" w:rsidR="00DD31B9" w:rsidRDefault="00DD31B9" w:rsidP="00601D4E">
      <w:pPr>
        <w:tabs>
          <w:tab w:val="left" w:pos="7380"/>
        </w:tabs>
        <w:spacing w:after="120" w:line="288" w:lineRule="auto"/>
        <w:ind w:right="425"/>
        <w:jc w:val="both"/>
        <w:rPr>
          <w:rFonts w:ascii="Arial" w:hAnsi="Arial" w:cs="Arial"/>
          <w:sz w:val="22"/>
          <w:szCs w:val="22"/>
          <w:lang w:eastAsia="de-DE"/>
        </w:rPr>
      </w:pPr>
      <w:r>
        <w:rPr>
          <w:rFonts w:ascii="Arial" w:hAnsi="Arial" w:cs="Arial"/>
          <w:sz w:val="22"/>
          <w:szCs w:val="22"/>
          <w:lang w:eastAsia="de-DE"/>
        </w:rPr>
        <w:t xml:space="preserve">Die Übernachtungspreise starten je nach Saison ab 62 Euro </w:t>
      </w:r>
      <w:r w:rsidR="004F71E9">
        <w:rPr>
          <w:rFonts w:ascii="Arial" w:hAnsi="Arial" w:cs="Arial"/>
          <w:sz w:val="22"/>
          <w:szCs w:val="22"/>
          <w:lang w:eastAsia="de-DE"/>
        </w:rPr>
        <w:t>pro Kajüte und Nacht</w:t>
      </w:r>
      <w:r w:rsidR="004F71E9" w:rsidRPr="004F71E9">
        <w:rPr>
          <w:rFonts w:ascii="Arial" w:hAnsi="Arial" w:cs="Arial"/>
          <w:sz w:val="22"/>
          <w:szCs w:val="22"/>
          <w:lang w:eastAsia="de-DE"/>
        </w:rPr>
        <w:t xml:space="preserve"> </w:t>
      </w:r>
      <w:r w:rsidR="004F71E9">
        <w:rPr>
          <w:rFonts w:ascii="Arial" w:hAnsi="Arial" w:cs="Arial"/>
          <w:sz w:val="22"/>
          <w:szCs w:val="22"/>
          <w:lang w:eastAsia="de-DE"/>
        </w:rPr>
        <w:t xml:space="preserve">inklusive Frühstück. Für Gruppen ab zehn Personen wird ein Rabatt eingeräumt. Das Schiff kann je nach Verfügbarkeit auch exklusiv angemietet werden. </w:t>
      </w:r>
      <w:r w:rsidR="00C71799">
        <w:rPr>
          <w:rFonts w:ascii="Arial" w:hAnsi="Arial" w:cs="Arial"/>
          <w:sz w:val="22"/>
          <w:szCs w:val="22"/>
          <w:lang w:eastAsia="de-DE"/>
        </w:rPr>
        <w:t xml:space="preserve">Zudem sind Pakete und besondere Pauschalen im Plan. </w:t>
      </w:r>
    </w:p>
    <w:p w14:paraId="5662D575" w14:textId="77777777" w:rsidR="006C6094" w:rsidRDefault="006C6094" w:rsidP="006C6094">
      <w:pPr>
        <w:tabs>
          <w:tab w:val="left" w:pos="7380"/>
        </w:tabs>
        <w:spacing w:line="288" w:lineRule="auto"/>
        <w:ind w:right="425"/>
        <w:jc w:val="both"/>
        <w:rPr>
          <w:rFonts w:ascii="Arial" w:hAnsi="Arial" w:cs="Arial"/>
          <w:b/>
          <w:bCs/>
          <w:sz w:val="22"/>
          <w:szCs w:val="22"/>
          <w:lang w:eastAsia="de-DE"/>
        </w:rPr>
      </w:pPr>
      <w:r>
        <w:rPr>
          <w:rFonts w:ascii="Arial" w:hAnsi="Arial" w:cs="Arial"/>
          <w:b/>
          <w:bCs/>
          <w:sz w:val="22"/>
          <w:szCs w:val="22"/>
          <w:lang w:eastAsia="de-DE"/>
        </w:rPr>
        <w:t>Stadt und Kultur rundum</w:t>
      </w:r>
    </w:p>
    <w:p w14:paraId="28A3DB8C" w14:textId="3D25BC54" w:rsidR="00CF03D1" w:rsidRDefault="006C6094" w:rsidP="006E3693">
      <w:pPr>
        <w:tabs>
          <w:tab w:val="left" w:pos="7380"/>
        </w:tabs>
        <w:spacing w:after="120" w:line="288" w:lineRule="auto"/>
        <w:ind w:right="425"/>
        <w:jc w:val="both"/>
        <w:rPr>
          <w:rFonts w:ascii="Arial" w:hAnsi="Arial" w:cs="Arial"/>
          <w:sz w:val="22"/>
          <w:szCs w:val="22"/>
          <w:lang w:eastAsia="de-DE"/>
        </w:rPr>
      </w:pPr>
      <w:r w:rsidRPr="006C6094">
        <w:rPr>
          <w:rFonts w:ascii="Arial" w:hAnsi="Arial" w:cs="Arial"/>
          <w:sz w:val="22"/>
          <w:szCs w:val="22"/>
          <w:lang w:eastAsia="de-DE"/>
        </w:rPr>
        <w:t xml:space="preserve">Wilhelmshaven gilt als urban, kantig und echt – so wie die </w:t>
      </w:r>
      <w:r w:rsidR="00735B48">
        <w:rPr>
          <w:rFonts w:ascii="Arial" w:hAnsi="Arial" w:cs="Arial"/>
          <w:sz w:val="22"/>
          <w:szCs w:val="22"/>
          <w:lang w:eastAsia="de-DE"/>
        </w:rPr>
        <w:t xml:space="preserve">„neue“ </w:t>
      </w:r>
      <w:r w:rsidRPr="006C6094">
        <w:rPr>
          <w:rFonts w:ascii="Arial" w:hAnsi="Arial" w:cs="Arial"/>
          <w:sz w:val="22"/>
          <w:szCs w:val="22"/>
          <w:lang w:eastAsia="de-DE"/>
        </w:rPr>
        <w:t xml:space="preserve">Arcona. </w:t>
      </w:r>
      <w:r>
        <w:rPr>
          <w:rFonts w:ascii="Arial" w:hAnsi="Arial" w:cs="Arial"/>
          <w:sz w:val="22"/>
          <w:szCs w:val="22"/>
          <w:lang w:eastAsia="de-DE"/>
        </w:rPr>
        <w:t xml:space="preserve">Bremerhaven und Oldenburg sind fast um die Ecke, </w:t>
      </w:r>
      <w:r w:rsidR="00AA4AD6">
        <w:rPr>
          <w:rFonts w:ascii="Arial" w:hAnsi="Arial" w:cs="Arial"/>
          <w:sz w:val="22"/>
          <w:szCs w:val="22"/>
          <w:lang w:eastAsia="de-DE"/>
        </w:rPr>
        <w:t>Bremen und Emden sowie die Norderney ganz nah und Hamburg nicht weit. Das „</w:t>
      </w:r>
      <w:proofErr w:type="spellStart"/>
      <w:r w:rsidR="004F1566">
        <w:rPr>
          <w:rFonts w:ascii="Arial" w:hAnsi="Arial" w:cs="Arial"/>
          <w:sz w:val="22"/>
          <w:szCs w:val="22"/>
          <w:lang w:eastAsia="de-DE"/>
        </w:rPr>
        <w:t>Hostel</w:t>
      </w:r>
      <w:proofErr w:type="spellEnd"/>
      <w:r w:rsidR="004F1566">
        <w:rPr>
          <w:rFonts w:ascii="Arial" w:hAnsi="Arial" w:cs="Arial"/>
          <w:sz w:val="22"/>
          <w:szCs w:val="22"/>
          <w:lang w:eastAsia="de-DE"/>
        </w:rPr>
        <w:t xml:space="preserve"> on the </w:t>
      </w:r>
      <w:proofErr w:type="spellStart"/>
      <w:r w:rsidR="00067C75">
        <w:rPr>
          <w:rFonts w:ascii="Arial" w:hAnsi="Arial" w:cs="Arial"/>
          <w:sz w:val="22"/>
          <w:szCs w:val="22"/>
          <w:lang w:eastAsia="de-DE"/>
        </w:rPr>
        <w:t>W</w:t>
      </w:r>
      <w:r w:rsidR="004F1566">
        <w:rPr>
          <w:rFonts w:ascii="Arial" w:hAnsi="Arial" w:cs="Arial"/>
          <w:sz w:val="22"/>
          <w:szCs w:val="22"/>
          <w:lang w:eastAsia="de-DE"/>
        </w:rPr>
        <w:t>ater</w:t>
      </w:r>
      <w:proofErr w:type="spellEnd"/>
      <w:r w:rsidR="00AA4AD6">
        <w:rPr>
          <w:rFonts w:ascii="Arial" w:hAnsi="Arial" w:cs="Arial"/>
          <w:sz w:val="22"/>
          <w:szCs w:val="22"/>
          <w:lang w:eastAsia="de-DE"/>
        </w:rPr>
        <w:t>“ liegt direkt im großen Hafen mit Blick auf die Kaiser-Wilhelm-Brücke und unweit der Museumsmeile</w:t>
      </w:r>
      <w:r w:rsidR="005E44CC">
        <w:rPr>
          <w:rFonts w:ascii="Arial" w:hAnsi="Arial" w:cs="Arial"/>
          <w:sz w:val="22"/>
          <w:szCs w:val="22"/>
          <w:lang w:eastAsia="de-DE"/>
        </w:rPr>
        <w:t xml:space="preserve">. </w:t>
      </w:r>
      <w:r w:rsidR="00AA4AD6">
        <w:rPr>
          <w:rFonts w:ascii="Arial" w:hAnsi="Arial" w:cs="Arial"/>
          <w:sz w:val="22"/>
          <w:szCs w:val="22"/>
          <w:lang w:eastAsia="de-DE"/>
        </w:rPr>
        <w:t xml:space="preserve">Zentrum, Bahnhof und Südstrand sind fußläufig erreichbar. </w:t>
      </w:r>
      <w:r w:rsidR="006E3693">
        <w:rPr>
          <w:rFonts w:ascii="Arial" w:hAnsi="Arial" w:cs="Arial"/>
          <w:sz w:val="22"/>
          <w:szCs w:val="22"/>
          <w:lang w:eastAsia="de-DE"/>
        </w:rPr>
        <w:t xml:space="preserve">Hier </w:t>
      </w:r>
      <w:r w:rsidR="006E3693" w:rsidRPr="00E42120">
        <w:rPr>
          <w:rFonts w:ascii="Arial" w:hAnsi="Arial" w:cs="Arial"/>
          <w:sz w:val="22"/>
          <w:szCs w:val="22"/>
          <w:lang w:eastAsia="de-DE"/>
        </w:rPr>
        <w:t>werden</w:t>
      </w:r>
      <w:r w:rsidR="006E3693">
        <w:rPr>
          <w:rFonts w:ascii="Arial" w:hAnsi="Arial" w:cs="Arial"/>
          <w:sz w:val="22"/>
          <w:szCs w:val="22"/>
          <w:lang w:eastAsia="de-DE"/>
        </w:rPr>
        <w:t xml:space="preserve"> </w:t>
      </w:r>
      <w:r w:rsidR="006E3693" w:rsidRPr="006E3693">
        <w:rPr>
          <w:rFonts w:ascii="Arial" w:hAnsi="Arial" w:cs="Arial"/>
          <w:sz w:val="22"/>
          <w:szCs w:val="22"/>
          <w:lang w:eastAsia="de-DE"/>
        </w:rPr>
        <w:t>Hafen-Feeling, City-Life und maritime Attraktionen</w:t>
      </w:r>
      <w:r w:rsidR="006E3693">
        <w:rPr>
          <w:rFonts w:ascii="Arial" w:hAnsi="Arial" w:cs="Arial"/>
          <w:sz w:val="22"/>
          <w:szCs w:val="22"/>
          <w:lang w:eastAsia="de-DE"/>
        </w:rPr>
        <w:t xml:space="preserve"> bestens vereint. </w:t>
      </w:r>
    </w:p>
    <w:p w14:paraId="63E568DD" w14:textId="77777777" w:rsidR="003644AB" w:rsidRDefault="003644AB">
      <w:pPr>
        <w:suppressAutoHyphens w:val="0"/>
        <w:rPr>
          <w:rFonts w:ascii="Arial" w:hAnsi="Arial" w:cs="Arial"/>
          <w:b/>
          <w:bCs/>
          <w:lang w:eastAsia="de-DE"/>
        </w:rPr>
      </w:pPr>
      <w:r>
        <w:rPr>
          <w:rFonts w:ascii="Arial" w:hAnsi="Arial" w:cs="Arial"/>
          <w:b/>
          <w:bCs/>
          <w:lang w:eastAsia="de-DE"/>
        </w:rPr>
        <w:br w:type="page"/>
      </w:r>
    </w:p>
    <w:p w14:paraId="312A4EDF" w14:textId="1867DF12" w:rsidR="00C71799" w:rsidRPr="00C71799" w:rsidRDefault="00C71799" w:rsidP="00735B48">
      <w:pPr>
        <w:tabs>
          <w:tab w:val="left" w:pos="7380"/>
        </w:tabs>
        <w:ind w:right="425"/>
        <w:jc w:val="both"/>
        <w:rPr>
          <w:rFonts w:ascii="Arial" w:hAnsi="Arial" w:cs="Arial"/>
          <w:b/>
          <w:bCs/>
          <w:lang w:eastAsia="de-DE"/>
        </w:rPr>
      </w:pPr>
      <w:r w:rsidRPr="00C71799">
        <w:rPr>
          <w:rFonts w:ascii="Arial" w:hAnsi="Arial" w:cs="Arial"/>
          <w:b/>
          <w:bCs/>
          <w:lang w:eastAsia="de-DE"/>
        </w:rPr>
        <w:lastRenderedPageBreak/>
        <w:t>Einst britische Kriegsbeute – jetzt Wohnschiff mit 80 Jahren auf dem Bug</w:t>
      </w:r>
    </w:p>
    <w:p w14:paraId="3F207FA7" w14:textId="77777777" w:rsidR="00C71799" w:rsidRPr="00C71676" w:rsidRDefault="00C71799" w:rsidP="00735B48">
      <w:pPr>
        <w:tabs>
          <w:tab w:val="left" w:pos="7380"/>
        </w:tabs>
        <w:ind w:right="425"/>
        <w:jc w:val="both"/>
        <w:rPr>
          <w:rFonts w:ascii="Arial" w:hAnsi="Arial" w:cs="Arial"/>
          <w:sz w:val="22"/>
          <w:szCs w:val="22"/>
          <w:lang w:eastAsia="de-DE"/>
        </w:rPr>
      </w:pPr>
      <w:r w:rsidRPr="00C71799">
        <w:rPr>
          <w:rFonts w:ascii="Arial" w:hAnsi="Arial" w:cs="Arial"/>
          <w:lang w:eastAsia="de-DE"/>
        </w:rPr>
        <w:t>Die Arcona</w:t>
      </w:r>
      <w:r w:rsidR="006E3693">
        <w:rPr>
          <w:rFonts w:ascii="Arial" w:hAnsi="Arial" w:cs="Arial"/>
          <w:lang w:eastAsia="de-DE"/>
        </w:rPr>
        <w:t xml:space="preserve"> mit der ehemaligen Nato-Kennung </w:t>
      </w:r>
      <w:r w:rsidR="006E3693" w:rsidRPr="006E3693">
        <w:rPr>
          <w:rFonts w:ascii="Arial" w:hAnsi="Arial" w:cs="Arial"/>
          <w:lang w:eastAsia="de-DE"/>
        </w:rPr>
        <w:t>Y 809</w:t>
      </w:r>
      <w:r w:rsidR="006E3693">
        <w:rPr>
          <w:rFonts w:ascii="Arial" w:hAnsi="Arial" w:cs="Arial"/>
          <w:lang w:eastAsia="de-DE"/>
        </w:rPr>
        <w:t xml:space="preserve"> </w:t>
      </w:r>
      <w:r w:rsidRPr="00C71799">
        <w:rPr>
          <w:rFonts w:ascii="Arial" w:hAnsi="Arial" w:cs="Arial"/>
          <w:lang w:eastAsia="de-DE"/>
        </w:rPr>
        <w:t xml:space="preserve">hat eine bewegte Historie hinter sich: 1934 wurde ihr Bau in der Rhein-Werft der Ruthof-Gruppe in Mainz-Kastell begonnen und 1943 fertiggestellt. </w:t>
      </w:r>
      <w:r w:rsidR="004F1CB2">
        <w:rPr>
          <w:rFonts w:ascii="Arial" w:hAnsi="Arial" w:cs="Arial"/>
          <w:lang w:eastAsia="de-DE"/>
        </w:rPr>
        <w:t>Bereits z</w:t>
      </w:r>
      <w:r w:rsidRPr="00C71799">
        <w:rPr>
          <w:rFonts w:ascii="Arial" w:hAnsi="Arial" w:cs="Arial"/>
          <w:lang w:eastAsia="de-DE"/>
        </w:rPr>
        <w:t>wei Jahre später war sie britische Kriegsbeute und lag zunächst als "Royal Prince" in Krefeld für die "Rhine-Army" ehe sie für die Prince Rupert-School nach Wilhelmshaven kam. In der Lindenau-Werft in Kiel wurde sie zwischenzeitlich – im Jahr 1955 – einem dreijährigen Umbau unterzogen und 1958 in den Dienst der Bundesmarine gestellt. Sie diente dem Stützpunktkommando Kiel als Unterkunftsbereich mit ehemals 81 Kajüten. Bevor die Arcona im April 2021 dem Deutschen Marinebund e.V. wieder übergeben wurde (1985 einst Eigner), wurde sie als Heimschiff von der Marinekameradschaft Wilhelmshaven von 1894 e.V. viele Jahre betrieben.</w:t>
      </w:r>
      <w:r>
        <w:rPr>
          <w:rFonts w:ascii="Arial" w:hAnsi="Arial" w:cs="Arial"/>
          <w:lang w:eastAsia="de-DE"/>
        </w:rPr>
        <w:t xml:space="preserve"> Ein Raum im Heck </w:t>
      </w:r>
      <w:r w:rsidR="006E3693">
        <w:rPr>
          <w:rFonts w:ascii="Arial" w:hAnsi="Arial" w:cs="Arial"/>
          <w:lang w:eastAsia="de-DE"/>
        </w:rPr>
        <w:t xml:space="preserve">ist </w:t>
      </w:r>
      <w:r w:rsidR="004F1CB2">
        <w:rPr>
          <w:rFonts w:ascii="Arial" w:hAnsi="Arial" w:cs="Arial"/>
          <w:lang w:eastAsia="de-DE"/>
        </w:rPr>
        <w:t>von ihnen</w:t>
      </w:r>
      <w:r w:rsidR="006E3693">
        <w:rPr>
          <w:rFonts w:ascii="Arial" w:hAnsi="Arial" w:cs="Arial"/>
          <w:lang w:eastAsia="de-DE"/>
        </w:rPr>
        <w:t xml:space="preserve"> dauerhaft </w:t>
      </w:r>
      <w:r w:rsidR="004F1CB2">
        <w:rPr>
          <w:rFonts w:ascii="Arial" w:hAnsi="Arial" w:cs="Arial"/>
          <w:lang w:eastAsia="de-DE"/>
        </w:rPr>
        <w:t>angemietet</w:t>
      </w:r>
      <w:r w:rsidR="006E3693">
        <w:rPr>
          <w:rFonts w:ascii="Arial" w:hAnsi="Arial" w:cs="Arial"/>
          <w:lang w:eastAsia="de-DE"/>
        </w:rPr>
        <w:t xml:space="preserve">. </w:t>
      </w:r>
      <w:r w:rsidR="00735B48">
        <w:rPr>
          <w:rFonts w:ascii="Arial" w:hAnsi="Arial" w:cs="Arial"/>
          <w:lang w:eastAsia="de-DE"/>
        </w:rPr>
        <w:t xml:space="preserve">Die Arcona ist 66 Meter lang, zehn Meter breit und 1,60 Meter tief. </w:t>
      </w:r>
      <w:hyperlink r:id="rId22" w:history="1">
        <w:r w:rsidR="00735B48" w:rsidRPr="00B0121F">
          <w:rPr>
            <w:rStyle w:val="Hyperlink"/>
            <w:rFonts w:ascii="Arial" w:hAnsi="Arial" w:cs="Arial"/>
            <w:lang w:eastAsia="de-DE"/>
          </w:rPr>
          <w:t>www.arcona-hostel.de</w:t>
        </w:r>
      </w:hyperlink>
      <w:r w:rsidR="006E3693">
        <w:rPr>
          <w:rFonts w:ascii="Arial" w:hAnsi="Arial" w:cs="Arial"/>
          <w:lang w:eastAsia="de-DE"/>
        </w:rPr>
        <w:t xml:space="preserve"> </w:t>
      </w:r>
    </w:p>
    <w:sectPr w:rsidR="00C71799" w:rsidRPr="00C71676" w:rsidSect="00D3354E">
      <w:headerReference w:type="default" r:id="rId23"/>
      <w:footerReference w:type="default" r:id="rId24"/>
      <w:pgSz w:w="11906" w:h="16838"/>
      <w:pgMar w:top="1191" w:right="1418" w:bottom="709" w:left="1418" w:header="426" w:footer="0" w:gutter="0"/>
      <w:cols w:space="720"/>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BF433" w14:textId="77777777" w:rsidR="00E2155F" w:rsidRDefault="00E2155F">
      <w:r>
        <w:separator/>
      </w:r>
    </w:p>
  </w:endnote>
  <w:endnote w:type="continuationSeparator" w:id="0">
    <w:p w14:paraId="5931507E" w14:textId="77777777" w:rsidR="00E2155F" w:rsidRDefault="00E215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OpenSymbol">
    <w:altName w:val="Arial Unicode MS"/>
    <w:charset w:val="00"/>
    <w:family w:val="auto"/>
    <w:pitch w:val="variable"/>
    <w:sig w:usb0="800000AF" w:usb1="1001ECEA"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9C155" w14:textId="77777777" w:rsidR="0095267E" w:rsidRPr="004F1566" w:rsidRDefault="0095267E">
    <w:pPr>
      <w:pStyle w:val="MPAbsenderadresse"/>
      <w:jc w:val="center"/>
      <w:rPr>
        <w:lang w:val="de-DE"/>
      </w:rPr>
    </w:pPr>
    <w:r w:rsidRPr="004F1566">
      <w:rPr>
        <w:b/>
        <w:lang w:val="de-DE"/>
      </w:rPr>
      <w:t xml:space="preserve">Pressekontakt : </w:t>
    </w:r>
    <w:r w:rsidRPr="004F1566">
      <w:rPr>
        <w:i/>
        <w:lang w:val="de-DE"/>
      </w:rPr>
      <w:t>primo PR</w:t>
    </w:r>
    <w:r w:rsidRPr="004F1566">
      <w:rPr>
        <w:lang w:val="de-DE"/>
      </w:rPr>
      <w:t>, Nuray Güler &amp; Anne Heußner</w:t>
    </w:r>
  </w:p>
  <w:p w14:paraId="6440454F" w14:textId="48DA2539" w:rsidR="00601D4E" w:rsidRPr="004F1566" w:rsidRDefault="003C4E11" w:rsidP="00601D4E">
    <w:pPr>
      <w:pStyle w:val="MPAbsenderadresse"/>
      <w:jc w:val="center"/>
      <w:rPr>
        <w:lang w:val="de-DE"/>
      </w:rPr>
    </w:pPr>
    <w:hyperlink r:id="rId1" w:history="1">
      <w:r w:rsidR="0095267E" w:rsidRPr="004F1566">
        <w:rPr>
          <w:rStyle w:val="Hyperlink"/>
          <w:lang w:val="de-DE"/>
        </w:rPr>
        <w:t>info@primo-pr.com</w:t>
      </w:r>
    </w:hyperlink>
    <w:r w:rsidR="0095267E" w:rsidRPr="004F1566">
      <w:rPr>
        <w:lang w:val="de-DE"/>
      </w:rPr>
      <w:t xml:space="preserve">, </w:t>
    </w:r>
    <w:r w:rsidR="00153EEF">
      <w:fldChar w:fldCharType="begin"/>
    </w:r>
    <w:r w:rsidR="00153EEF" w:rsidRPr="00EE1E19">
      <w:rPr>
        <w:lang w:val="de-DE"/>
      </w:rPr>
      <w:instrText>HYPERLINK "http://www.primo-pr.com/"</w:instrText>
    </w:r>
    <w:r w:rsidR="00153EEF">
      <w:fldChar w:fldCharType="separate"/>
    </w:r>
    <w:r w:rsidR="0095267E" w:rsidRPr="004F1566">
      <w:rPr>
        <w:rStyle w:val="Hyperlink"/>
        <w:lang w:val="de-DE"/>
      </w:rPr>
      <w:t>www.primo-pr.com</w:t>
    </w:r>
    <w:r w:rsidR="00153EEF">
      <w:rPr>
        <w:rStyle w:val="Hyperlink"/>
        <w:lang w:val="de-DE"/>
      </w:rPr>
      <w:fldChar w:fldCharType="end"/>
    </w:r>
  </w:p>
  <w:p w14:paraId="10AFCFDA" w14:textId="77777777" w:rsidR="0095267E" w:rsidRPr="004F1566" w:rsidRDefault="0095267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42D841" w14:textId="77777777" w:rsidR="00E2155F" w:rsidRDefault="00E2155F">
      <w:r>
        <w:separator/>
      </w:r>
    </w:p>
  </w:footnote>
  <w:footnote w:type="continuationSeparator" w:id="0">
    <w:p w14:paraId="316E89CA" w14:textId="77777777" w:rsidR="00E2155F" w:rsidRDefault="00E215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B6EC8" w14:textId="77777777" w:rsidR="0095267E" w:rsidRDefault="0095267E" w:rsidP="00101965">
    <w:pPr>
      <w:pStyle w:val="Kopfzeile"/>
      <w:tabs>
        <w:tab w:val="left" w:pos="7784"/>
      </w:tabs>
      <w:jc w:val="right"/>
      <w:rPr>
        <w:rFonts w:ascii="Arial" w:hAnsi="Arial" w:cs="Arial"/>
        <w:sz w:val="32"/>
        <w:szCs w:val="32"/>
      </w:rPr>
    </w:pPr>
    <w:r>
      <w:rPr>
        <w:rFonts w:ascii="Arial" w:hAnsi="Arial" w:cs="Arial"/>
        <w:sz w:val="36"/>
        <w:szCs w:val="36"/>
      </w:rPr>
      <w:tab/>
    </w:r>
    <w:r w:rsidR="00906A1D" w:rsidRPr="005E516C">
      <w:rPr>
        <w:noProof/>
      </w:rPr>
      <w:drawing>
        <wp:inline distT="0" distB="0" distL="0" distR="0" wp14:anchorId="6B7DAA06" wp14:editId="4EF085D7">
          <wp:extent cx="952500" cy="1079500"/>
          <wp:effectExtent l="0" t="0" r="0" b="0"/>
          <wp:docPr id="10" name="Grafik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rafi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52500" cy="1079500"/>
                  </a:xfrm>
                  <a:prstGeom prst="rect">
                    <a:avLst/>
                  </a:prstGeom>
                  <a:noFill/>
                  <a:ln>
                    <a:noFill/>
                  </a:ln>
                </pic:spPr>
              </pic:pic>
            </a:graphicData>
          </a:graphic>
        </wp:inline>
      </w:drawing>
    </w:r>
  </w:p>
  <w:p w14:paraId="07D5DE9A" w14:textId="77777777" w:rsidR="0095267E" w:rsidRDefault="0095267E">
    <w:pPr>
      <w:pStyle w:val="Kopfzeile"/>
      <w:tabs>
        <w:tab w:val="left" w:pos="7784"/>
      </w:tabs>
    </w:pPr>
    <w:r>
      <w:rPr>
        <w:rFonts w:ascii="Arial" w:hAnsi="Arial" w:cs="Arial"/>
        <w:sz w:val="32"/>
        <w:szCs w:val="32"/>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432" w:hanging="432"/>
      </w:pPr>
      <w:rPr>
        <w:rFonts w:ascii="Wingdings" w:hAnsi="Wingdings" w:cs="Wingdings"/>
        <w:sz w:val="20"/>
      </w:rPr>
    </w:lvl>
    <w:lvl w:ilvl="1">
      <w:start w:val="1"/>
      <w:numFmt w:val="none"/>
      <w:pStyle w:val="berschrift2"/>
      <w:suff w:val="nothing"/>
      <w:lvlText w:val=""/>
      <w:lvlJc w:val="left"/>
      <w:pPr>
        <w:tabs>
          <w:tab w:val="num" w:pos="0"/>
        </w:tabs>
        <w:ind w:left="576" w:hanging="576"/>
      </w:pPr>
    </w:lvl>
    <w:lvl w:ilvl="2">
      <w:start w:val="1"/>
      <w:numFmt w:val="none"/>
      <w:pStyle w:val="berschrift3"/>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16cid:durableId="17194742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hyphenationZone w:val="357"/>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742B"/>
    <w:rsid w:val="00067C75"/>
    <w:rsid w:val="000A5E5E"/>
    <w:rsid w:val="000E21BA"/>
    <w:rsid w:val="000F78F9"/>
    <w:rsid w:val="00101965"/>
    <w:rsid w:val="0010234F"/>
    <w:rsid w:val="00103B5D"/>
    <w:rsid w:val="001267A0"/>
    <w:rsid w:val="00146323"/>
    <w:rsid w:val="00153EEF"/>
    <w:rsid w:val="00195274"/>
    <w:rsid w:val="001A7D4B"/>
    <w:rsid w:val="001D30CA"/>
    <w:rsid w:val="001E0B5D"/>
    <w:rsid w:val="002348A9"/>
    <w:rsid w:val="00235EC1"/>
    <w:rsid w:val="00282D72"/>
    <w:rsid w:val="002C1DF0"/>
    <w:rsid w:val="002C3E31"/>
    <w:rsid w:val="003203BE"/>
    <w:rsid w:val="00337299"/>
    <w:rsid w:val="003644AB"/>
    <w:rsid w:val="00373AB7"/>
    <w:rsid w:val="00373C1C"/>
    <w:rsid w:val="003A73E4"/>
    <w:rsid w:val="003C069D"/>
    <w:rsid w:val="003C4E11"/>
    <w:rsid w:val="003C786B"/>
    <w:rsid w:val="003D4FDE"/>
    <w:rsid w:val="00407D40"/>
    <w:rsid w:val="00412CCF"/>
    <w:rsid w:val="004477B5"/>
    <w:rsid w:val="00485D20"/>
    <w:rsid w:val="004D1B31"/>
    <w:rsid w:val="004F1566"/>
    <w:rsid w:val="004F1CB2"/>
    <w:rsid w:val="004F71E9"/>
    <w:rsid w:val="005120E1"/>
    <w:rsid w:val="00523B56"/>
    <w:rsid w:val="0054452D"/>
    <w:rsid w:val="00557B98"/>
    <w:rsid w:val="005A193D"/>
    <w:rsid w:val="005B7160"/>
    <w:rsid w:val="005E44CC"/>
    <w:rsid w:val="005E74DA"/>
    <w:rsid w:val="00601D4E"/>
    <w:rsid w:val="0061557A"/>
    <w:rsid w:val="00617EF5"/>
    <w:rsid w:val="00624F21"/>
    <w:rsid w:val="00630413"/>
    <w:rsid w:val="00634E06"/>
    <w:rsid w:val="006C6094"/>
    <w:rsid w:val="006E3693"/>
    <w:rsid w:val="00717EB7"/>
    <w:rsid w:val="00735B48"/>
    <w:rsid w:val="00741EEB"/>
    <w:rsid w:val="007603C7"/>
    <w:rsid w:val="007A0BBC"/>
    <w:rsid w:val="007A42B1"/>
    <w:rsid w:val="007B0F11"/>
    <w:rsid w:val="007B1472"/>
    <w:rsid w:val="007C0E21"/>
    <w:rsid w:val="007F767A"/>
    <w:rsid w:val="00821CAD"/>
    <w:rsid w:val="0086331B"/>
    <w:rsid w:val="008773D6"/>
    <w:rsid w:val="00877BD5"/>
    <w:rsid w:val="00891197"/>
    <w:rsid w:val="008A7447"/>
    <w:rsid w:val="008D3C1A"/>
    <w:rsid w:val="008E6DBC"/>
    <w:rsid w:val="008F214E"/>
    <w:rsid w:val="00906A1D"/>
    <w:rsid w:val="009451C0"/>
    <w:rsid w:val="0095267E"/>
    <w:rsid w:val="009F66D4"/>
    <w:rsid w:val="00A50156"/>
    <w:rsid w:val="00A65CA2"/>
    <w:rsid w:val="00A778EA"/>
    <w:rsid w:val="00A970D3"/>
    <w:rsid w:val="00AA4AD6"/>
    <w:rsid w:val="00AB66AB"/>
    <w:rsid w:val="00B341F5"/>
    <w:rsid w:val="00B838A4"/>
    <w:rsid w:val="00C26DFA"/>
    <w:rsid w:val="00C428C9"/>
    <w:rsid w:val="00C45128"/>
    <w:rsid w:val="00C670CC"/>
    <w:rsid w:val="00C715F8"/>
    <w:rsid w:val="00C71676"/>
    <w:rsid w:val="00C71799"/>
    <w:rsid w:val="00C762EB"/>
    <w:rsid w:val="00CC1487"/>
    <w:rsid w:val="00CE51EA"/>
    <w:rsid w:val="00CF03D1"/>
    <w:rsid w:val="00D3354E"/>
    <w:rsid w:val="00D93A7C"/>
    <w:rsid w:val="00DA09DD"/>
    <w:rsid w:val="00DB364E"/>
    <w:rsid w:val="00DD31B9"/>
    <w:rsid w:val="00DE36DE"/>
    <w:rsid w:val="00E2155F"/>
    <w:rsid w:val="00E30963"/>
    <w:rsid w:val="00E42120"/>
    <w:rsid w:val="00E706FF"/>
    <w:rsid w:val="00EA4F46"/>
    <w:rsid w:val="00EE1E19"/>
    <w:rsid w:val="00EE742B"/>
    <w:rsid w:val="00F23852"/>
    <w:rsid w:val="00F24435"/>
    <w:rsid w:val="00F256FD"/>
    <w:rsid w:val="00F331E9"/>
    <w:rsid w:val="00F45719"/>
    <w:rsid w:val="00F97054"/>
    <w:rsid w:val="00FA71B4"/>
    <w:rsid w:val="00FD5A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73702BF6"/>
  <w15:chartTrackingRefBased/>
  <w15:docId w15:val="{042BC820-A26A-6044-A6A0-3D1875B18F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lang w:eastAsia="ar-SA"/>
    </w:rPr>
  </w:style>
  <w:style w:type="paragraph" w:styleId="berschrift1">
    <w:name w:val="heading 1"/>
    <w:basedOn w:val="Standard"/>
    <w:next w:val="Textkrper"/>
    <w:qFormat/>
    <w:pPr>
      <w:keepNext/>
      <w:numPr>
        <w:numId w:val="1"/>
      </w:numPr>
      <w:spacing w:before="240" w:after="60"/>
      <w:outlineLvl w:val="0"/>
    </w:pPr>
    <w:rPr>
      <w:rFonts w:ascii="Cambria" w:hAnsi="Cambria" w:cs="Cambria"/>
      <w:b/>
      <w:bCs/>
      <w:kern w:val="1"/>
      <w:sz w:val="32"/>
      <w:szCs w:val="32"/>
    </w:rPr>
  </w:style>
  <w:style w:type="paragraph" w:styleId="berschrift2">
    <w:name w:val="heading 2"/>
    <w:basedOn w:val="Standard"/>
    <w:next w:val="Textkrper"/>
    <w:qFormat/>
    <w:pPr>
      <w:numPr>
        <w:ilvl w:val="1"/>
        <w:numId w:val="1"/>
      </w:numPr>
      <w:spacing w:before="280" w:after="280"/>
      <w:outlineLvl w:val="1"/>
    </w:pPr>
    <w:rPr>
      <w:b/>
      <w:bCs/>
      <w:sz w:val="36"/>
      <w:szCs w:val="36"/>
      <w:lang w:val="en-US"/>
    </w:rPr>
  </w:style>
  <w:style w:type="paragraph" w:styleId="berschrift3">
    <w:name w:val="heading 3"/>
    <w:basedOn w:val="berschrift"/>
    <w:next w:val="Textkrper"/>
    <w:qFormat/>
    <w:pPr>
      <w:numPr>
        <w:ilvl w:val="2"/>
        <w:numId w:val="1"/>
      </w:numPr>
      <w:outlineLvl w:val="2"/>
    </w:pPr>
    <w:rPr>
      <w:rFonts w:ascii="Times New Roman" w:hAnsi="Times New Roman"/>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Pr>
      <w:rFonts w:ascii="Wingdings" w:hAnsi="Wingdings" w:cs="Wingdings"/>
      <w:sz w:val="20"/>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Absatz-Standardschriftart1">
    <w:name w:val="Absatz-Standardschriftart1"/>
  </w:style>
  <w:style w:type="character" w:customStyle="1" w:styleId="WW8Num2z0">
    <w:name w:val="WW8Num2z0"/>
    <w:rPr>
      <w:rFonts w:ascii="Symbol" w:hAnsi="Symbol" w:cs="Symbol"/>
      <w:sz w:val="20"/>
    </w:rPr>
  </w:style>
  <w:style w:type="character" w:customStyle="1" w:styleId="WW8Num2z1">
    <w:name w:val="WW8Num2z1"/>
    <w:rPr>
      <w:rFonts w:ascii="Courier New" w:hAnsi="Courier New" w:cs="Courier New"/>
      <w:sz w:val="20"/>
    </w:rPr>
  </w:style>
  <w:style w:type="character" w:customStyle="1" w:styleId="WW8Num2z2">
    <w:name w:val="WW8Num2z2"/>
    <w:rPr>
      <w:rFonts w:ascii="Wingdings" w:hAnsi="Wingdings" w:cs="Wingdings"/>
      <w:sz w:val="20"/>
    </w:rPr>
  </w:style>
  <w:style w:type="character" w:customStyle="1" w:styleId="WW8Num3z0">
    <w:name w:val="WW8Num3z0"/>
    <w:rPr>
      <w:rFonts w:ascii="Symbol" w:hAnsi="Symbol" w:cs="Symbol"/>
      <w:sz w:val="20"/>
    </w:rPr>
  </w:style>
  <w:style w:type="character" w:customStyle="1" w:styleId="WW8Num3z1">
    <w:name w:val="WW8Num3z1"/>
    <w:rPr>
      <w:rFonts w:ascii="Courier New" w:hAnsi="Courier New" w:cs="Courier New"/>
      <w:sz w:val="20"/>
    </w:rPr>
  </w:style>
  <w:style w:type="character" w:customStyle="1" w:styleId="WW8Num3z2">
    <w:name w:val="WW8Num3z2"/>
    <w:rPr>
      <w:rFonts w:ascii="Wingdings" w:hAnsi="Wingdings" w:cs="Wingdings"/>
      <w:sz w:val="20"/>
    </w:rPr>
  </w:style>
  <w:style w:type="character" w:customStyle="1" w:styleId="WW8Num4z0">
    <w:name w:val="WW8Num4z0"/>
    <w:rPr>
      <w:rFonts w:ascii="Wingdings" w:hAnsi="Wingdings" w:cs="Wingdings"/>
      <w:sz w:val="20"/>
    </w:rPr>
  </w:style>
  <w:style w:type="character" w:customStyle="1" w:styleId="WW8Num5z0">
    <w:name w:val="WW8Num5z0"/>
    <w:rPr>
      <w:rFonts w:ascii="Wingdings" w:hAnsi="Wingdings" w:cs="Wingdings"/>
      <w:sz w:val="20"/>
    </w:rPr>
  </w:style>
  <w:style w:type="character" w:customStyle="1" w:styleId="WW8Num6z0">
    <w:name w:val="WW8Num6z0"/>
    <w:rPr>
      <w:rFonts w:ascii="Symbol" w:hAnsi="Symbol" w:cs="Symbol"/>
      <w:sz w:val="20"/>
    </w:rPr>
  </w:style>
  <w:style w:type="character" w:customStyle="1" w:styleId="WW8Num6z1">
    <w:name w:val="WW8Num6z1"/>
    <w:rPr>
      <w:rFonts w:ascii="Courier New" w:hAnsi="Courier New" w:cs="Courier New"/>
      <w:sz w:val="20"/>
    </w:rPr>
  </w:style>
  <w:style w:type="character" w:customStyle="1" w:styleId="WW8Num6z2">
    <w:name w:val="WW8Num6z2"/>
    <w:rPr>
      <w:rFonts w:ascii="Wingdings" w:hAnsi="Wingdings" w:cs="Wingdings"/>
      <w:sz w:val="20"/>
    </w:rPr>
  </w:style>
  <w:style w:type="character" w:customStyle="1" w:styleId="WW8Num7z0">
    <w:name w:val="WW8Num7z0"/>
    <w:rPr>
      <w:rFonts w:ascii="Symbol" w:hAnsi="Symbol" w:cs="Symbol"/>
      <w:sz w:val="20"/>
    </w:rPr>
  </w:style>
  <w:style w:type="character" w:customStyle="1" w:styleId="WW8Num7z1">
    <w:name w:val="WW8Num7z1"/>
    <w:rPr>
      <w:rFonts w:ascii="Courier New" w:hAnsi="Courier New" w:cs="Times New Roman"/>
      <w:sz w:val="20"/>
    </w:rPr>
  </w:style>
  <w:style w:type="character" w:customStyle="1" w:styleId="WW8Num7z2">
    <w:name w:val="WW8Num7z2"/>
    <w:rPr>
      <w:rFonts w:ascii="Wingdings" w:hAnsi="Wingdings" w:cs="Wingdings"/>
      <w:sz w:val="20"/>
    </w:rPr>
  </w:style>
  <w:style w:type="character" w:customStyle="1" w:styleId="WW8Num8z0">
    <w:name w:val="WW8Num8z0"/>
    <w:rPr>
      <w:rFonts w:ascii="Symbol" w:hAnsi="Symbol" w:cs="Symbol"/>
      <w:sz w:val="20"/>
    </w:rPr>
  </w:style>
  <w:style w:type="character" w:customStyle="1" w:styleId="WW8Num8z1">
    <w:name w:val="WW8Num8z1"/>
    <w:rPr>
      <w:rFonts w:ascii="Courier New" w:hAnsi="Courier New" w:cs="Times New Roman"/>
      <w:sz w:val="20"/>
    </w:rPr>
  </w:style>
  <w:style w:type="character" w:customStyle="1" w:styleId="WW8Num8z2">
    <w:name w:val="WW8Num8z2"/>
    <w:rPr>
      <w:rFonts w:ascii="Wingdings" w:hAnsi="Wingdings" w:cs="Wingdings"/>
      <w:sz w:val="20"/>
    </w:rPr>
  </w:style>
  <w:style w:type="character" w:customStyle="1" w:styleId="WW8Num9z0">
    <w:name w:val="WW8Num9z0"/>
    <w:rPr>
      <w:rFonts w:ascii="Wingdings" w:hAnsi="Wingdings" w:cs="Wingdings"/>
      <w:sz w:val="20"/>
    </w:rPr>
  </w:style>
  <w:style w:type="character" w:customStyle="1" w:styleId="WW8Num10z0">
    <w:name w:val="WW8Num10z0"/>
    <w:rPr>
      <w:rFonts w:ascii="Symbol" w:hAnsi="Symbol" w:cs="Symbol"/>
      <w:sz w:val="20"/>
    </w:rPr>
  </w:style>
  <w:style w:type="character" w:customStyle="1" w:styleId="WW8Num10z1">
    <w:name w:val="WW8Num10z1"/>
    <w:rPr>
      <w:rFonts w:ascii="Courier New" w:hAnsi="Courier New" w:cs="Times New Roman"/>
      <w:sz w:val="20"/>
    </w:rPr>
  </w:style>
  <w:style w:type="character" w:customStyle="1" w:styleId="WW8Num10z2">
    <w:name w:val="WW8Num10z2"/>
    <w:rPr>
      <w:rFonts w:ascii="Wingdings" w:hAnsi="Wingdings" w:cs="Wingdings"/>
      <w:sz w:val="20"/>
    </w:rPr>
  </w:style>
  <w:style w:type="character" w:customStyle="1" w:styleId="WW8Num11z0">
    <w:name w:val="WW8Num11z0"/>
    <w:rPr>
      <w:rFonts w:ascii="Symbol" w:hAnsi="Symbol" w:cs="Symbol"/>
      <w:sz w:val="20"/>
    </w:rPr>
  </w:style>
  <w:style w:type="character" w:customStyle="1" w:styleId="WW8Num11z1">
    <w:name w:val="WW8Num11z1"/>
    <w:rPr>
      <w:rFonts w:ascii="Courier New" w:hAnsi="Courier New" w:cs="Times New Roman"/>
      <w:sz w:val="20"/>
    </w:rPr>
  </w:style>
  <w:style w:type="character" w:customStyle="1" w:styleId="WW8Num11z2">
    <w:name w:val="WW8Num11z2"/>
    <w:rPr>
      <w:rFonts w:ascii="Wingdings" w:hAnsi="Wingdings" w:cs="Wingdings"/>
      <w:sz w:val="20"/>
    </w:rPr>
  </w:style>
  <w:style w:type="character" w:customStyle="1" w:styleId="WW8Num12z0">
    <w:name w:val="WW8Num12z0"/>
    <w:rPr>
      <w:rFonts w:ascii="Symbol" w:hAnsi="Symbol" w:cs="Symbol"/>
      <w:sz w:val="20"/>
    </w:rPr>
  </w:style>
  <w:style w:type="character" w:customStyle="1" w:styleId="WW8Num12z1">
    <w:name w:val="WW8Num12z1"/>
    <w:rPr>
      <w:rFonts w:ascii="Courier New" w:hAnsi="Courier New" w:cs="Courier New"/>
      <w:sz w:val="20"/>
    </w:rPr>
  </w:style>
  <w:style w:type="character" w:customStyle="1" w:styleId="WW8Num12z2">
    <w:name w:val="WW8Num12z2"/>
    <w:rPr>
      <w:rFonts w:ascii="Wingdings" w:hAnsi="Wingdings" w:cs="Wingdings"/>
      <w:sz w:val="20"/>
    </w:rPr>
  </w:style>
  <w:style w:type="character" w:customStyle="1" w:styleId="Absatz-Standardschriftart10">
    <w:name w:val="Absatz-Standardschriftart1"/>
  </w:style>
  <w:style w:type="character" w:styleId="Hyperlink">
    <w:name w:val="Hyperlink"/>
    <w:rPr>
      <w:color w:val="0000FF"/>
      <w:u w:val="single"/>
    </w:rPr>
  </w:style>
  <w:style w:type="character" w:customStyle="1" w:styleId="KopfzeileZchn">
    <w:name w:val="Kopfzeile Zchn"/>
    <w:basedOn w:val="Absatz-Standardschriftart10"/>
  </w:style>
  <w:style w:type="character" w:customStyle="1" w:styleId="FuzeileZchn">
    <w:name w:val="Fußzeile Zchn"/>
    <w:basedOn w:val="Absatz-Standardschriftart10"/>
  </w:style>
  <w:style w:type="character" w:customStyle="1" w:styleId="SprechblasentextZchn">
    <w:name w:val="Sprechblasentext Zchn"/>
    <w:rPr>
      <w:rFonts w:ascii="Tahoma" w:hAnsi="Tahoma" w:cs="Tahoma"/>
      <w:sz w:val="16"/>
      <w:szCs w:val="16"/>
    </w:rPr>
  </w:style>
  <w:style w:type="character" w:customStyle="1" w:styleId="BesuchterLink1">
    <w:name w:val="BesuchterLink1"/>
    <w:rPr>
      <w:color w:val="800080"/>
      <w:u w:val="single"/>
    </w:rPr>
  </w:style>
  <w:style w:type="character" w:customStyle="1" w:styleId="berschrift2Zchn">
    <w:name w:val="Überschrift 2 Zchn"/>
    <w:rPr>
      <w:b/>
      <w:bCs/>
      <w:sz w:val="36"/>
      <w:szCs w:val="36"/>
    </w:rPr>
  </w:style>
  <w:style w:type="character" w:customStyle="1" w:styleId="farbe2">
    <w:name w:val="farbe2"/>
    <w:basedOn w:val="Absatz-Standardschriftart10"/>
  </w:style>
  <w:style w:type="character" w:styleId="Fett">
    <w:name w:val="Strong"/>
    <w:uiPriority w:val="22"/>
    <w:qFormat/>
    <w:rPr>
      <w:b/>
      <w:bCs/>
    </w:rPr>
  </w:style>
  <w:style w:type="character" w:customStyle="1" w:styleId="farbe3">
    <w:name w:val="farbe3"/>
    <w:basedOn w:val="Absatz-Standardschriftart10"/>
  </w:style>
  <w:style w:type="character" w:customStyle="1" w:styleId="usercontent">
    <w:name w:val="usercontent"/>
  </w:style>
  <w:style w:type="character" w:customStyle="1" w:styleId="Kommentarzeichen1">
    <w:name w:val="Kommentarzeichen1"/>
    <w:rPr>
      <w:sz w:val="16"/>
      <w:szCs w:val="16"/>
    </w:rPr>
  </w:style>
  <w:style w:type="character" w:customStyle="1" w:styleId="KommentartextZchn">
    <w:name w:val="Kommentartext Zchn"/>
    <w:basedOn w:val="Absatz-Standardschriftart10"/>
  </w:style>
  <w:style w:type="character" w:customStyle="1" w:styleId="KommentarthemaZchn">
    <w:name w:val="Kommentarthema Zchn"/>
    <w:rPr>
      <w:b/>
      <w:bCs/>
    </w:rPr>
  </w:style>
  <w:style w:type="character" w:customStyle="1" w:styleId="berschrift1Zchn">
    <w:name w:val="Überschrift 1 Zchn"/>
    <w:rPr>
      <w:rFonts w:ascii="Cambria" w:eastAsia="Times New Roman" w:hAnsi="Cambria" w:cs="Times New Roman"/>
      <w:b/>
      <w:bCs/>
      <w:kern w:val="1"/>
      <w:sz w:val="32"/>
      <w:szCs w:val="32"/>
    </w:rPr>
  </w:style>
  <w:style w:type="character" w:customStyle="1" w:styleId="apple-converted-space">
    <w:name w:val="apple-converted-space"/>
    <w:basedOn w:val="Absatz-Standardschriftart10"/>
  </w:style>
  <w:style w:type="character" w:customStyle="1" w:styleId="ipa">
    <w:name w:val="ipa"/>
  </w:style>
  <w:style w:type="character" w:customStyle="1" w:styleId="Kommentarzeichen2">
    <w:name w:val="Kommentarzeichen2"/>
    <w:rPr>
      <w:sz w:val="16"/>
      <w:szCs w:val="16"/>
    </w:rPr>
  </w:style>
  <w:style w:type="character" w:customStyle="1" w:styleId="KommentartextZchn1">
    <w:name w:val="Kommentartext Zchn1"/>
  </w:style>
  <w:style w:type="character" w:customStyle="1" w:styleId="ListLabel1">
    <w:name w:val="ListLabel 1"/>
    <w:rPr>
      <w:rFonts w:cs="Wingdings"/>
      <w:sz w:val="20"/>
    </w:rPr>
  </w:style>
  <w:style w:type="character" w:customStyle="1" w:styleId="ListLabel2">
    <w:name w:val="ListLabel 2"/>
    <w:rPr>
      <w:sz w:val="20"/>
    </w:rPr>
  </w:style>
  <w:style w:type="character" w:customStyle="1" w:styleId="Aufzhlungszeichen1">
    <w:name w:val="Aufzählungszeichen1"/>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Arial Unicode MS" w:hAnsi="Arial" w:cs="Arial Unicode MS"/>
      <w:sz w:val="28"/>
      <w:szCs w:val="28"/>
    </w:rPr>
  </w:style>
  <w:style w:type="paragraph" w:styleId="Textkrper">
    <w:name w:val="Body Text"/>
    <w:basedOn w:val="Standard"/>
    <w:pPr>
      <w:spacing w:after="120"/>
    </w:pPr>
  </w:style>
  <w:style w:type="paragraph" w:styleId="Liste">
    <w:name w:val="List"/>
    <w:basedOn w:val="Textkrper"/>
  </w:style>
  <w:style w:type="paragraph" w:customStyle="1" w:styleId="Beschriftung2">
    <w:name w:val="Beschriftung2"/>
    <w:basedOn w:val="Standard"/>
    <w:pPr>
      <w:suppressLineNumbers/>
      <w:spacing w:before="120" w:after="120"/>
    </w:pPr>
    <w:rPr>
      <w:i/>
      <w:iCs/>
      <w:sz w:val="24"/>
      <w:szCs w:val="24"/>
    </w:rPr>
  </w:style>
  <w:style w:type="paragraph" w:customStyle="1" w:styleId="Verzeichnis">
    <w:name w:val="Verzeichnis"/>
    <w:basedOn w:val="Standard"/>
    <w:pPr>
      <w:suppressLineNumbers/>
    </w:pPr>
  </w:style>
  <w:style w:type="paragraph" w:customStyle="1" w:styleId="Beschriftung1">
    <w:name w:val="Beschriftung1"/>
    <w:basedOn w:val="Standard"/>
    <w:pPr>
      <w:suppressLineNumbers/>
      <w:spacing w:before="120" w:after="120"/>
    </w:pPr>
    <w:rPr>
      <w:i/>
      <w:iCs/>
      <w:sz w:val="24"/>
      <w:szCs w:val="24"/>
    </w:rPr>
  </w:style>
  <w:style w:type="paragraph" w:styleId="Kopfzeile">
    <w:name w:val="header"/>
    <w:basedOn w:val="Standard"/>
    <w:pPr>
      <w:suppressLineNumbers/>
      <w:tabs>
        <w:tab w:val="center" w:pos="4536"/>
        <w:tab w:val="right" w:pos="9072"/>
      </w:tabs>
    </w:pPr>
  </w:style>
  <w:style w:type="paragraph" w:styleId="Fuzeile">
    <w:name w:val="footer"/>
    <w:basedOn w:val="Standard"/>
    <w:pPr>
      <w:suppressLineNumbers/>
      <w:tabs>
        <w:tab w:val="center" w:pos="4536"/>
        <w:tab w:val="right" w:pos="9072"/>
      </w:tabs>
    </w:pPr>
  </w:style>
  <w:style w:type="paragraph" w:customStyle="1" w:styleId="Sprechblasentext1">
    <w:name w:val="Sprechblasentext1"/>
    <w:basedOn w:val="Standard"/>
    <w:rPr>
      <w:rFonts w:ascii="Tahoma" w:hAnsi="Tahoma" w:cs="Tahoma"/>
      <w:sz w:val="16"/>
      <w:szCs w:val="16"/>
      <w:lang w:val="en-US"/>
    </w:rPr>
  </w:style>
  <w:style w:type="paragraph" w:customStyle="1" w:styleId="StandardWeb1">
    <w:name w:val="Standard (Web)1"/>
    <w:basedOn w:val="Standard"/>
    <w:pPr>
      <w:spacing w:before="280" w:after="280"/>
    </w:pPr>
    <w:rPr>
      <w:sz w:val="24"/>
      <w:szCs w:val="24"/>
    </w:rPr>
  </w:style>
  <w:style w:type="paragraph" w:customStyle="1" w:styleId="MPAbsenderadresse">
    <w:name w:val="MP_Absenderadresse"/>
    <w:basedOn w:val="Standard"/>
    <w:pPr>
      <w:spacing w:line="220" w:lineRule="exact"/>
    </w:pPr>
    <w:rPr>
      <w:rFonts w:ascii="Arial" w:hAnsi="Arial" w:cs="Arial"/>
      <w:sz w:val="16"/>
      <w:lang w:val="en-GB"/>
    </w:rPr>
  </w:style>
  <w:style w:type="paragraph" w:customStyle="1" w:styleId="Kommentartext1">
    <w:name w:val="Kommentartext1"/>
    <w:basedOn w:val="Standard"/>
  </w:style>
  <w:style w:type="paragraph" w:customStyle="1" w:styleId="Kommentarthema1">
    <w:name w:val="Kommentarthema1"/>
    <w:basedOn w:val="Kommentartext1"/>
    <w:rPr>
      <w:b/>
      <w:bCs/>
      <w:lang w:val="en-US"/>
    </w:rPr>
  </w:style>
  <w:style w:type="paragraph" w:customStyle="1" w:styleId="Kommentartext2">
    <w:name w:val="Kommentartext2"/>
    <w:basedOn w:val="Standard"/>
  </w:style>
  <w:style w:type="paragraph" w:customStyle="1" w:styleId="berarbeitung1">
    <w:name w:val="Überarbeitung1"/>
    <w:pPr>
      <w:suppressAutoHyphens/>
    </w:pPr>
    <w:rPr>
      <w:lang w:eastAsia="ar-SA"/>
    </w:rPr>
  </w:style>
  <w:style w:type="character" w:styleId="Kommentarzeichen">
    <w:name w:val="annotation reference"/>
    <w:uiPriority w:val="99"/>
    <w:semiHidden/>
    <w:unhideWhenUsed/>
    <w:rsid w:val="00C762EB"/>
    <w:rPr>
      <w:sz w:val="16"/>
      <w:szCs w:val="16"/>
    </w:rPr>
  </w:style>
  <w:style w:type="paragraph" w:styleId="Kommentartext">
    <w:name w:val="annotation text"/>
    <w:basedOn w:val="Standard"/>
    <w:link w:val="KommentartextZchn2"/>
    <w:uiPriority w:val="99"/>
    <w:unhideWhenUsed/>
    <w:rsid w:val="00C762EB"/>
  </w:style>
  <w:style w:type="character" w:customStyle="1" w:styleId="KommentartextZchn2">
    <w:name w:val="Kommentartext Zchn2"/>
    <w:link w:val="Kommentartext"/>
    <w:uiPriority w:val="99"/>
    <w:rsid w:val="00C762EB"/>
    <w:rPr>
      <w:lang w:eastAsia="ar-SA"/>
    </w:rPr>
  </w:style>
  <w:style w:type="paragraph" w:styleId="Kommentarthema">
    <w:name w:val="annotation subject"/>
    <w:basedOn w:val="Kommentartext"/>
    <w:next w:val="Kommentartext"/>
    <w:link w:val="KommentarthemaZchn1"/>
    <w:uiPriority w:val="99"/>
    <w:semiHidden/>
    <w:unhideWhenUsed/>
    <w:rsid w:val="00C762EB"/>
    <w:rPr>
      <w:b/>
      <w:bCs/>
    </w:rPr>
  </w:style>
  <w:style w:type="character" w:customStyle="1" w:styleId="KommentarthemaZchn1">
    <w:name w:val="Kommentarthema Zchn1"/>
    <w:link w:val="Kommentarthema"/>
    <w:uiPriority w:val="99"/>
    <w:semiHidden/>
    <w:rsid w:val="00C762EB"/>
    <w:rPr>
      <w:b/>
      <w:bCs/>
      <w:lang w:eastAsia="ar-SA"/>
    </w:rPr>
  </w:style>
  <w:style w:type="paragraph" w:styleId="Sprechblasentext">
    <w:name w:val="Balloon Text"/>
    <w:basedOn w:val="Standard"/>
    <w:link w:val="SprechblasentextZchn1"/>
    <w:uiPriority w:val="99"/>
    <w:semiHidden/>
    <w:unhideWhenUsed/>
    <w:rsid w:val="00C762EB"/>
    <w:rPr>
      <w:rFonts w:ascii="Tahoma" w:hAnsi="Tahoma" w:cs="Tahoma"/>
      <w:sz w:val="16"/>
      <w:szCs w:val="16"/>
    </w:rPr>
  </w:style>
  <w:style w:type="character" w:customStyle="1" w:styleId="SprechblasentextZchn1">
    <w:name w:val="Sprechblasentext Zchn1"/>
    <w:link w:val="Sprechblasentext"/>
    <w:uiPriority w:val="99"/>
    <w:semiHidden/>
    <w:rsid w:val="00C762EB"/>
    <w:rPr>
      <w:rFonts w:ascii="Tahoma" w:hAnsi="Tahoma" w:cs="Tahoma"/>
      <w:sz w:val="16"/>
      <w:szCs w:val="16"/>
      <w:lang w:eastAsia="ar-SA"/>
    </w:rPr>
  </w:style>
  <w:style w:type="character" w:customStyle="1" w:styleId="BesuchterHyperlink">
    <w:name w:val="BesuchterHyperlink"/>
    <w:uiPriority w:val="99"/>
    <w:semiHidden/>
    <w:unhideWhenUsed/>
    <w:rsid w:val="0086331B"/>
    <w:rPr>
      <w:color w:val="800080"/>
      <w:u w:val="single"/>
    </w:rPr>
  </w:style>
  <w:style w:type="character" w:styleId="NichtaufgelsteErwhnung">
    <w:name w:val="Unresolved Mention"/>
    <w:uiPriority w:val="99"/>
    <w:semiHidden/>
    <w:unhideWhenUsed/>
    <w:rsid w:val="003203BE"/>
    <w:rPr>
      <w:color w:val="605E5C"/>
      <w:shd w:val="clear" w:color="auto" w:fill="E1DFDD"/>
    </w:rPr>
  </w:style>
  <w:style w:type="paragraph" w:styleId="berarbeitung">
    <w:name w:val="Revision"/>
    <w:hidden/>
    <w:uiPriority w:val="99"/>
    <w:semiHidden/>
    <w:rsid w:val="00195274"/>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www.primo-pr.com/cms/upload/bildarchiv/arcona_hostel/Heinz_Marus_und_Michele_Batterham_-_Arcona_Hostel_-_copyright_Dirk_Gabriel-Juergens.jp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webSettings" Target="webSettings.xml"/><Relationship Id="rId12" Type="http://schemas.openxmlformats.org/officeDocument/2006/relationships/hyperlink" Target="https://www.primo-pr.com/cms/upload/bildarchiv/arcona_hostel/Arcona_Hostel_-_2-Bettzimmer_gross_-_copyright_corax.jpg" TargetMode="External"/><Relationship Id="rId17" Type="http://schemas.openxmlformats.org/officeDocument/2006/relationships/hyperlink" Target="https://www.arcona-hostel.d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primo-pr.com/de/bildarchiv/index.html?dir=arcona_hostel" TargetMode="External"/><Relationship Id="rId20" Type="http://schemas.openxmlformats.org/officeDocument/2006/relationships/hyperlink" Target="https://www.primo-pr.com/cms/upload/bildarchiv/arcona_hostel/Arcona_Hostel_-_4-Bett_Zimmer_-_copyrigh_corax.jp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header" Target="header1.xml"/><Relationship Id="rId10" Type="http://schemas.openxmlformats.org/officeDocument/2006/relationships/hyperlink" Target="https://www.primo-pr.com/cms/upload/bildarchiv/arcona_hostel/Aussenaufnahme_Arcona_Hostel_-_copyright_corax.jpg" TargetMode="External"/><Relationship Id="rId19" Type="http://schemas.openxmlformats.org/officeDocument/2006/relationships/image" Target="media/image4.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arcona_hostel/Arcona_Hostel_-_Fruehstuecksraum_-_copyright_corax.jpg" TargetMode="External"/><Relationship Id="rId22" Type="http://schemas.openxmlformats.org/officeDocument/2006/relationships/hyperlink" Target="http://www.arcona-hostel.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info@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6" ma:contentTypeDescription="Ein neues Dokument erstellen." ma:contentTypeScope="" ma:versionID="2b8a1f1859c55289287f0c770988b70b">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43d4189640d68d48a0c7d136c76b7e6"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CB79BF1-B567-4B7B-9E93-4E94397D480E}">
  <ds:schemaRefs>
    <ds:schemaRef ds:uri="http://schemas.microsoft.com/sharepoint/v3/contenttype/forms"/>
  </ds:schemaRefs>
</ds:datastoreItem>
</file>

<file path=customXml/itemProps2.xml><?xml version="1.0" encoding="utf-8"?>
<ds:datastoreItem xmlns:ds="http://schemas.openxmlformats.org/officeDocument/2006/customXml" ds:itemID="{178B12B8-A757-442D-B595-87586E2363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BBC981-0A59-4A59-9880-5A37468DAC96}">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894</Words>
  <Characters>5097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Für Strandläufer und Tagträumer – ein kleines Reich am Meer</vt:lpstr>
    </vt:vector>
  </TitlesOfParts>
  <Company/>
  <LinksUpToDate>false</LinksUpToDate>
  <CharactersWithSpaces>5980</CharactersWithSpaces>
  <SharedDoc>false</SharedDoc>
  <HLinks>
    <vt:vector size="24" baseType="variant">
      <vt:variant>
        <vt:i4>5636121</vt:i4>
      </vt:variant>
      <vt:variant>
        <vt:i4>3</vt:i4>
      </vt:variant>
      <vt:variant>
        <vt:i4>0</vt:i4>
      </vt:variant>
      <vt:variant>
        <vt:i4>5</vt:i4>
      </vt:variant>
      <vt:variant>
        <vt:lpwstr>http://www.arcona-hostel.de/</vt:lpwstr>
      </vt:variant>
      <vt:variant>
        <vt:lpwstr/>
      </vt:variant>
      <vt:variant>
        <vt:i4>65554</vt:i4>
      </vt:variant>
      <vt:variant>
        <vt:i4>0</vt:i4>
      </vt:variant>
      <vt:variant>
        <vt:i4>0</vt:i4>
      </vt:variant>
      <vt:variant>
        <vt:i4>5</vt:i4>
      </vt:variant>
      <vt:variant>
        <vt:lpwstr>https://www.arcona-hostel.de/</vt:lpwstr>
      </vt:variant>
      <vt:variant>
        <vt:lpwstr/>
      </vt:variant>
      <vt:variant>
        <vt:i4>4390942</vt:i4>
      </vt:variant>
      <vt:variant>
        <vt:i4>3</vt:i4>
      </vt:variant>
      <vt:variant>
        <vt:i4>0</vt:i4>
      </vt:variant>
      <vt:variant>
        <vt:i4>5</vt:i4>
      </vt:variant>
      <vt:variant>
        <vt:lpwstr>http://www.primo-pr.com/</vt:lpwstr>
      </vt:variant>
      <vt:variant>
        <vt:lpwstr/>
      </vt:variant>
      <vt:variant>
        <vt:i4>6488076</vt:i4>
      </vt:variant>
      <vt:variant>
        <vt:i4>0</vt:i4>
      </vt:variant>
      <vt:variant>
        <vt:i4>0</vt:i4>
      </vt:variant>
      <vt:variant>
        <vt:i4>5</vt:i4>
      </vt:variant>
      <vt:variant>
        <vt:lpwstr>mailto:info@primo-pr.com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Für Strandläufer und Tagträumer – ein kleines Reich am Meer</dc:title>
  <dc:subject/>
  <dc:creator>Besitzer</dc:creator>
  <cp:keywords/>
  <cp:lastModifiedBy>Nuray Güler</cp:lastModifiedBy>
  <cp:revision>24</cp:revision>
  <cp:lastPrinted>2022-07-18T12:23:00Z</cp:lastPrinted>
  <dcterms:created xsi:type="dcterms:W3CDTF">2023-01-19T10:59:00Z</dcterms:created>
  <dcterms:modified xsi:type="dcterms:W3CDTF">2023-01-23T15:24:00Z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TaxCatchAll">
    <vt:lpwstr/>
  </property>
  <property fmtid="{D5CDD505-2E9C-101B-9397-08002B2CF9AE}" pid="9" name="lcf76f155ced4ddcb4097134ff3c332f">
    <vt:lpwstr/>
  </property>
  <property fmtid="{D5CDD505-2E9C-101B-9397-08002B2CF9AE}" pid="10" name="MediaServiceImageTags">
    <vt:lpwstr/>
  </property>
</Properties>
</file>