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1FFF" w14:textId="29462F9F" w:rsidR="003D1007" w:rsidRDefault="000926FE">
      <w:pPr>
        <w:spacing w:line="288" w:lineRule="auto"/>
        <w:jc w:val="both"/>
      </w:pPr>
      <w:r>
        <w:rPr>
          <w:rFonts w:ascii="Calibri" w:hAnsi="Calibri" w:cs="Calibri"/>
          <w:b/>
          <w:sz w:val="28"/>
          <w:szCs w:val="28"/>
        </w:rPr>
        <w:t xml:space="preserve">Der Winter wird stimmungsvoll und kulturell: Weihnachtsmärkte und hochkarätige Kunstausstellungen im </w:t>
      </w:r>
      <w:bookmarkStart w:id="0" w:name="_Hlk46914970"/>
      <w:r w:rsidR="009E1971" w:rsidRPr="00816625">
        <w:rPr>
          <w:rFonts w:ascii="Calibri" w:hAnsi="Calibri" w:cs="Calibri"/>
          <w:b/>
          <w:sz w:val="28"/>
          <w:szCs w:val="28"/>
        </w:rPr>
        <w:t>Kanton Waadt</w:t>
      </w:r>
    </w:p>
    <w:tbl>
      <w:tblPr>
        <w:tblW w:w="10490" w:type="dxa"/>
        <w:jc w:val="center"/>
        <w:tblCellMar>
          <w:left w:w="0" w:type="dxa"/>
          <w:right w:w="0" w:type="dxa"/>
        </w:tblCellMar>
        <w:tblLook w:val="04A0" w:firstRow="1" w:lastRow="0" w:firstColumn="1" w:lastColumn="0" w:noHBand="0" w:noVBand="1"/>
      </w:tblPr>
      <w:tblGrid>
        <w:gridCol w:w="10490"/>
      </w:tblGrid>
      <w:tr w:rsidR="003D1007" w14:paraId="7F0B4341" w14:textId="77777777" w:rsidTr="00816625">
        <w:trPr>
          <w:jc w:val="center"/>
        </w:trPr>
        <w:tc>
          <w:tcPr>
            <w:tcW w:w="10490" w:type="dxa"/>
            <w:shd w:val="clear" w:color="auto" w:fill="FFFFFF"/>
            <w:vAlign w:val="center"/>
          </w:tcPr>
          <w:p w14:paraId="3D4F5E6B" w14:textId="68BEB081" w:rsidR="00F951C9" w:rsidRDefault="002E20D6">
            <w:pPr>
              <w:rPr>
                <w:sz w:val="20"/>
                <w:szCs w:val="20"/>
              </w:rPr>
            </w:pPr>
            <w:r>
              <w:rPr>
                <w:sz w:val="20"/>
                <w:szCs w:val="20"/>
              </w:rPr>
              <w:t xml:space="preserve">   </w:t>
            </w:r>
          </w:p>
          <w:p w14:paraId="768623DF" w14:textId="1B6BBB33" w:rsidR="002E20D6" w:rsidRDefault="00816625">
            <w:pPr>
              <w:rPr>
                <w:sz w:val="20"/>
                <w:szCs w:val="20"/>
              </w:rPr>
            </w:pPr>
            <w:r>
              <w:rPr>
                <w:noProof/>
                <w:sz w:val="20"/>
                <w:szCs w:val="20"/>
              </w:rPr>
              <w:drawing>
                <wp:inline distT="0" distB="0" distL="0" distR="0" wp14:anchorId="0EF941FC" wp14:editId="2C041928">
                  <wp:extent cx="2162025" cy="1440000"/>
                  <wp:effectExtent l="0" t="0" r="0" b="8255"/>
                  <wp:docPr id="5" name="Grafik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2025" cy="1440000"/>
                          </a:xfrm>
                          <a:prstGeom prst="rect">
                            <a:avLst/>
                          </a:prstGeom>
                        </pic:spPr>
                      </pic:pic>
                    </a:graphicData>
                  </a:graphic>
                </wp:inline>
              </w:drawing>
            </w:r>
            <w:r w:rsidR="00754A18">
              <w:rPr>
                <w:sz w:val="20"/>
                <w:szCs w:val="20"/>
              </w:rPr>
              <w:t xml:space="preserve"> </w:t>
            </w:r>
            <w:r w:rsidR="00754A18">
              <w:rPr>
                <w:noProof/>
                <w:sz w:val="20"/>
                <w:szCs w:val="20"/>
              </w:rPr>
              <w:drawing>
                <wp:inline distT="0" distB="0" distL="0" distR="0" wp14:anchorId="18F80DC7" wp14:editId="4991728D">
                  <wp:extent cx="2162004" cy="1440000"/>
                  <wp:effectExtent l="0" t="0" r="0" b="8255"/>
                  <wp:docPr id="3" name="Grafik 3" descr="Ein Bild, das Text, Bettwäsche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Bettwäsche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2004" cy="1440000"/>
                          </a:xfrm>
                          <a:prstGeom prst="rect">
                            <a:avLst/>
                          </a:prstGeom>
                        </pic:spPr>
                      </pic:pic>
                    </a:graphicData>
                  </a:graphic>
                </wp:inline>
              </w:drawing>
            </w:r>
            <w:r w:rsidR="00754A18">
              <w:rPr>
                <w:sz w:val="20"/>
                <w:szCs w:val="20"/>
              </w:rPr>
              <w:t xml:space="preserve"> </w:t>
            </w:r>
            <w:r w:rsidR="00754A18">
              <w:rPr>
                <w:noProof/>
                <w:sz w:val="20"/>
                <w:szCs w:val="20"/>
              </w:rPr>
              <w:drawing>
                <wp:inline distT="0" distB="0" distL="0" distR="0" wp14:anchorId="5A790047" wp14:editId="38FD695E">
                  <wp:extent cx="2154741" cy="1440000"/>
                  <wp:effectExtent l="0" t="0" r="0" b="8255"/>
                  <wp:docPr id="4" name="Grafik 4" descr="Ein Bild, das drinnen, Badezimmer, Boden, Wand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Badezimmer, Boden, Wand enthält.&#10;&#10;Automatisch generierte Beschreibung">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154741" cy="1440000"/>
                          </a:xfrm>
                          <a:prstGeom prst="rect">
                            <a:avLst/>
                          </a:prstGeom>
                        </pic:spPr>
                      </pic:pic>
                    </a:graphicData>
                  </a:graphic>
                </wp:inline>
              </w:drawing>
            </w:r>
          </w:p>
          <w:p w14:paraId="76037E25" w14:textId="46EF374E" w:rsidR="003D1007" w:rsidRDefault="000926FE">
            <w:r>
              <w:rPr>
                <w:sz w:val="20"/>
                <w:szCs w:val="20"/>
              </w:rPr>
              <w:t xml:space="preserve">      </w:t>
            </w:r>
          </w:p>
        </w:tc>
      </w:tr>
    </w:tbl>
    <w:p w14:paraId="6E201184" w14:textId="6BE46595" w:rsidR="003D1007" w:rsidRPr="00816625" w:rsidRDefault="00754A18" w:rsidP="00816625">
      <w:pPr>
        <w:ind w:left="-397" w:firstLine="397"/>
        <w:jc w:val="both"/>
        <w:rPr>
          <w:rFonts w:ascii="Calibri" w:eastAsia="Calibri" w:hAnsi="Calibri" w:cs="Calibri"/>
          <w:sz w:val="16"/>
          <w:szCs w:val="16"/>
        </w:rPr>
      </w:pPr>
      <w:r>
        <w:rPr>
          <w:rFonts w:ascii="Calibri" w:eastAsia="Calibri" w:hAnsi="Calibri" w:cs="Calibri"/>
          <w:sz w:val="16"/>
          <w:szCs w:val="16"/>
        </w:rPr>
        <w:t xml:space="preserve">Weihnachtsmarkt </w:t>
      </w:r>
      <w:r w:rsidRPr="00754A18">
        <w:rPr>
          <w:rFonts w:ascii="Calibri" w:eastAsia="Calibri" w:hAnsi="Calibri" w:cs="Calibri"/>
          <w:sz w:val="16"/>
          <w:szCs w:val="16"/>
        </w:rPr>
        <w:t xml:space="preserve">Montreux Noël </w:t>
      </w:r>
      <w:r w:rsidR="00816625">
        <w:rPr>
          <w:rFonts w:ascii="Calibri" w:eastAsia="Calibri" w:hAnsi="Calibri" w:cs="Calibri"/>
          <w:sz w:val="16"/>
          <w:szCs w:val="16"/>
        </w:rPr>
        <w:t>–</w:t>
      </w:r>
      <w:r w:rsidR="00816625">
        <w:rPr>
          <w:rFonts w:ascii="Calibri" w:eastAsia="Calibri" w:hAnsi="Calibri" w:cs="Calibri"/>
          <w:sz w:val="16"/>
          <w:szCs w:val="16"/>
        </w:rPr>
        <w:tab/>
      </w:r>
      <w:r w:rsidR="000926FE">
        <w:rPr>
          <w:rFonts w:ascii="Calibri" w:eastAsia="Calibri" w:hAnsi="Calibri" w:cs="Calibri"/>
          <w:sz w:val="16"/>
          <w:szCs w:val="16"/>
        </w:rPr>
        <w:t xml:space="preserve"> </w:t>
      </w:r>
      <w:r>
        <w:rPr>
          <w:rFonts w:ascii="Calibri" w:eastAsia="Calibri" w:hAnsi="Calibri" w:cs="Calibri"/>
          <w:sz w:val="16"/>
          <w:szCs w:val="16"/>
        </w:rPr>
        <w:t xml:space="preserve">Multimedia-Ausstellung „Van Gogh </w:t>
      </w:r>
      <w:proofErr w:type="spellStart"/>
      <w:r>
        <w:rPr>
          <w:rFonts w:ascii="Calibri" w:eastAsia="Calibri" w:hAnsi="Calibri" w:cs="Calibri"/>
          <w:sz w:val="16"/>
          <w:szCs w:val="16"/>
        </w:rPr>
        <w:t>Alive</w:t>
      </w:r>
      <w:proofErr w:type="spellEnd"/>
      <w:r>
        <w:rPr>
          <w:rFonts w:ascii="Calibri" w:eastAsia="Calibri" w:hAnsi="Calibri" w:cs="Calibri"/>
          <w:sz w:val="16"/>
          <w:szCs w:val="16"/>
        </w:rPr>
        <w:t>“</w:t>
      </w:r>
      <w:r w:rsidR="000926FE">
        <w:rPr>
          <w:rFonts w:ascii="Calibri" w:eastAsia="Calibri" w:hAnsi="Calibri" w:cs="Calibri"/>
          <w:sz w:val="16"/>
          <w:szCs w:val="16"/>
        </w:rPr>
        <w:t xml:space="preserve"> –               </w:t>
      </w:r>
      <w:r w:rsidR="00816625" w:rsidRPr="00816625">
        <w:rPr>
          <w:rFonts w:ascii="Calibri" w:eastAsia="Calibri" w:hAnsi="Calibri" w:cs="Calibri"/>
          <w:sz w:val="16"/>
          <w:szCs w:val="16"/>
        </w:rPr>
        <w:t>Luxusuhrenmanufaktur Jaeger-</w:t>
      </w:r>
      <w:proofErr w:type="spellStart"/>
      <w:r w:rsidR="00816625" w:rsidRPr="00816625">
        <w:rPr>
          <w:rFonts w:ascii="Calibri" w:eastAsia="Calibri" w:hAnsi="Calibri" w:cs="Calibri"/>
          <w:sz w:val="16"/>
          <w:szCs w:val="16"/>
        </w:rPr>
        <w:t>LeCoultre</w:t>
      </w:r>
      <w:proofErr w:type="spellEnd"/>
      <w:r w:rsidR="00816625">
        <w:rPr>
          <w:rFonts w:ascii="Calibri" w:eastAsia="Calibri" w:hAnsi="Calibri" w:cs="Calibri"/>
          <w:sz w:val="16"/>
          <w:szCs w:val="16"/>
        </w:rPr>
        <w:t xml:space="preserve"> </w:t>
      </w:r>
    </w:p>
    <w:p w14:paraId="5F4CED5C" w14:textId="3E38EF6E" w:rsidR="003D1007" w:rsidRPr="002E20D6" w:rsidRDefault="000926FE">
      <w:pPr>
        <w:jc w:val="both"/>
        <w:rPr>
          <w:rFonts w:ascii="Calibri" w:eastAsia="Calibri" w:hAnsi="Calibri" w:cs="Calibri"/>
          <w:sz w:val="16"/>
          <w:szCs w:val="16"/>
        </w:rPr>
      </w:pPr>
      <w:r>
        <w:rPr>
          <w:rFonts w:ascii="Calibri" w:eastAsia="Calibri" w:hAnsi="Calibri" w:cs="Calibri"/>
          <w:sz w:val="16"/>
          <w:szCs w:val="16"/>
        </w:rPr>
        <w:t xml:space="preserve">©Fotos: </w:t>
      </w:r>
      <w:r w:rsidR="002E20D6">
        <w:rPr>
          <w:rFonts w:ascii="Calibri" w:eastAsia="Calibri" w:hAnsi="Calibri" w:cs="Calibri"/>
          <w:sz w:val="16"/>
          <w:szCs w:val="16"/>
        </w:rPr>
        <w:t xml:space="preserve"> </w:t>
      </w:r>
      <w:r w:rsidR="00754A18">
        <w:rPr>
          <w:rFonts w:ascii="Calibri" w:eastAsia="Calibri" w:hAnsi="Calibri" w:cs="Calibri"/>
          <w:sz w:val="16"/>
          <w:szCs w:val="16"/>
        </w:rPr>
        <w:t xml:space="preserve">Montreux </w:t>
      </w:r>
      <w:r w:rsidR="00754A18" w:rsidRPr="00754A18">
        <w:rPr>
          <w:rFonts w:ascii="Calibri" w:eastAsia="Calibri" w:hAnsi="Calibri" w:cs="Calibri"/>
          <w:sz w:val="16"/>
          <w:szCs w:val="16"/>
        </w:rPr>
        <w:t xml:space="preserve">Noël </w:t>
      </w:r>
      <w:r w:rsidR="00754A18">
        <w:rPr>
          <w:rFonts w:ascii="Calibri" w:eastAsia="Calibri" w:hAnsi="Calibri" w:cs="Calibri"/>
          <w:sz w:val="16"/>
          <w:szCs w:val="16"/>
        </w:rPr>
        <w:t xml:space="preserve"> </w:t>
      </w:r>
      <w:r w:rsidR="002E20D6">
        <w:rPr>
          <w:rFonts w:ascii="Calibri" w:eastAsia="Calibri" w:hAnsi="Calibri" w:cs="Calibri"/>
          <w:sz w:val="16"/>
          <w:szCs w:val="16"/>
        </w:rPr>
        <w:t xml:space="preserve"> –</w:t>
      </w:r>
      <w:r>
        <w:rPr>
          <w:rFonts w:ascii="Calibri" w:eastAsia="Calibri" w:hAnsi="Calibri" w:cs="Calibri"/>
          <w:sz w:val="16"/>
          <w:szCs w:val="16"/>
        </w:rPr>
        <w:t xml:space="preserve">                     </w:t>
      </w:r>
      <w:r w:rsidR="002E20D6">
        <w:rPr>
          <w:rFonts w:ascii="Calibri" w:eastAsia="Calibri" w:hAnsi="Calibri" w:cs="Calibri"/>
          <w:sz w:val="16"/>
          <w:szCs w:val="16"/>
        </w:rPr>
        <w:tab/>
      </w:r>
      <w:r>
        <w:rPr>
          <w:rFonts w:ascii="Calibri" w:eastAsia="Calibri" w:hAnsi="Calibri" w:cs="Calibri"/>
          <w:sz w:val="16"/>
          <w:szCs w:val="16"/>
        </w:rPr>
        <w:t xml:space="preserve"> </w:t>
      </w:r>
      <w:r w:rsidR="00754A18">
        <w:rPr>
          <w:rFonts w:ascii="Calibri" w:eastAsia="Calibri" w:hAnsi="Calibri" w:cs="Calibri"/>
          <w:sz w:val="16"/>
          <w:szCs w:val="16"/>
        </w:rPr>
        <w:t>Maag</w:t>
      </w:r>
      <w:r>
        <w:rPr>
          <w:rFonts w:ascii="Calibri" w:eastAsia="Calibri" w:hAnsi="Calibri" w:cs="Calibri"/>
          <w:sz w:val="16"/>
          <w:szCs w:val="16"/>
        </w:rPr>
        <w:t xml:space="preserve"> –                       </w:t>
      </w:r>
      <w:r w:rsidR="002E20D6">
        <w:rPr>
          <w:rFonts w:ascii="Calibri" w:eastAsia="Calibri" w:hAnsi="Calibri" w:cs="Calibri"/>
          <w:sz w:val="16"/>
          <w:szCs w:val="16"/>
        </w:rPr>
        <w:tab/>
      </w:r>
      <w:r w:rsidR="002E20D6">
        <w:rPr>
          <w:rFonts w:ascii="Calibri" w:eastAsia="Calibri" w:hAnsi="Calibri" w:cs="Calibri"/>
          <w:sz w:val="16"/>
          <w:szCs w:val="16"/>
        </w:rPr>
        <w:tab/>
        <w:t xml:space="preserve">       </w:t>
      </w:r>
      <w:r w:rsidR="00816625">
        <w:rPr>
          <w:rFonts w:ascii="Calibri" w:eastAsia="Calibri" w:hAnsi="Calibri" w:cs="Calibri"/>
          <w:sz w:val="16"/>
          <w:szCs w:val="16"/>
        </w:rPr>
        <w:tab/>
      </w:r>
      <w:r w:rsidR="00816625">
        <w:rPr>
          <w:rFonts w:ascii="Calibri" w:eastAsia="Calibri" w:hAnsi="Calibri" w:cs="Calibri"/>
          <w:sz w:val="16"/>
          <w:szCs w:val="16"/>
        </w:rPr>
        <w:tab/>
      </w:r>
      <w:r>
        <w:rPr>
          <w:rFonts w:ascii="Calibri" w:eastAsia="Calibri" w:hAnsi="Calibri" w:cs="Calibri"/>
          <w:sz w:val="16"/>
          <w:szCs w:val="16"/>
        </w:rPr>
        <w:t xml:space="preserve"> </w:t>
      </w:r>
      <w:proofErr w:type="spellStart"/>
      <w:r w:rsidR="00816625">
        <w:rPr>
          <w:rFonts w:ascii="Calibri" w:eastAsia="Calibri" w:hAnsi="Calibri" w:cs="Calibri"/>
          <w:sz w:val="16"/>
          <w:szCs w:val="16"/>
        </w:rPr>
        <w:t>M</w:t>
      </w:r>
      <w:r w:rsidR="00816625" w:rsidRPr="00816625">
        <w:rPr>
          <w:rFonts w:ascii="Calibri" w:eastAsia="Calibri" w:hAnsi="Calibri" w:cs="Calibri"/>
          <w:sz w:val="16"/>
          <w:szCs w:val="16"/>
        </w:rPr>
        <w:t>anufa</w:t>
      </w:r>
      <w:r w:rsidR="00816625">
        <w:rPr>
          <w:rFonts w:ascii="Calibri" w:eastAsia="Calibri" w:hAnsi="Calibri" w:cs="Calibri"/>
          <w:sz w:val="16"/>
          <w:szCs w:val="16"/>
        </w:rPr>
        <w:t>c</w:t>
      </w:r>
      <w:r w:rsidR="00816625" w:rsidRPr="00816625">
        <w:rPr>
          <w:rFonts w:ascii="Calibri" w:eastAsia="Calibri" w:hAnsi="Calibri" w:cs="Calibri"/>
          <w:sz w:val="16"/>
          <w:szCs w:val="16"/>
        </w:rPr>
        <w:t>tur</w:t>
      </w:r>
      <w:proofErr w:type="spellEnd"/>
      <w:r w:rsidR="00816625" w:rsidRPr="00816625">
        <w:rPr>
          <w:rFonts w:ascii="Calibri" w:eastAsia="Calibri" w:hAnsi="Calibri" w:cs="Calibri"/>
          <w:sz w:val="16"/>
          <w:szCs w:val="16"/>
        </w:rPr>
        <w:t xml:space="preserve"> Jaeger-</w:t>
      </w:r>
      <w:proofErr w:type="spellStart"/>
      <w:r w:rsidR="00816625" w:rsidRPr="00816625">
        <w:rPr>
          <w:rFonts w:ascii="Calibri" w:eastAsia="Calibri" w:hAnsi="Calibri" w:cs="Calibri"/>
          <w:sz w:val="16"/>
          <w:szCs w:val="16"/>
        </w:rPr>
        <w:t>LeCoultre</w:t>
      </w:r>
      <w:proofErr w:type="spellEnd"/>
    </w:p>
    <w:p w14:paraId="253ADEBB" w14:textId="77777777" w:rsidR="003D1007" w:rsidRDefault="000926FE">
      <w:pPr>
        <w:jc w:val="both"/>
      </w:pPr>
      <w:r>
        <w:rPr>
          <w:rFonts w:ascii="Calibri" w:eastAsia="Calibri" w:hAnsi="Calibri" w:cs="Calibri"/>
          <w:sz w:val="16"/>
          <w:szCs w:val="16"/>
        </w:rPr>
        <w:t>Foto-Download per hinterlegtem Hyperlink oder über http://www.primo-pr.com/de/bildarchiv/bildarchiv.html?dir=kantonwaadt</w:t>
      </w:r>
    </w:p>
    <w:p w14:paraId="5E7F6C85" w14:textId="00A8ED43" w:rsidR="003D1007" w:rsidRDefault="000926FE">
      <w:pPr>
        <w:jc w:val="both"/>
        <w:rPr>
          <w:rStyle w:val="Titre2Car"/>
          <w:rFonts w:ascii="Calibri" w:eastAsia="Calibri" w:hAnsi="Calibri" w:cs="Calibri"/>
          <w:b/>
          <w:bCs/>
          <w:color w:val="000000"/>
          <w:sz w:val="24"/>
          <w:szCs w:val="24"/>
        </w:rPr>
      </w:pPr>
      <w:r>
        <w:rPr>
          <w:rFonts w:ascii="Calibri" w:eastAsia="Calibri" w:hAnsi="Calibri" w:cs="Calibri"/>
          <w:b/>
          <w:bCs/>
        </w:rPr>
        <w:t>Im Herbst und Winter</w:t>
      </w:r>
      <w:r>
        <w:rPr>
          <w:rFonts w:ascii="Calibri" w:hAnsi="Calibri" w:cs="Calibri"/>
          <w:b/>
          <w:bCs/>
        </w:rPr>
        <w:t xml:space="preserve"> lockt die Region rund um den Genfer See mit einer einmaligen Mischung aus Kultur und besonderem Winterzauber. So lädt der Weihnachtsmarkt Montreux </w:t>
      </w:r>
      <w:r>
        <w:rPr>
          <w:rFonts w:ascii="Calibri" w:hAnsi="Calibri" w:cs="Calibri"/>
          <w:b/>
          <w:bCs/>
          <w:color w:val="000000"/>
        </w:rPr>
        <w:t xml:space="preserve">Noël erstmals zum </w:t>
      </w:r>
      <w:r>
        <w:rPr>
          <w:rFonts w:ascii="Calibri" w:hAnsi="Calibri" w:cs="Calibri"/>
          <w:b/>
          <w:bCs/>
        </w:rPr>
        <w:t>„</w:t>
      </w:r>
      <w:r>
        <w:rPr>
          <w:rFonts w:ascii="Calibri" w:hAnsi="Calibri" w:cs="Calibri"/>
          <w:b/>
          <w:bCs/>
          <w:color w:val="000000"/>
        </w:rPr>
        <w:t>Light on Ice</w:t>
      </w:r>
      <w:r>
        <w:rPr>
          <w:rFonts w:ascii="Calibri" w:hAnsi="Calibri" w:cs="Calibri"/>
          <w:b/>
          <w:bCs/>
        </w:rPr>
        <w:t xml:space="preserve">“ </w:t>
      </w:r>
      <w:r>
        <w:rPr>
          <w:rFonts w:ascii="Calibri" w:hAnsi="Calibri" w:cs="Calibri"/>
          <w:b/>
          <w:bCs/>
          <w:color w:val="000000"/>
        </w:rPr>
        <w:t xml:space="preserve">ein, einem </w:t>
      </w:r>
      <w:proofErr w:type="spellStart"/>
      <w:r>
        <w:rPr>
          <w:rFonts w:ascii="Calibri" w:hAnsi="Calibri" w:cs="Calibri"/>
          <w:b/>
          <w:bCs/>
          <w:color w:val="000000"/>
        </w:rPr>
        <w:t>Eispfad</w:t>
      </w:r>
      <w:proofErr w:type="spellEnd"/>
      <w:r>
        <w:rPr>
          <w:rFonts w:ascii="Calibri" w:hAnsi="Calibri" w:cs="Calibri"/>
          <w:b/>
          <w:bCs/>
          <w:color w:val="000000"/>
        </w:rPr>
        <w:t xml:space="preserve"> durch einen </w:t>
      </w:r>
      <w:r>
        <w:rPr>
          <w:rFonts w:ascii="Calibri" w:hAnsi="Calibri" w:cs="Calibri"/>
          <w:b/>
          <w:bCs/>
        </w:rPr>
        <w:t xml:space="preserve">magischen Zauberwald per Schlittschuh oder zu Fuß. Der </w:t>
      </w:r>
      <w:proofErr w:type="spellStart"/>
      <w:r>
        <w:rPr>
          <w:rFonts w:ascii="Calibri" w:eastAsia="Calibri" w:hAnsi="Calibri" w:cs="Calibri"/>
          <w:b/>
          <w:bCs/>
          <w:color w:val="000000"/>
        </w:rPr>
        <w:t>Bô</w:t>
      </w:r>
      <w:proofErr w:type="spellEnd"/>
      <w:r>
        <w:rPr>
          <w:rFonts w:ascii="Calibri" w:eastAsia="Calibri" w:hAnsi="Calibri" w:cs="Calibri"/>
          <w:b/>
          <w:bCs/>
          <w:color w:val="000000"/>
        </w:rPr>
        <w:t xml:space="preserve"> Noël-Markt in </w:t>
      </w:r>
      <w:r>
        <w:rPr>
          <w:rFonts w:ascii="Calibri" w:hAnsi="Calibri" w:cs="Calibri"/>
          <w:b/>
          <w:bCs/>
        </w:rPr>
        <w:t xml:space="preserve">Lausanne gehört zu den „Top 15 unvergesslichen Märkte der Welt“, auch aufgrund der festlichen Lichtinstallationen auf Fassaden und Plätzen im Rahmen des </w:t>
      </w:r>
      <w:r>
        <w:rPr>
          <w:rFonts w:ascii="Calibri" w:eastAsia="Calibri" w:hAnsi="Calibri" w:cs="Calibri"/>
          <w:b/>
          <w:bCs/>
          <w:color w:val="000000"/>
        </w:rPr>
        <w:t xml:space="preserve">10. Festival Lausanne Lumières. Lausanne lädt außerdem zu mehreren hochkarätigen Kunstereignissen ein. Die </w:t>
      </w:r>
      <w:r>
        <w:rPr>
          <w:rStyle w:val="color18"/>
          <w:rFonts w:ascii="Calibri" w:eastAsia="Calibri" w:hAnsi="Calibri" w:cs="Calibri"/>
          <w:b/>
          <w:bCs/>
          <w:color w:val="000000"/>
        </w:rPr>
        <w:t xml:space="preserve">Multimedia-Ausstellung </w:t>
      </w:r>
      <w:r>
        <w:rPr>
          <w:rStyle w:val="color18"/>
          <w:rFonts w:ascii="Calibri" w:eastAsia="Calibri" w:hAnsi="Calibri" w:cs="Calibri"/>
          <w:b/>
          <w:bCs/>
        </w:rPr>
        <w:t>„</w:t>
      </w:r>
      <w:r>
        <w:rPr>
          <w:rStyle w:val="color18"/>
          <w:rFonts w:ascii="Calibri" w:eastAsia="Calibri" w:hAnsi="Calibri" w:cs="Calibri"/>
          <w:b/>
          <w:bCs/>
          <w:color w:val="000000"/>
        </w:rPr>
        <w:t xml:space="preserve">Van Gogh </w:t>
      </w:r>
      <w:proofErr w:type="spellStart"/>
      <w:r>
        <w:rPr>
          <w:rStyle w:val="color18"/>
          <w:rFonts w:ascii="Calibri" w:eastAsia="Calibri" w:hAnsi="Calibri" w:cs="Calibri"/>
          <w:b/>
          <w:bCs/>
          <w:color w:val="000000"/>
        </w:rPr>
        <w:t>Alive</w:t>
      </w:r>
      <w:proofErr w:type="spellEnd"/>
      <w:r>
        <w:rPr>
          <w:rStyle w:val="color18"/>
          <w:rFonts w:ascii="Calibri" w:eastAsia="Calibri" w:hAnsi="Calibri" w:cs="Calibri"/>
          <w:b/>
          <w:bCs/>
        </w:rPr>
        <w:t>“</w:t>
      </w:r>
      <w:r>
        <w:rPr>
          <w:rStyle w:val="color18"/>
          <w:rFonts w:ascii="Calibri" w:eastAsia="Calibri" w:hAnsi="Calibri" w:cs="Calibri"/>
          <w:b/>
          <w:bCs/>
          <w:color w:val="000000"/>
        </w:rPr>
        <w:t xml:space="preserve">, aktuell die meistbesuchte der Welt, ist </w:t>
      </w:r>
      <w:r w:rsidR="009E1971" w:rsidRPr="00816625">
        <w:rPr>
          <w:rStyle w:val="color18"/>
          <w:rFonts w:ascii="Calibri" w:eastAsia="Calibri" w:hAnsi="Calibri" w:cs="Calibri"/>
          <w:b/>
          <w:bCs/>
          <w:color w:val="000000"/>
        </w:rPr>
        <w:t>bis zum 20. Februar 2022 in Lausanne</w:t>
      </w:r>
      <w:r w:rsidR="009E1971">
        <w:rPr>
          <w:rStyle w:val="color18"/>
          <w:rFonts w:ascii="Calibri" w:eastAsia="Calibri" w:hAnsi="Calibri" w:cs="Calibri"/>
          <w:b/>
          <w:bCs/>
          <w:color w:val="000000"/>
        </w:rPr>
        <w:t xml:space="preserve"> </w:t>
      </w:r>
      <w:r>
        <w:rPr>
          <w:rStyle w:val="color18"/>
          <w:rFonts w:ascii="Calibri" w:eastAsia="Calibri" w:hAnsi="Calibri" w:cs="Calibri"/>
          <w:b/>
          <w:bCs/>
          <w:color w:val="000000"/>
        </w:rPr>
        <w:t xml:space="preserve">zu Gast. Am 17. Dezember 2021 startet die 5. Biennale der Outsider Art (Art Brut), ab dem 21. Januar 2022 kommt unter dem Titel </w:t>
      </w:r>
      <w:r>
        <w:rPr>
          <w:rStyle w:val="color18"/>
          <w:rFonts w:ascii="Calibri" w:eastAsia="Calibri" w:hAnsi="Calibri" w:cs="Calibri"/>
          <w:b/>
          <w:bCs/>
        </w:rPr>
        <w:t>„</w:t>
      </w:r>
      <w:r>
        <w:rPr>
          <w:rStyle w:val="color18"/>
          <w:rFonts w:ascii="Calibri" w:eastAsia="Calibri" w:hAnsi="Calibri" w:cs="Calibri"/>
          <w:b/>
          <w:bCs/>
          <w:color w:val="000000"/>
        </w:rPr>
        <w:t xml:space="preserve">Schätze der Fondation des </w:t>
      </w:r>
      <w:proofErr w:type="spellStart"/>
      <w:r>
        <w:rPr>
          <w:rStyle w:val="color18"/>
          <w:rFonts w:ascii="Calibri" w:eastAsia="Calibri" w:hAnsi="Calibri" w:cs="Calibri"/>
          <w:b/>
          <w:bCs/>
          <w:color w:val="000000"/>
        </w:rPr>
        <w:t>Treilles</w:t>
      </w:r>
      <w:proofErr w:type="spellEnd"/>
      <w:r>
        <w:rPr>
          <w:rStyle w:val="color18"/>
          <w:rFonts w:ascii="Calibri" w:eastAsia="Calibri" w:hAnsi="Calibri" w:cs="Calibri"/>
          <w:b/>
          <w:bCs/>
        </w:rPr>
        <w:t>“</w:t>
      </w:r>
      <w:r>
        <w:rPr>
          <w:rStyle w:val="color18"/>
          <w:rFonts w:ascii="Calibri" w:eastAsia="Calibri" w:hAnsi="Calibri" w:cs="Calibri"/>
          <w:b/>
          <w:bCs/>
          <w:color w:val="000000"/>
        </w:rPr>
        <w:t xml:space="preserve"> erstmals eine Auswahl der </w:t>
      </w:r>
      <w:r w:rsidR="00F951C9">
        <w:rPr>
          <w:rStyle w:val="color18"/>
          <w:rFonts w:ascii="Calibri" w:eastAsia="Calibri" w:hAnsi="Calibri" w:cs="Calibri"/>
          <w:b/>
          <w:bCs/>
          <w:color w:val="000000"/>
        </w:rPr>
        <w:t>größten</w:t>
      </w:r>
      <w:r>
        <w:rPr>
          <w:rStyle w:val="color18"/>
          <w:rFonts w:ascii="Calibri" w:eastAsia="Calibri" w:hAnsi="Calibri" w:cs="Calibri"/>
          <w:b/>
          <w:bCs/>
          <w:color w:val="000000"/>
        </w:rPr>
        <w:t xml:space="preserve"> Meisterwerke </w:t>
      </w:r>
      <w:r w:rsidR="009E1971" w:rsidRPr="00816625">
        <w:rPr>
          <w:rStyle w:val="color18"/>
          <w:rFonts w:ascii="Calibri" w:eastAsia="Calibri" w:hAnsi="Calibri" w:cs="Calibri"/>
          <w:b/>
          <w:bCs/>
          <w:color w:val="000000"/>
        </w:rPr>
        <w:t>der berühmte</w:t>
      </w:r>
      <w:r w:rsidR="00816625" w:rsidRPr="00816625">
        <w:rPr>
          <w:rStyle w:val="color18"/>
          <w:rFonts w:ascii="Calibri" w:eastAsia="Calibri" w:hAnsi="Calibri" w:cs="Calibri"/>
          <w:b/>
          <w:bCs/>
          <w:color w:val="000000"/>
        </w:rPr>
        <w:t>n</w:t>
      </w:r>
      <w:r w:rsidR="009E1971" w:rsidRPr="00816625">
        <w:rPr>
          <w:rStyle w:val="color18"/>
          <w:rFonts w:ascii="Calibri" w:eastAsia="Calibri" w:hAnsi="Calibri" w:cs="Calibri"/>
          <w:b/>
          <w:bCs/>
          <w:color w:val="000000"/>
        </w:rPr>
        <w:t xml:space="preserve"> Stiftung Fondation de </w:t>
      </w:r>
      <w:proofErr w:type="spellStart"/>
      <w:r w:rsidR="009E1971" w:rsidRPr="00816625">
        <w:rPr>
          <w:rStyle w:val="color18"/>
          <w:rFonts w:ascii="Calibri" w:eastAsia="Calibri" w:hAnsi="Calibri" w:cs="Calibri"/>
          <w:b/>
          <w:bCs/>
          <w:color w:val="000000"/>
        </w:rPr>
        <w:t>l‘Hermitage</w:t>
      </w:r>
      <w:proofErr w:type="spellEnd"/>
      <w:r>
        <w:rPr>
          <w:rStyle w:val="color18"/>
          <w:rFonts w:ascii="Calibri" w:eastAsia="Calibri" w:hAnsi="Calibri" w:cs="Calibri"/>
          <w:b/>
          <w:bCs/>
          <w:color w:val="000000"/>
        </w:rPr>
        <w:t xml:space="preserve"> in die Schweiz. Uhrenfreunde freuen sich darüber, ab sofort hinter die Kulissen der </w:t>
      </w:r>
      <w:r>
        <w:rPr>
          <w:rStyle w:val="Titre2Car"/>
          <w:rFonts w:ascii="Calibri" w:eastAsia="Calibri" w:hAnsi="Calibri" w:cs="Calibri"/>
          <w:b/>
          <w:bCs/>
          <w:color w:val="000000"/>
          <w:sz w:val="24"/>
          <w:szCs w:val="24"/>
        </w:rPr>
        <w:t>Luxusuhrenmanufaktur Jaeger-</w:t>
      </w:r>
      <w:proofErr w:type="spellStart"/>
      <w:r>
        <w:rPr>
          <w:rStyle w:val="Titre2Car"/>
          <w:rFonts w:ascii="Calibri" w:eastAsia="Calibri" w:hAnsi="Calibri" w:cs="Calibri"/>
          <w:b/>
          <w:bCs/>
          <w:color w:val="000000"/>
          <w:sz w:val="24"/>
          <w:szCs w:val="24"/>
        </w:rPr>
        <w:t>LeCoultre</w:t>
      </w:r>
      <w:proofErr w:type="spellEnd"/>
      <w:r>
        <w:rPr>
          <w:rStyle w:val="Titre2Car"/>
          <w:rFonts w:ascii="Calibri" w:eastAsia="Calibri" w:hAnsi="Calibri" w:cs="Calibri"/>
          <w:b/>
          <w:bCs/>
          <w:color w:val="000000"/>
          <w:sz w:val="24"/>
          <w:szCs w:val="24"/>
        </w:rPr>
        <w:t xml:space="preserve"> schauen zu dürfen.</w:t>
      </w:r>
    </w:p>
    <w:p w14:paraId="6BA2E08E" w14:textId="77777777" w:rsidR="00816625" w:rsidRDefault="00816625">
      <w:pPr>
        <w:jc w:val="both"/>
      </w:pPr>
    </w:p>
    <w:p w14:paraId="59731A2F" w14:textId="77777777" w:rsidR="003D1007" w:rsidRDefault="000926FE">
      <w:pPr>
        <w:spacing w:after="60" w:line="300" w:lineRule="exact"/>
        <w:jc w:val="both"/>
      </w:pPr>
      <w:r>
        <w:rPr>
          <w:rFonts w:ascii="Calibri" w:hAnsi="Calibri" w:cs="Calibri"/>
        </w:rPr>
        <w:t xml:space="preserve">Bereits im November stimmen die Städte Montreux und Lausanne ihre Gäste mit ganz besonderen Weihnachtsmärkten auf die bevorstehende Weihnachtszeit ein. Den Auftakt bildet vom </w:t>
      </w:r>
      <w:r>
        <w:rPr>
          <w:rFonts w:ascii="Calibri" w:eastAsia="Calibri" w:hAnsi="Calibri" w:cs="Calibri"/>
          <w:color w:val="000000"/>
        </w:rPr>
        <w:t xml:space="preserve">18. November bis 31. Dezember 2021 der siebte Lausanner </w:t>
      </w:r>
      <w:proofErr w:type="spellStart"/>
      <w:r>
        <w:rPr>
          <w:rFonts w:ascii="Calibri" w:eastAsia="Calibri" w:hAnsi="Calibri" w:cs="Calibri"/>
          <w:color w:val="000000"/>
        </w:rPr>
        <w:t>Bô</w:t>
      </w:r>
      <w:proofErr w:type="spellEnd"/>
      <w:r>
        <w:rPr>
          <w:rFonts w:ascii="Calibri" w:eastAsia="Calibri" w:hAnsi="Calibri" w:cs="Calibri"/>
          <w:color w:val="000000"/>
        </w:rPr>
        <w:t xml:space="preserve"> Noël-Markt. Mit seinen Chalets und Ständen, </w:t>
      </w:r>
      <w:proofErr w:type="gramStart"/>
      <w:r>
        <w:rPr>
          <w:rFonts w:ascii="Calibri" w:eastAsia="Calibri" w:hAnsi="Calibri" w:cs="Calibri"/>
          <w:color w:val="000000"/>
        </w:rPr>
        <w:t>die hochwertige lokale Produkte</w:t>
      </w:r>
      <w:proofErr w:type="gramEnd"/>
      <w:r>
        <w:rPr>
          <w:rFonts w:ascii="Calibri" w:eastAsia="Calibri" w:hAnsi="Calibri" w:cs="Calibri"/>
          <w:color w:val="000000"/>
        </w:rPr>
        <w:t xml:space="preserve"> anbieten, hat es der Markt seit seiner fünften Ausgabe in die </w:t>
      </w:r>
      <w:r>
        <w:rPr>
          <w:rFonts w:ascii="Calibri" w:eastAsia="Calibri" w:hAnsi="Calibri" w:cs="Calibri"/>
          <w:i/>
          <w:iCs/>
          <w:color w:val="000000"/>
        </w:rPr>
        <w:t>Top 15 der unvergesslichen Märkte der Welt</w:t>
      </w:r>
      <w:r>
        <w:rPr>
          <w:rFonts w:ascii="Calibri" w:eastAsia="Calibri" w:hAnsi="Calibri" w:cs="Calibri"/>
          <w:color w:val="000000"/>
        </w:rPr>
        <w:t xml:space="preserve"> der französischen Tageszeitung </w:t>
      </w:r>
      <w:r>
        <w:rPr>
          <w:rFonts w:ascii="Calibri" w:eastAsia="Calibri" w:hAnsi="Calibri" w:cs="Calibri"/>
          <w:iCs/>
          <w:color w:val="000000"/>
        </w:rPr>
        <w:t>Le Figaro</w:t>
      </w:r>
      <w:r>
        <w:rPr>
          <w:rFonts w:ascii="Calibri" w:eastAsia="Calibri" w:hAnsi="Calibri" w:cs="Calibri"/>
          <w:color w:val="000000"/>
        </w:rPr>
        <w:t xml:space="preserve"> geschafft. Vom 24. November bis 24. Dezember 2021 findet gleichzeitig das 10. Festival Lausanne Lumières statt, dessen Lichtinstallationen Fassaden und Plätze im Stadtzentrum in vorweihnachtlichem Glanz erstrahlen lassen. </w:t>
      </w:r>
      <w:hyperlink r:id="rId16">
        <w:r>
          <w:rPr>
            <w:rStyle w:val="Hyperlink"/>
            <w:rFonts w:ascii="Calibri" w:eastAsia="Calibri" w:hAnsi="Calibri" w:cs="Calibri"/>
            <w:color w:val="000000"/>
          </w:rPr>
          <w:t>www.bo-noel.ch</w:t>
        </w:r>
      </w:hyperlink>
      <w:r>
        <w:rPr>
          <w:rFonts w:ascii="Calibri" w:eastAsia="Calibri" w:hAnsi="Calibri" w:cs="Calibri"/>
          <w:color w:val="000000"/>
        </w:rPr>
        <w:t xml:space="preserve"> und </w:t>
      </w:r>
      <w:hyperlink r:id="rId17">
        <w:r>
          <w:rPr>
            <w:rStyle w:val="Hyperlink"/>
            <w:rFonts w:ascii="Calibri" w:eastAsia="Calibri" w:hAnsi="Calibri" w:cs="Calibri"/>
            <w:color w:val="000000"/>
          </w:rPr>
          <w:t>www.lausannelumieres.ch</w:t>
        </w:r>
      </w:hyperlink>
    </w:p>
    <w:p w14:paraId="2FC05E2F" w14:textId="1154E384" w:rsidR="003D1007" w:rsidRDefault="00816625">
      <w:pPr>
        <w:pStyle w:val="Style2"/>
        <w:spacing w:after="62" w:line="300" w:lineRule="exact"/>
      </w:pPr>
      <w:r>
        <w:rPr>
          <w:rFonts w:cs="Calibri"/>
          <w:bCs/>
          <w:sz w:val="24"/>
          <w:szCs w:val="24"/>
          <w:lang w:eastAsia="ar-SA"/>
        </w:rPr>
        <w:br w:type="column"/>
      </w:r>
      <w:r w:rsidR="000926FE">
        <w:rPr>
          <w:rFonts w:cs="Calibri"/>
          <w:bCs/>
          <w:sz w:val="24"/>
          <w:szCs w:val="24"/>
          <w:lang w:eastAsia="ar-SA"/>
        </w:rPr>
        <w:lastRenderedPageBreak/>
        <w:t>Montreux Noël neu mit magisch beleuchteter Schlittschuhbahn „</w:t>
      </w:r>
      <w:r w:rsidR="000926FE">
        <w:rPr>
          <w:rFonts w:cs="Calibri"/>
          <w:bCs/>
          <w:color w:val="000000"/>
          <w:sz w:val="24"/>
          <w:szCs w:val="24"/>
          <w:lang w:eastAsia="ar-SA"/>
        </w:rPr>
        <w:t>Light on Ice</w:t>
      </w:r>
      <w:r w:rsidR="000926FE">
        <w:rPr>
          <w:rFonts w:cs="Calibri"/>
          <w:bCs/>
          <w:sz w:val="24"/>
          <w:szCs w:val="24"/>
          <w:lang w:eastAsia="ar-SA"/>
        </w:rPr>
        <w:t>“</w:t>
      </w:r>
    </w:p>
    <w:p w14:paraId="01E9F424" w14:textId="4473E8D6" w:rsidR="003D1007" w:rsidRDefault="000926FE">
      <w:pPr>
        <w:pStyle w:val="Style3"/>
        <w:spacing w:after="119" w:line="300" w:lineRule="exact"/>
      </w:pPr>
      <w:r>
        <w:rPr>
          <w:rFonts w:cs="Calibri"/>
          <w:color w:val="000000"/>
          <w:sz w:val="24"/>
          <w:szCs w:val="24"/>
          <w:lang w:eastAsia="ar-SA"/>
        </w:rPr>
        <w:t xml:space="preserve">Zwischen dem 19. November und 24. Dezember 2021 erwartet der berühmte Weihnachtsmarkt Montreux Noël seine Gäste mit seiner Neuheit </w:t>
      </w:r>
      <w:r>
        <w:rPr>
          <w:rFonts w:cs="Calibri"/>
          <w:sz w:val="24"/>
          <w:szCs w:val="24"/>
          <w:lang w:eastAsia="ar-SA"/>
        </w:rPr>
        <w:t>„</w:t>
      </w:r>
      <w:r>
        <w:rPr>
          <w:rFonts w:cs="Calibri"/>
          <w:color w:val="000000"/>
          <w:sz w:val="24"/>
          <w:szCs w:val="24"/>
          <w:lang w:eastAsia="ar-SA"/>
        </w:rPr>
        <w:t>Light on Ice</w:t>
      </w:r>
      <w:r>
        <w:rPr>
          <w:rFonts w:cs="Calibri"/>
          <w:sz w:val="24"/>
          <w:szCs w:val="24"/>
          <w:lang w:eastAsia="ar-SA"/>
        </w:rPr>
        <w:t>“</w:t>
      </w:r>
      <w:r>
        <w:rPr>
          <w:rFonts w:cs="Calibri"/>
          <w:color w:val="000000"/>
          <w:sz w:val="24"/>
          <w:szCs w:val="24"/>
          <w:lang w:eastAsia="ar-SA"/>
        </w:rPr>
        <w:t xml:space="preserve">. Dieser aufwändig gestaltete </w:t>
      </w:r>
      <w:proofErr w:type="spellStart"/>
      <w:r>
        <w:rPr>
          <w:rFonts w:cs="Calibri"/>
          <w:color w:val="000000"/>
          <w:sz w:val="24"/>
          <w:szCs w:val="24"/>
          <w:lang w:eastAsia="ar-SA"/>
        </w:rPr>
        <w:t>Eispfad</w:t>
      </w:r>
      <w:proofErr w:type="spellEnd"/>
      <w:r>
        <w:rPr>
          <w:rFonts w:cs="Calibri"/>
          <w:color w:val="000000"/>
          <w:sz w:val="24"/>
          <w:szCs w:val="24"/>
          <w:lang w:eastAsia="ar-SA"/>
        </w:rPr>
        <w:t xml:space="preserve"> entführt vom 26. November 2021 bis zum 9. Januar 2022 Groß und Klein per Schlittschuh oder zu Fuß in einen magischen Zauberwald, in dem sich sogar eine Bar ganz aus Eis versteckt. Eine weitere Neuerung ist, dass die Holzfällerhütte Besucherinnen und Besucher schon am Bahnhofsplatz mit ihrem legendären Glühwein empfängt. Auch die Weihnachtsstände an den Quais entlang des Seeufers werden nicht fehlen, ebenso wenig wie der Weihnachtsmann, der jeden Tag mit seinem fliegenden Schlitten kommt. Während dieser Zeit kann man ihn auch mit der Zahnradbahn in seinem Haus auf den Rochers-de-</w:t>
      </w:r>
      <w:proofErr w:type="spellStart"/>
      <w:r>
        <w:rPr>
          <w:rFonts w:cs="Calibri"/>
          <w:color w:val="000000"/>
          <w:sz w:val="24"/>
          <w:szCs w:val="24"/>
          <w:lang w:eastAsia="ar-SA"/>
        </w:rPr>
        <w:t>Naye</w:t>
      </w:r>
      <w:proofErr w:type="spellEnd"/>
      <w:r>
        <w:rPr>
          <w:rFonts w:cs="Calibri"/>
          <w:color w:val="000000"/>
          <w:sz w:val="24"/>
          <w:szCs w:val="24"/>
          <w:lang w:eastAsia="ar-SA"/>
        </w:rPr>
        <w:t xml:space="preserve"> auf 2</w:t>
      </w:r>
      <w:r w:rsidR="00F951C9">
        <w:rPr>
          <w:rFonts w:cs="Calibri"/>
          <w:color w:val="000000"/>
          <w:sz w:val="24"/>
          <w:szCs w:val="24"/>
          <w:lang w:eastAsia="ar-SA"/>
        </w:rPr>
        <w:t>.</w:t>
      </w:r>
      <w:r>
        <w:rPr>
          <w:rFonts w:cs="Calibri"/>
          <w:color w:val="000000"/>
          <w:sz w:val="24"/>
          <w:szCs w:val="24"/>
          <w:lang w:eastAsia="ar-SA"/>
        </w:rPr>
        <w:t xml:space="preserve">042 </w:t>
      </w:r>
      <w:r w:rsidR="00F951C9">
        <w:rPr>
          <w:rFonts w:cs="Calibri"/>
          <w:color w:val="000000"/>
          <w:sz w:val="24"/>
          <w:szCs w:val="24"/>
          <w:lang w:eastAsia="ar-SA"/>
        </w:rPr>
        <w:t xml:space="preserve">Meter </w:t>
      </w:r>
      <w:r>
        <w:rPr>
          <w:rFonts w:cs="Calibri"/>
          <w:color w:val="000000"/>
          <w:sz w:val="24"/>
          <w:szCs w:val="24"/>
          <w:lang w:eastAsia="ar-SA"/>
        </w:rPr>
        <w:t>Höhe besuchen gehen.</w:t>
      </w:r>
      <w:r>
        <w:rPr>
          <w:rStyle w:val="Hyperlink"/>
          <w:rFonts w:cs="Calibri"/>
          <w:sz w:val="24"/>
          <w:szCs w:val="24"/>
          <w:lang w:eastAsia="ar-SA"/>
        </w:rPr>
        <w:t xml:space="preserve"> </w:t>
      </w:r>
      <w:hyperlink r:id="rId18">
        <w:r>
          <w:rPr>
            <w:rStyle w:val="Hyperlink"/>
            <w:rFonts w:cs="Calibri"/>
            <w:sz w:val="24"/>
            <w:szCs w:val="24"/>
            <w:lang w:eastAsia="ar-SA"/>
          </w:rPr>
          <w:t>www.montreuxnoel.com</w:t>
        </w:r>
      </w:hyperlink>
    </w:p>
    <w:p w14:paraId="0747AC00" w14:textId="77777777" w:rsidR="003D1007" w:rsidRDefault="000926FE">
      <w:pPr>
        <w:spacing w:after="60" w:line="300" w:lineRule="exact"/>
        <w:jc w:val="both"/>
      </w:pPr>
      <w:r>
        <w:rPr>
          <w:rFonts w:ascii="Calibri" w:eastAsia="Calibri" w:hAnsi="Calibri" w:cs="Calibri"/>
          <w:b/>
          <w:bCs/>
          <w:color w:val="000000"/>
        </w:rPr>
        <w:t>Spannende neue Ausstellungen für Kulturliebhaber</w:t>
      </w:r>
    </w:p>
    <w:p w14:paraId="639E21D7" w14:textId="43CF8322" w:rsidR="003D1007" w:rsidRDefault="000926FE">
      <w:pPr>
        <w:pStyle w:val="Style3"/>
        <w:spacing w:after="119" w:line="300" w:lineRule="exact"/>
      </w:pPr>
      <w:r>
        <w:rPr>
          <w:rStyle w:val="color18"/>
          <w:rFonts w:cs="Calibri"/>
          <w:color w:val="000000"/>
          <w:sz w:val="24"/>
          <w:szCs w:val="24"/>
          <w:lang w:eastAsia="ar-SA"/>
        </w:rPr>
        <w:t xml:space="preserve">Die einmalige und atemberaubende </w:t>
      </w:r>
      <w:r>
        <w:rPr>
          <w:rStyle w:val="color18"/>
          <w:rFonts w:cs="Calibri"/>
          <w:b/>
          <w:bCs/>
          <w:color w:val="000000"/>
          <w:sz w:val="24"/>
          <w:szCs w:val="24"/>
          <w:lang w:eastAsia="ar-SA"/>
        </w:rPr>
        <w:t xml:space="preserve">Multimedia-Ausstellung </w:t>
      </w:r>
      <w:r>
        <w:rPr>
          <w:rStyle w:val="color18"/>
          <w:rFonts w:cs="Calibri"/>
          <w:b/>
          <w:bCs/>
          <w:sz w:val="24"/>
          <w:szCs w:val="24"/>
          <w:lang w:eastAsia="ar-SA"/>
        </w:rPr>
        <w:t>„</w:t>
      </w:r>
      <w:r>
        <w:rPr>
          <w:rStyle w:val="color18"/>
          <w:rFonts w:cs="Calibri"/>
          <w:b/>
          <w:bCs/>
          <w:color w:val="000000"/>
          <w:sz w:val="24"/>
          <w:szCs w:val="24"/>
          <w:lang w:eastAsia="ar-SA"/>
        </w:rPr>
        <w:t xml:space="preserve">Van Gogh </w:t>
      </w:r>
      <w:proofErr w:type="spellStart"/>
      <w:r>
        <w:rPr>
          <w:rStyle w:val="color18"/>
          <w:rFonts w:cs="Calibri"/>
          <w:b/>
          <w:bCs/>
          <w:color w:val="000000"/>
          <w:sz w:val="24"/>
          <w:szCs w:val="24"/>
          <w:lang w:eastAsia="ar-SA"/>
        </w:rPr>
        <w:t>Alive</w:t>
      </w:r>
      <w:proofErr w:type="spellEnd"/>
      <w:r>
        <w:rPr>
          <w:rStyle w:val="color18"/>
          <w:rFonts w:cs="Calibri"/>
          <w:b/>
          <w:bCs/>
          <w:sz w:val="24"/>
          <w:szCs w:val="24"/>
          <w:lang w:eastAsia="ar-SA"/>
        </w:rPr>
        <w:t>“</w:t>
      </w:r>
      <w:r>
        <w:rPr>
          <w:rStyle w:val="color18"/>
          <w:rFonts w:cs="Calibri"/>
          <w:color w:val="000000"/>
          <w:sz w:val="24"/>
          <w:szCs w:val="24"/>
          <w:lang w:eastAsia="ar-SA"/>
        </w:rPr>
        <w:t xml:space="preserve"> ist mit über sieben Millionen Besuchern die meistbesuchte der Welt. Bereits seit dem 14. Oktober 2021 </w:t>
      </w:r>
      <w:r w:rsidR="00F951C9">
        <w:rPr>
          <w:rStyle w:val="color18"/>
          <w:rFonts w:cs="Calibri"/>
          <w:color w:val="000000"/>
          <w:sz w:val="24"/>
          <w:szCs w:val="24"/>
          <w:lang w:eastAsia="ar-SA"/>
        </w:rPr>
        <w:t xml:space="preserve">und noch </w:t>
      </w:r>
      <w:r>
        <w:rPr>
          <w:rStyle w:val="color18"/>
          <w:rFonts w:cs="Calibri"/>
          <w:color w:val="000000"/>
          <w:sz w:val="24"/>
          <w:szCs w:val="24"/>
          <w:lang w:eastAsia="ar-SA"/>
        </w:rPr>
        <w:t xml:space="preserve">bis zum 20. Februar 2022 gastiert sie in Lausanne. Mehr als 3.000 hochauflösende Bilder, synchronisiert mit einer kraftvollen und stimmungsvollen Musik, ausgestrahlt auf riesige Bildschirme und Wände von der Decke bis zum Boden, tauchen Besucherinnen und Besucher vollständig in die leuchtenden Farben und intensiven Details ein, die Van Goghs Stil charakterisieren. So wird es fast fühlbar möglich, das Leben, die künstlerische Entwicklung, die Geschichte und die Werke des großen Meisters von 1770 bis 1890 zu begreifen, seine Gedanken und Gefühle zu verstehen und ihn auf seinen Wanderungen zwischen Holland, Paris, Arles, Saint-Rémy und </w:t>
      </w:r>
      <w:proofErr w:type="spellStart"/>
      <w:r>
        <w:rPr>
          <w:rStyle w:val="color18"/>
          <w:rFonts w:cs="Calibri"/>
          <w:color w:val="000000"/>
          <w:sz w:val="24"/>
          <w:szCs w:val="24"/>
          <w:lang w:eastAsia="ar-SA"/>
        </w:rPr>
        <w:t>Auvers</w:t>
      </w:r>
      <w:proofErr w:type="spellEnd"/>
      <w:r>
        <w:rPr>
          <w:rStyle w:val="color18"/>
          <w:rFonts w:cs="Calibri"/>
          <w:color w:val="000000"/>
          <w:sz w:val="24"/>
          <w:szCs w:val="24"/>
          <w:lang w:eastAsia="ar-SA"/>
        </w:rPr>
        <w:t>-</w:t>
      </w:r>
      <w:proofErr w:type="spellStart"/>
      <w:r>
        <w:rPr>
          <w:rStyle w:val="color18"/>
          <w:rFonts w:cs="Calibri"/>
          <w:color w:val="000000"/>
          <w:sz w:val="24"/>
          <w:szCs w:val="24"/>
          <w:lang w:eastAsia="ar-SA"/>
        </w:rPr>
        <w:t>sur</w:t>
      </w:r>
      <w:proofErr w:type="spellEnd"/>
      <w:r>
        <w:rPr>
          <w:rStyle w:val="color18"/>
          <w:rFonts w:cs="Calibri"/>
          <w:color w:val="000000"/>
          <w:sz w:val="24"/>
          <w:szCs w:val="24"/>
          <w:lang w:eastAsia="ar-SA"/>
        </w:rPr>
        <w:t xml:space="preserve">-Oise zu begleiten.  </w:t>
      </w:r>
      <w:hyperlink r:id="rId19">
        <w:r>
          <w:rPr>
            <w:rStyle w:val="Hyperlink"/>
            <w:rFonts w:cs="Calibri"/>
            <w:color w:val="000000"/>
            <w:sz w:val="24"/>
            <w:szCs w:val="24"/>
            <w:lang w:eastAsia="ar-SA"/>
          </w:rPr>
          <w:t>www.vangoghlausanne.ch</w:t>
        </w:r>
      </w:hyperlink>
      <w:r>
        <w:rPr>
          <w:rFonts w:cs="Calibri"/>
          <w:color w:val="000000"/>
          <w:sz w:val="24"/>
          <w:szCs w:val="24"/>
          <w:lang w:eastAsia="ar-SA"/>
        </w:rPr>
        <w:t xml:space="preserve">  </w:t>
      </w:r>
    </w:p>
    <w:p w14:paraId="44851B86" w14:textId="77777777" w:rsidR="003D1007" w:rsidRDefault="000926FE">
      <w:pPr>
        <w:pStyle w:val="Style3"/>
        <w:spacing w:after="119" w:line="300" w:lineRule="exact"/>
      </w:pPr>
      <w:r>
        <w:rPr>
          <w:rFonts w:cs="Calibri"/>
          <w:color w:val="000000"/>
          <w:sz w:val="24"/>
          <w:szCs w:val="24"/>
          <w:lang w:eastAsia="ar-SA"/>
        </w:rPr>
        <w:t xml:space="preserve">Die </w:t>
      </w:r>
      <w:r>
        <w:rPr>
          <w:rFonts w:cs="Calibri"/>
          <w:b/>
          <w:bCs/>
          <w:color w:val="000000"/>
          <w:sz w:val="24"/>
          <w:szCs w:val="24"/>
          <w:lang w:eastAsia="ar-SA"/>
        </w:rPr>
        <w:t>5. Biennale der Outsider Art (Art Brut)</w:t>
      </w:r>
      <w:r>
        <w:rPr>
          <w:rFonts w:cs="Calibri"/>
          <w:color w:val="000000"/>
          <w:sz w:val="24"/>
          <w:szCs w:val="24"/>
          <w:lang w:eastAsia="ar-SA"/>
        </w:rPr>
        <w:t xml:space="preserve"> vom 17. Dezember 2021 bis 1. Mai 2022 wird eine neue Facette der Collection de </w:t>
      </w:r>
      <w:proofErr w:type="spellStart"/>
      <w:r>
        <w:rPr>
          <w:rFonts w:cs="Calibri"/>
          <w:color w:val="000000"/>
          <w:sz w:val="24"/>
          <w:szCs w:val="24"/>
          <w:lang w:eastAsia="ar-SA"/>
        </w:rPr>
        <w:t>l’Art</w:t>
      </w:r>
      <w:proofErr w:type="spellEnd"/>
      <w:r>
        <w:rPr>
          <w:rFonts w:cs="Calibri"/>
          <w:color w:val="000000"/>
          <w:sz w:val="24"/>
          <w:szCs w:val="24"/>
          <w:lang w:eastAsia="ar-SA"/>
        </w:rPr>
        <w:t xml:space="preserve"> Brut in Lausanne präsentieren. Sie widmet sich dem Thema Glauben und zeigt die besondere Verbindung der Autoren der Art Brut zur Religion und okkulten Wissenschaften. Die Auswahl der Werke reicht von Abbildungen von Gottheiten, Heiligen und religiösen Figuren bis hin zu sehr raffinierten abstrakten Kompositionen, symbolistischen Gemälden und rituellen Objekten. </w:t>
      </w:r>
      <w:hyperlink r:id="rId20">
        <w:r>
          <w:rPr>
            <w:rStyle w:val="Hyperlink"/>
            <w:rFonts w:cs="Calibri"/>
            <w:color w:val="000000"/>
            <w:sz w:val="24"/>
            <w:szCs w:val="24"/>
            <w:lang w:eastAsia="ar-SA"/>
          </w:rPr>
          <w:t>www.artbrut.ch</w:t>
        </w:r>
      </w:hyperlink>
      <w:r>
        <w:rPr>
          <w:rStyle w:val="Hyperlink"/>
          <w:rFonts w:cs="Calibri"/>
          <w:color w:val="000000"/>
          <w:sz w:val="24"/>
          <w:szCs w:val="24"/>
          <w:u w:val="none"/>
          <w:lang w:eastAsia="ar-SA"/>
        </w:rPr>
        <w:t xml:space="preserve"> </w:t>
      </w:r>
    </w:p>
    <w:p w14:paraId="417DB9D9" w14:textId="4ADBFAF2" w:rsidR="003D1007" w:rsidRDefault="000926FE">
      <w:pPr>
        <w:pStyle w:val="Style3"/>
        <w:spacing w:after="119" w:line="300" w:lineRule="exact"/>
      </w:pPr>
      <w:r>
        <w:rPr>
          <w:rFonts w:cs="Calibri"/>
          <w:color w:val="000000"/>
          <w:sz w:val="24"/>
          <w:szCs w:val="24"/>
          <w:lang w:eastAsia="ar-SA"/>
        </w:rPr>
        <w:t xml:space="preserve">Vom 21. Januar bis 29. Mai 2022 hat die </w:t>
      </w:r>
      <w:r w:rsidRPr="00816625">
        <w:rPr>
          <w:rFonts w:cs="Calibri"/>
          <w:b/>
          <w:color w:val="000000"/>
          <w:sz w:val="24"/>
          <w:szCs w:val="24"/>
          <w:lang w:eastAsia="ar-SA"/>
        </w:rPr>
        <w:t xml:space="preserve">Fondation de </w:t>
      </w:r>
      <w:proofErr w:type="spellStart"/>
      <w:r w:rsidRPr="00816625">
        <w:rPr>
          <w:rFonts w:cs="Calibri"/>
          <w:b/>
          <w:color w:val="000000"/>
          <w:sz w:val="24"/>
          <w:szCs w:val="24"/>
          <w:lang w:eastAsia="ar-SA"/>
        </w:rPr>
        <w:t>l'Hermitage</w:t>
      </w:r>
      <w:proofErr w:type="spellEnd"/>
      <w:r>
        <w:rPr>
          <w:rFonts w:cs="Calibri"/>
          <w:color w:val="000000"/>
          <w:sz w:val="24"/>
          <w:szCs w:val="24"/>
          <w:lang w:eastAsia="ar-SA"/>
        </w:rPr>
        <w:t xml:space="preserve"> in Lausanne das Privileg, erstmals in der Schweiz eine Auswahl von Meisterwerken der Fondation des </w:t>
      </w:r>
      <w:proofErr w:type="spellStart"/>
      <w:r>
        <w:rPr>
          <w:rFonts w:cs="Calibri"/>
          <w:color w:val="000000"/>
          <w:sz w:val="24"/>
          <w:szCs w:val="24"/>
          <w:lang w:eastAsia="ar-SA"/>
        </w:rPr>
        <w:t>Treilles</w:t>
      </w:r>
      <w:proofErr w:type="spellEnd"/>
      <w:r>
        <w:rPr>
          <w:rFonts w:cs="Calibri"/>
          <w:color w:val="000000"/>
          <w:sz w:val="24"/>
          <w:szCs w:val="24"/>
          <w:lang w:eastAsia="ar-SA"/>
        </w:rPr>
        <w:t xml:space="preserve"> zu präsentieren. Mit rund hundert Gemälden, Zeichnungen, Stichen, Skulpturen und Objekten gewährt die Ausstellung in Lausanne einen einmaligen Blick auf die </w:t>
      </w:r>
      <w:r>
        <w:rPr>
          <w:rStyle w:val="color18"/>
          <w:rFonts w:cs="Calibri"/>
          <w:b/>
          <w:bCs/>
          <w:sz w:val="24"/>
          <w:szCs w:val="24"/>
          <w:lang w:eastAsia="ar-SA"/>
        </w:rPr>
        <w:t>„</w:t>
      </w:r>
      <w:r>
        <w:rPr>
          <w:rFonts w:cs="Calibri"/>
          <w:b/>
          <w:bCs/>
          <w:color w:val="000000"/>
          <w:sz w:val="24"/>
          <w:szCs w:val="24"/>
          <w:lang w:eastAsia="ar-SA"/>
        </w:rPr>
        <w:t xml:space="preserve">Schätze der Fondation des </w:t>
      </w:r>
      <w:proofErr w:type="spellStart"/>
      <w:r>
        <w:rPr>
          <w:rFonts w:cs="Calibri"/>
          <w:b/>
          <w:bCs/>
          <w:color w:val="000000"/>
          <w:sz w:val="24"/>
          <w:szCs w:val="24"/>
          <w:lang w:eastAsia="ar-SA"/>
        </w:rPr>
        <w:t>Treilles</w:t>
      </w:r>
      <w:proofErr w:type="spellEnd"/>
      <w:r>
        <w:rPr>
          <w:rStyle w:val="color18"/>
          <w:rFonts w:cs="Calibri"/>
          <w:b/>
          <w:bCs/>
          <w:sz w:val="24"/>
          <w:szCs w:val="24"/>
          <w:lang w:eastAsia="ar-SA"/>
        </w:rPr>
        <w:t xml:space="preserve">“ </w:t>
      </w:r>
      <w:r w:rsidR="00F951C9">
        <w:rPr>
          <w:rFonts w:cs="Calibri"/>
          <w:color w:val="000000"/>
          <w:sz w:val="24"/>
          <w:szCs w:val="24"/>
          <w:lang w:eastAsia="ar-SA"/>
        </w:rPr>
        <w:t>außerhalb</w:t>
      </w:r>
      <w:r>
        <w:rPr>
          <w:rFonts w:cs="Calibri"/>
          <w:color w:val="000000"/>
          <w:sz w:val="24"/>
          <w:szCs w:val="24"/>
          <w:lang w:eastAsia="ar-SA"/>
        </w:rPr>
        <w:t xml:space="preserve"> ihrer üblichen Umgebung.</w:t>
      </w:r>
      <w:r>
        <w:rPr>
          <w:rFonts w:cs="Calibri"/>
          <w:b/>
          <w:bCs/>
          <w:color w:val="000000"/>
          <w:sz w:val="24"/>
          <w:szCs w:val="24"/>
          <w:lang w:eastAsia="ar-SA"/>
        </w:rPr>
        <w:t xml:space="preserve"> </w:t>
      </w:r>
      <w:r>
        <w:rPr>
          <w:rFonts w:cs="Calibri"/>
          <w:color w:val="000000"/>
          <w:sz w:val="24"/>
          <w:szCs w:val="24"/>
          <w:lang w:eastAsia="ar-SA"/>
        </w:rPr>
        <w:t xml:space="preserve">Im südfranzösischen </w:t>
      </w:r>
      <w:proofErr w:type="spellStart"/>
      <w:r>
        <w:rPr>
          <w:rFonts w:cs="Calibri"/>
          <w:color w:val="000000"/>
          <w:sz w:val="24"/>
          <w:szCs w:val="24"/>
          <w:lang w:eastAsia="ar-SA"/>
        </w:rPr>
        <w:t>Tourtour</w:t>
      </w:r>
      <w:proofErr w:type="spellEnd"/>
      <w:r>
        <w:rPr>
          <w:rFonts w:cs="Calibri"/>
          <w:color w:val="000000"/>
          <w:sz w:val="24"/>
          <w:szCs w:val="24"/>
          <w:lang w:eastAsia="ar-SA"/>
        </w:rPr>
        <w:t xml:space="preserve"> gegründet und von der visionären Kunstmäzenin Anne Gruner Schlumberger (1905-1993) hochkarätig angelegt, beherbergt die Stiftung Werke von Hans Arp, Georges Braque, Victor Brauner, Jean Dubuffet, Max Ernst, Alberto Giacometti, Paul Klee, François-Xavier </w:t>
      </w:r>
      <w:proofErr w:type="spellStart"/>
      <w:r>
        <w:rPr>
          <w:rFonts w:cs="Calibri"/>
          <w:color w:val="000000"/>
          <w:sz w:val="24"/>
          <w:szCs w:val="24"/>
          <w:lang w:eastAsia="ar-SA"/>
        </w:rPr>
        <w:t>Lalanne</w:t>
      </w:r>
      <w:proofErr w:type="spellEnd"/>
      <w:r>
        <w:rPr>
          <w:rFonts w:cs="Calibri"/>
          <w:color w:val="000000"/>
          <w:sz w:val="24"/>
          <w:szCs w:val="24"/>
          <w:lang w:eastAsia="ar-SA"/>
        </w:rPr>
        <w:t xml:space="preserve">, Fernand Léger, Pablo Picasso und </w:t>
      </w:r>
      <w:proofErr w:type="spellStart"/>
      <w:r>
        <w:rPr>
          <w:rFonts w:cs="Calibri"/>
          <w:color w:val="000000"/>
          <w:sz w:val="24"/>
          <w:szCs w:val="24"/>
          <w:lang w:eastAsia="ar-SA"/>
        </w:rPr>
        <w:t>Yassilakis</w:t>
      </w:r>
      <w:proofErr w:type="spellEnd"/>
      <w:r>
        <w:rPr>
          <w:rFonts w:cs="Calibri"/>
          <w:color w:val="000000"/>
          <w:sz w:val="24"/>
          <w:szCs w:val="24"/>
          <w:lang w:eastAsia="ar-SA"/>
        </w:rPr>
        <w:t xml:space="preserve"> Takis.  </w:t>
      </w:r>
      <w:hyperlink r:id="rId21">
        <w:r>
          <w:rPr>
            <w:rStyle w:val="Hyperlink"/>
            <w:rFonts w:cs="Calibri"/>
            <w:color w:val="000000"/>
            <w:sz w:val="24"/>
            <w:szCs w:val="24"/>
            <w:lang w:eastAsia="ar-SA"/>
          </w:rPr>
          <w:t>www.fondation-hermitage.ch</w:t>
        </w:r>
      </w:hyperlink>
      <w:r>
        <w:rPr>
          <w:rFonts w:cs="Calibri"/>
          <w:color w:val="000000"/>
          <w:sz w:val="24"/>
          <w:szCs w:val="24"/>
          <w:lang w:eastAsia="ar-SA"/>
        </w:rPr>
        <w:t xml:space="preserve"> </w:t>
      </w:r>
    </w:p>
    <w:p w14:paraId="0F4F8F54" w14:textId="77777777" w:rsidR="003D1007" w:rsidRPr="00F951C9" w:rsidRDefault="000926FE">
      <w:pPr>
        <w:pStyle w:val="KeinLeerraum"/>
        <w:spacing w:after="119" w:line="300" w:lineRule="exact"/>
        <w:jc w:val="both"/>
        <w:rPr>
          <w:rFonts w:asciiTheme="minorHAnsi" w:hAnsiTheme="minorHAnsi" w:cstheme="minorHAnsi"/>
        </w:rPr>
      </w:pPr>
      <w:r w:rsidRPr="00F951C9">
        <w:rPr>
          <w:rStyle w:val="Titre2Car"/>
          <w:rFonts w:asciiTheme="minorHAnsi" w:eastAsia="Calibri" w:hAnsiTheme="minorHAnsi" w:cstheme="minorHAnsi"/>
          <w:color w:val="000000"/>
          <w:sz w:val="24"/>
          <w:szCs w:val="24"/>
          <w:lang w:eastAsia="ar-SA"/>
        </w:rPr>
        <w:lastRenderedPageBreak/>
        <w:t xml:space="preserve">Anfang des 19. Jahrhunderts in Le </w:t>
      </w:r>
      <w:proofErr w:type="spellStart"/>
      <w:r w:rsidRPr="00F951C9">
        <w:rPr>
          <w:rStyle w:val="Titre2Car"/>
          <w:rFonts w:asciiTheme="minorHAnsi" w:eastAsia="Calibri" w:hAnsiTheme="minorHAnsi" w:cstheme="minorHAnsi"/>
          <w:color w:val="000000"/>
          <w:sz w:val="24"/>
          <w:szCs w:val="24"/>
          <w:lang w:eastAsia="ar-SA"/>
        </w:rPr>
        <w:t>Sentier</w:t>
      </w:r>
      <w:proofErr w:type="spellEnd"/>
      <w:r w:rsidRPr="00F951C9">
        <w:rPr>
          <w:rStyle w:val="Titre2Car"/>
          <w:rFonts w:asciiTheme="minorHAnsi" w:eastAsia="Calibri" w:hAnsiTheme="minorHAnsi" w:cstheme="minorHAnsi"/>
          <w:color w:val="000000"/>
          <w:sz w:val="24"/>
          <w:szCs w:val="24"/>
          <w:lang w:eastAsia="ar-SA"/>
        </w:rPr>
        <w:t xml:space="preserve"> gegründet, nimmt die </w:t>
      </w:r>
      <w:r w:rsidRPr="00F951C9">
        <w:rPr>
          <w:rStyle w:val="Titre2Car"/>
          <w:rFonts w:asciiTheme="minorHAnsi" w:eastAsia="Calibri" w:hAnsiTheme="minorHAnsi" w:cstheme="minorHAnsi"/>
          <w:b/>
          <w:bCs/>
          <w:color w:val="000000"/>
          <w:sz w:val="24"/>
          <w:szCs w:val="24"/>
          <w:lang w:eastAsia="ar-SA"/>
        </w:rPr>
        <w:t>Luxusuhrenmanufaktur Jaeger-</w:t>
      </w:r>
      <w:proofErr w:type="spellStart"/>
      <w:r w:rsidRPr="00F951C9">
        <w:rPr>
          <w:rStyle w:val="Titre2Car"/>
          <w:rFonts w:asciiTheme="minorHAnsi" w:eastAsia="Calibri" w:hAnsiTheme="minorHAnsi" w:cstheme="minorHAnsi"/>
          <w:b/>
          <w:bCs/>
          <w:color w:val="000000"/>
          <w:sz w:val="24"/>
          <w:szCs w:val="24"/>
          <w:lang w:eastAsia="ar-SA"/>
        </w:rPr>
        <w:t>LeCoultre</w:t>
      </w:r>
      <w:proofErr w:type="spellEnd"/>
      <w:r w:rsidRPr="00F951C9">
        <w:rPr>
          <w:rStyle w:val="Titre2Car"/>
          <w:rFonts w:asciiTheme="minorHAnsi" w:eastAsia="Calibri" w:hAnsiTheme="minorHAnsi" w:cstheme="minorHAnsi"/>
          <w:b/>
          <w:bCs/>
          <w:color w:val="000000"/>
          <w:sz w:val="24"/>
          <w:szCs w:val="24"/>
          <w:lang w:eastAsia="ar-SA"/>
        </w:rPr>
        <w:t xml:space="preserve"> </w:t>
      </w:r>
      <w:r w:rsidRPr="00F951C9">
        <w:rPr>
          <w:rStyle w:val="Titre2Car"/>
          <w:rFonts w:asciiTheme="minorHAnsi" w:eastAsia="Calibri" w:hAnsiTheme="minorHAnsi" w:cstheme="minorHAnsi"/>
          <w:color w:val="000000"/>
          <w:sz w:val="24"/>
          <w:szCs w:val="24"/>
          <w:lang w:eastAsia="ar-SA"/>
        </w:rPr>
        <w:t xml:space="preserve">einen festen Platz in den Herzen von Uhrenfreunden und Sammlern ein. Diese dürfen ab sofort einen Blick hinter die Kulissen werfen. Die Entdecker-Workshops bieten dabei dem breiten Publikum in kleinen Gruppen die Möglichkeit, von einer Lehr- und einer Fachperson betreut in die Welt der Uhrmacherkunst einzutauchen. Die etwas umfassenderen Manufakturbesuche haben unter anderem das Kennenlernen der Manufaktur, ihrer Geschichte und ihres Know-hows, Erfindungen oder die künstlerische Kreativität und Geschicklichkeit zum Thema. So tauchen </w:t>
      </w:r>
      <w:r w:rsidRPr="00F951C9">
        <w:rPr>
          <w:rFonts w:asciiTheme="minorHAnsi" w:hAnsiTheme="minorHAnsi" w:cstheme="minorHAnsi"/>
          <w:color w:val="000000"/>
          <w:szCs w:val="24"/>
          <w:lang w:eastAsia="ar-SA"/>
        </w:rPr>
        <w:t>sowohl Laien als auch Fachleute mit einem besonderen Erlebnis tief in Vergangenheit und Gegenwart der Uhrenmanufaktur Jaeger-</w:t>
      </w:r>
      <w:proofErr w:type="spellStart"/>
      <w:r w:rsidRPr="00F951C9">
        <w:rPr>
          <w:rFonts w:asciiTheme="minorHAnsi" w:hAnsiTheme="minorHAnsi" w:cstheme="minorHAnsi"/>
          <w:color w:val="000000"/>
          <w:szCs w:val="24"/>
          <w:lang w:eastAsia="ar-SA"/>
        </w:rPr>
        <w:t>LeCoultre</w:t>
      </w:r>
      <w:proofErr w:type="spellEnd"/>
      <w:r w:rsidRPr="00F951C9">
        <w:rPr>
          <w:rFonts w:asciiTheme="minorHAnsi" w:hAnsiTheme="minorHAnsi" w:cstheme="minorHAnsi"/>
          <w:color w:val="000000"/>
          <w:szCs w:val="24"/>
          <w:lang w:eastAsia="ar-SA"/>
        </w:rPr>
        <w:t xml:space="preserve"> ein. </w:t>
      </w:r>
      <w:hyperlink r:id="rId22">
        <w:r w:rsidRPr="00F951C9">
          <w:rPr>
            <w:rStyle w:val="Hyperlink"/>
            <w:rFonts w:asciiTheme="minorHAnsi" w:hAnsiTheme="minorHAnsi" w:cstheme="minorHAnsi"/>
            <w:color w:val="000000"/>
            <w:szCs w:val="24"/>
            <w:lang w:eastAsia="ar-SA"/>
          </w:rPr>
          <w:t>https://online-booking.jaeger-lecoultre.com/?locale=en_CH</w:t>
        </w:r>
      </w:hyperlink>
      <w:r w:rsidRPr="00F951C9">
        <w:rPr>
          <w:rFonts w:asciiTheme="minorHAnsi" w:hAnsiTheme="minorHAnsi" w:cstheme="minorHAnsi"/>
          <w:color w:val="000000"/>
          <w:szCs w:val="24"/>
          <w:lang w:eastAsia="ar-SA"/>
        </w:rPr>
        <w:t xml:space="preserve"> </w:t>
      </w:r>
    </w:p>
    <w:p w14:paraId="7A3A46A7" w14:textId="0B5392F6" w:rsidR="003D1007" w:rsidRDefault="003D1007">
      <w:pPr>
        <w:spacing w:after="119" w:line="300" w:lineRule="exact"/>
        <w:jc w:val="both"/>
        <w:rPr>
          <w:rFonts w:ascii="Calibri" w:eastAsia="Calibri" w:hAnsi="Calibri" w:cs="Calibri"/>
          <w:color w:val="000000"/>
          <w:highlight w:val="yellow"/>
        </w:rPr>
      </w:pPr>
    </w:p>
    <w:p w14:paraId="3B88FB4A" w14:textId="77777777" w:rsidR="003D1007" w:rsidRDefault="000926FE">
      <w:pPr>
        <w:spacing w:line="288" w:lineRule="auto"/>
        <w:jc w:val="both"/>
      </w:pPr>
      <w:r>
        <w:rPr>
          <w:rFonts w:ascii="Calibri" w:hAnsi="Calibri" w:cs="Calibri"/>
          <w:b/>
          <w:sz w:val="20"/>
          <w:szCs w:val="20"/>
          <w:u w:val="single"/>
        </w:rPr>
        <w:t>Weitere Informationen zum schweizerischen Kanton Waadt sind abrufbar unter</w:t>
      </w:r>
    </w:p>
    <w:p w14:paraId="111D0859" w14:textId="6B8C8F7D" w:rsidR="003D1007" w:rsidRPr="009E1971" w:rsidRDefault="004D301E">
      <w:pPr>
        <w:rPr>
          <w:strike/>
        </w:rPr>
      </w:pPr>
      <w:hyperlink w:history="1"/>
      <w:hyperlink r:id="rId23" w:history="1">
        <w:r w:rsidR="009E1971" w:rsidRPr="00816625">
          <w:rPr>
            <w:rStyle w:val="Hyperlink"/>
            <w:rFonts w:ascii="Calibri" w:hAnsi="Calibri" w:cs="Calibri"/>
            <w:sz w:val="20"/>
            <w:szCs w:val="20"/>
          </w:rPr>
          <w:t>www.myvaud-ch/de</w:t>
        </w:r>
      </w:hyperlink>
    </w:p>
    <w:p w14:paraId="21D5F63B" w14:textId="77777777" w:rsidR="003D1007" w:rsidRDefault="000926FE">
      <w:pPr>
        <w:spacing w:after="60" w:line="264" w:lineRule="auto"/>
        <w:jc w:val="both"/>
      </w:pPr>
      <w:r>
        <w:rPr>
          <w:rFonts w:ascii="Calibri" w:hAnsi="Calibri" w:cs="Calibri"/>
          <w:color w:val="0000FF"/>
          <w:sz w:val="20"/>
          <w:szCs w:val="20"/>
        </w:rPr>
        <w:t xml:space="preserve">Kommunikation auf </w:t>
      </w:r>
      <w:proofErr w:type="spellStart"/>
      <w:r>
        <w:rPr>
          <w:rFonts w:ascii="Calibri" w:hAnsi="Calibri" w:cs="Calibri"/>
          <w:color w:val="0000FF"/>
          <w:sz w:val="20"/>
          <w:szCs w:val="20"/>
        </w:rPr>
        <w:t>Social</w:t>
      </w:r>
      <w:proofErr w:type="spellEnd"/>
      <w:r>
        <w:rPr>
          <w:rFonts w:ascii="Calibri" w:hAnsi="Calibri" w:cs="Calibri"/>
          <w:color w:val="0000FF"/>
          <w:sz w:val="20"/>
          <w:szCs w:val="20"/>
        </w:rPr>
        <w:t xml:space="preserve"> Media: #MyVaud</w:t>
      </w:r>
    </w:p>
    <w:p w14:paraId="2853FC3E" w14:textId="6345E9CA" w:rsidR="003D1007" w:rsidRDefault="000926FE">
      <w:pPr>
        <w:spacing w:line="288" w:lineRule="auto"/>
        <w:jc w:val="both"/>
      </w:pPr>
      <w:r>
        <w:rPr>
          <w:rFonts w:ascii="Calibri" w:hAnsi="Calibri" w:cs="Calibri"/>
          <w:b/>
          <w:sz w:val="20"/>
          <w:szCs w:val="20"/>
          <w:u w:val="single"/>
        </w:rPr>
        <w:t xml:space="preserve">Hintergrundinformation </w:t>
      </w:r>
      <w:r w:rsidR="009E1971" w:rsidRPr="00816625">
        <w:rPr>
          <w:rFonts w:ascii="Calibri" w:hAnsi="Calibri" w:cs="Calibri"/>
          <w:b/>
          <w:sz w:val="20"/>
          <w:szCs w:val="20"/>
          <w:u w:val="single"/>
        </w:rPr>
        <w:t>Kanton Waadt (</w:t>
      </w:r>
      <w:proofErr w:type="spellStart"/>
      <w:r w:rsidR="009E1971" w:rsidRPr="00816625">
        <w:rPr>
          <w:rFonts w:ascii="Calibri" w:hAnsi="Calibri" w:cs="Calibri"/>
          <w:b/>
          <w:sz w:val="20"/>
          <w:szCs w:val="20"/>
          <w:u w:val="single"/>
        </w:rPr>
        <w:t>Genferseegebiet</w:t>
      </w:r>
      <w:proofErr w:type="spellEnd"/>
      <w:r w:rsidR="009E1971" w:rsidRPr="009E1971">
        <w:rPr>
          <w:rFonts w:ascii="Calibri" w:hAnsi="Calibri" w:cs="Calibri"/>
          <w:b/>
          <w:sz w:val="20"/>
          <w:szCs w:val="20"/>
          <w:u w:val="single"/>
        </w:rPr>
        <w:t>)</w:t>
      </w:r>
      <w:r w:rsidRPr="009E1971">
        <w:rPr>
          <w:rFonts w:ascii="Calibri" w:hAnsi="Calibri" w:cs="Calibri"/>
          <w:b/>
          <w:sz w:val="20"/>
          <w:szCs w:val="20"/>
          <w:u w:val="single"/>
        </w:rPr>
        <w:t>:</w:t>
      </w:r>
    </w:p>
    <w:p w14:paraId="3900A2F3" w14:textId="77777777" w:rsidR="003D1007" w:rsidRDefault="000926FE">
      <w:pPr>
        <w:spacing w:after="60"/>
        <w:jc w:val="both"/>
      </w:pPr>
      <w:r>
        <w:rPr>
          <w:rFonts w:ascii="Calibri" w:hAnsi="Calibri" w:cs="Calibri"/>
          <w:sz w:val="20"/>
          <w:szCs w:val="20"/>
        </w:rPr>
        <w:t xml:space="preserve">Der mitten im </w:t>
      </w:r>
      <w:proofErr w:type="spellStart"/>
      <w:r>
        <w:rPr>
          <w:rFonts w:ascii="Calibri" w:hAnsi="Calibri" w:cs="Calibri"/>
          <w:sz w:val="20"/>
          <w:szCs w:val="20"/>
        </w:rPr>
        <w:t>Genferseegebiet</w:t>
      </w:r>
      <w:proofErr w:type="spellEnd"/>
      <w:r>
        <w:rPr>
          <w:rFonts w:ascii="Calibri" w:hAnsi="Calibri" w:cs="Calibri"/>
          <w:sz w:val="20"/>
          <w:szCs w:val="20"/>
        </w:rPr>
        <w:t xml:space="preserve"> gelegene Kanton Waadt erstreckt sich vom friedlichen Jura bis zu den faszinierenden und authentischen Alpen-Destinationen Diablerets, Villars, Leysin sowie Château-</w:t>
      </w:r>
      <w:proofErr w:type="spellStart"/>
      <w:r>
        <w:rPr>
          <w:rFonts w:ascii="Calibri" w:hAnsi="Calibri" w:cs="Calibri"/>
          <w:sz w:val="20"/>
          <w:szCs w:val="20"/>
        </w:rPr>
        <w:t>d‘Oex</w:t>
      </w:r>
      <w:proofErr w:type="spellEnd"/>
      <w:r>
        <w:rPr>
          <w:rFonts w:ascii="Calibri" w:hAnsi="Calibri" w:cs="Calibri"/>
          <w:sz w:val="20"/>
          <w:szCs w:val="20"/>
        </w:rPr>
        <w:t xml:space="preserve"> und zählt mit einer Fläche von 3.212 Quadratkilometern zu den größten Kantonen in der Schweiz. Vom Palmen-Ambiente in Montreux bis hin zum Altstadt-Flair </w:t>
      </w:r>
      <w:proofErr w:type="gramStart"/>
      <w:r>
        <w:rPr>
          <w:rFonts w:ascii="Calibri" w:hAnsi="Calibri" w:cs="Calibri"/>
          <w:sz w:val="20"/>
          <w:szCs w:val="20"/>
        </w:rPr>
        <w:t>des trendigen Lausanne</w:t>
      </w:r>
      <w:proofErr w:type="gramEnd"/>
      <w:r>
        <w:rPr>
          <w:rFonts w:ascii="Calibri" w:hAnsi="Calibri" w:cs="Calibri"/>
          <w:sz w:val="20"/>
          <w:szCs w:val="20"/>
        </w:rPr>
        <w:t xml:space="preserve"> bietet die Region abwechslungsreiche Eindrücke. Das Waadtland verkörpert mit seiner wunderschönen Natur, der Landschaftsvielfalt, den majestätischen Seen, dem atemberaubenden Bergpanorama, den traumhaften Alpenregionen, den terrassierten Weinbergen des UNESCO Welterbe Lavaux, der exquisiten Gastronomie, den kulturellen Highlights sowie den vielfältigen Ausflugs- und Sportmöglichkeiten eine der abwechslungsreichsten Urlaubsdestinationen in der Schweiz für alle Jahreszeiten. Die Region bringt Naturschönheiten, Lebensfreude, Gastfreundschaft und Gaumenfreuden auf einen Nenner und gilt noch als Geheimtipp.</w:t>
      </w:r>
      <w:r>
        <w:rPr>
          <w:rFonts w:ascii="Calibri" w:hAnsi="Calibri" w:cs="Calibri"/>
          <w:color w:val="000000"/>
          <w:sz w:val="20"/>
          <w:szCs w:val="20"/>
        </w:rPr>
        <w:t xml:space="preserve"> </w:t>
      </w:r>
    </w:p>
    <w:p w14:paraId="6878289B" w14:textId="77777777" w:rsidR="003D1007" w:rsidRDefault="000926FE">
      <w:pPr>
        <w:spacing w:line="264" w:lineRule="auto"/>
        <w:jc w:val="both"/>
      </w:pPr>
      <w:r>
        <w:rPr>
          <w:rFonts w:ascii="Calibri" w:hAnsi="Calibri" w:cs="Calibri"/>
          <w:b/>
          <w:sz w:val="20"/>
          <w:szCs w:val="20"/>
          <w:u w:val="single"/>
        </w:rPr>
        <w:t>Foto-Hinweis:</w:t>
      </w:r>
    </w:p>
    <w:p w14:paraId="64BAA476" w14:textId="260462F4" w:rsidR="003D1007" w:rsidRDefault="000926FE">
      <w:pPr>
        <w:spacing w:after="120"/>
        <w:jc w:val="both"/>
      </w:pPr>
      <w:r>
        <w:rPr>
          <w:rFonts w:ascii="Calibri" w:eastAsia="Calibri" w:hAnsi="Calibri" w:cs="Calibri"/>
          <w:sz w:val="16"/>
          <w:szCs w:val="16"/>
        </w:rPr>
        <w:t xml:space="preserve">Foto-Download per hinterlegtem Hyperlink oder über  </w:t>
      </w:r>
      <w:hyperlink r:id="rId24">
        <w:r>
          <w:rPr>
            <w:rStyle w:val="Hyperlink"/>
            <w:rFonts w:ascii="Calibri" w:eastAsia="Calibri" w:hAnsi="Calibri" w:cs="Calibri"/>
            <w:sz w:val="16"/>
            <w:szCs w:val="16"/>
          </w:rPr>
          <w:t>http://www.primo-pr.com/de/bildarchiv/bildarchiv.html?dir=kantonwaadt</w:t>
        </w:r>
      </w:hyperlink>
      <w:r>
        <w:rPr>
          <w:rFonts w:ascii="Calibri" w:eastAsia="Calibri" w:hAnsi="Calibri" w:cs="Calibri"/>
          <w:sz w:val="16"/>
          <w:szCs w:val="16"/>
        </w:rPr>
        <w:t xml:space="preserve">, auch auf Anfrage per E-Mail unter </w:t>
      </w:r>
      <w:hyperlink r:id="rId25">
        <w:r>
          <w:rPr>
            <w:rFonts w:ascii="Calibri" w:eastAsia="Calibri" w:hAnsi="Calibri" w:cs="Calibri"/>
            <w:sz w:val="16"/>
            <w:szCs w:val="16"/>
          </w:rPr>
          <w:t>info@primo-pr.com</w:t>
        </w:r>
      </w:hyperlink>
      <w:r>
        <w:rPr>
          <w:rFonts w:ascii="Calibri" w:eastAsia="Calibri" w:hAnsi="Calibri" w:cs="Calibri"/>
          <w:sz w:val="16"/>
          <w:szCs w:val="16"/>
        </w:rPr>
        <w:t xml:space="preserve">. Zudem sind zahlreiche Fotos zum honorarfreien Abdruck nach kurzem Login in der Bilddatenbank des </w:t>
      </w:r>
      <w:r w:rsidR="009E1971" w:rsidRPr="00816625">
        <w:rPr>
          <w:rFonts w:ascii="Calibri" w:eastAsia="Calibri" w:hAnsi="Calibri" w:cs="Calibri"/>
          <w:sz w:val="16"/>
          <w:szCs w:val="16"/>
        </w:rPr>
        <w:t xml:space="preserve">Kanton </w:t>
      </w:r>
      <w:proofErr w:type="spellStart"/>
      <w:r w:rsidR="009E1971" w:rsidRPr="00816625">
        <w:rPr>
          <w:rFonts w:ascii="Calibri" w:eastAsia="Calibri" w:hAnsi="Calibri" w:cs="Calibri"/>
          <w:sz w:val="16"/>
          <w:szCs w:val="16"/>
        </w:rPr>
        <w:t>Waadts</w:t>
      </w:r>
      <w:proofErr w:type="spellEnd"/>
      <w:r w:rsidR="009E1971">
        <w:rPr>
          <w:rFonts w:ascii="Calibri" w:eastAsia="Calibri" w:hAnsi="Calibri" w:cs="Calibri"/>
          <w:sz w:val="16"/>
          <w:szCs w:val="16"/>
        </w:rPr>
        <w:t xml:space="preserve"> </w:t>
      </w:r>
      <w:r>
        <w:rPr>
          <w:rFonts w:ascii="Calibri" w:eastAsia="Calibri" w:hAnsi="Calibri" w:cs="Calibri"/>
          <w:sz w:val="16"/>
          <w:szCs w:val="16"/>
        </w:rPr>
        <w:t xml:space="preserve">abrufbar unter </w:t>
      </w:r>
      <w:r>
        <w:rPr>
          <w:rFonts w:ascii="Calibri" w:eastAsia="Calibri" w:hAnsi="Calibri" w:cs="Calibri"/>
          <w:color w:val="0070C0"/>
          <w:sz w:val="16"/>
          <w:szCs w:val="16"/>
          <w:u w:val="single"/>
        </w:rPr>
        <w:t>http://medialibrary.lake-geneva-region.ch/</w:t>
      </w:r>
      <w:bookmarkEnd w:id="0"/>
    </w:p>
    <w:sectPr w:rsidR="003D1007">
      <w:headerReference w:type="default" r:id="rId26"/>
      <w:footerReference w:type="default" r:id="rId27"/>
      <w:pgSz w:w="11906" w:h="16838"/>
      <w:pgMar w:top="1417" w:right="1416" w:bottom="1134" w:left="1417" w:header="708" w:footer="708"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C97DC" w14:textId="77777777" w:rsidR="000926FE" w:rsidRDefault="000926FE">
      <w:r>
        <w:separator/>
      </w:r>
    </w:p>
  </w:endnote>
  <w:endnote w:type="continuationSeparator" w:id="0">
    <w:p w14:paraId="7A1353C2" w14:textId="77777777" w:rsidR="000926FE" w:rsidRDefault="0009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38A5" w14:textId="77777777" w:rsidR="003D1007" w:rsidRDefault="000926FE">
    <w:pPr>
      <w:pStyle w:val="Fuzeile"/>
      <w:jc w:val="center"/>
    </w:pPr>
    <w:r>
      <w:rPr>
        <w:rFonts w:ascii="Arial" w:hAnsi="Arial" w:cs="Arial"/>
        <w:b/>
        <w:sz w:val="20"/>
        <w:szCs w:val="20"/>
      </w:rPr>
      <w:t>Pressekontakt in Deutschland:</w:t>
    </w:r>
  </w:p>
  <w:p w14:paraId="1432E44A" w14:textId="77777777" w:rsidR="003D1007" w:rsidRDefault="000926FE">
    <w:pPr>
      <w:pStyle w:val="Fuzeile"/>
      <w:jc w:val="center"/>
    </w:pPr>
    <w:proofErr w:type="spellStart"/>
    <w:r>
      <w:rPr>
        <w:rFonts w:ascii="Arial" w:hAnsi="Arial" w:cs="Arial"/>
        <w:i/>
        <w:sz w:val="20"/>
        <w:szCs w:val="20"/>
      </w:rPr>
      <w:t>primo</w:t>
    </w:r>
    <w:proofErr w:type="spellEnd"/>
    <w:r>
      <w:rPr>
        <w:rFonts w:ascii="Arial" w:hAnsi="Arial" w:cs="Arial"/>
        <w:i/>
        <w:sz w:val="20"/>
        <w:szCs w:val="20"/>
      </w:rPr>
      <w:t xml:space="preserve"> PR</w:t>
    </w:r>
    <w:r>
      <w:rPr>
        <w:rFonts w:ascii="Arial" w:hAnsi="Arial" w:cs="Arial"/>
        <w:sz w:val="20"/>
        <w:szCs w:val="20"/>
      </w:rPr>
      <w:t xml:space="preserve"> Nuray Güler &amp; Anne </w:t>
    </w:r>
    <w:proofErr w:type="spellStart"/>
    <w:r>
      <w:rPr>
        <w:rFonts w:ascii="Arial" w:hAnsi="Arial" w:cs="Arial"/>
        <w:sz w:val="20"/>
        <w:szCs w:val="20"/>
      </w:rPr>
      <w:t>Heußner</w:t>
    </w:r>
    <w:proofErr w:type="spellEnd"/>
    <w:r>
      <w:rPr>
        <w:rFonts w:ascii="Arial" w:hAnsi="Arial" w:cs="Arial"/>
        <w:sz w:val="20"/>
        <w:szCs w:val="20"/>
      </w:rPr>
      <w:t>, Am Borsdorfer 13, 60435 Frankfurt</w:t>
    </w:r>
  </w:p>
  <w:p w14:paraId="7F6CB642" w14:textId="77777777" w:rsidR="003D1007" w:rsidRDefault="000926FE">
    <w:pPr>
      <w:pStyle w:val="Fuzeile"/>
      <w:jc w:val="center"/>
    </w:pPr>
    <w:r>
      <w:rPr>
        <w:rFonts w:ascii="Arial" w:hAnsi="Arial" w:cs="Arial"/>
        <w:sz w:val="20"/>
        <w:szCs w:val="20"/>
      </w:rPr>
      <w:t>Tel: + 49 (0)69/530 546 50 oder</w:t>
    </w:r>
    <w:r>
      <w:rPr>
        <w:rStyle w:val="spinner"/>
      </w:rPr>
      <w:t xml:space="preserve"> </w:t>
    </w:r>
    <w:r>
      <w:rPr>
        <w:rFonts w:ascii="Arial" w:hAnsi="Arial" w:cs="Arial"/>
        <w:sz w:val="20"/>
        <w:szCs w:val="20"/>
      </w:rPr>
      <w:t xml:space="preserve">+ 49 (0)6154/80 19 364, </w:t>
    </w:r>
    <w:hyperlink r:id="rId1">
      <w:r>
        <w:rPr>
          <w:rStyle w:val="Hyperlink"/>
          <w:rFonts w:ascii="Arial" w:hAnsi="Arial" w:cs="Arial"/>
          <w:sz w:val="20"/>
          <w:szCs w:val="20"/>
        </w:rPr>
        <w:t>info@primo-pr.com</w:t>
      </w:r>
    </w:hyperlink>
    <w:r>
      <w:rPr>
        <w:rFonts w:ascii="Arial" w:hAnsi="Arial" w:cs="Arial"/>
        <w:sz w:val="20"/>
        <w:szCs w:val="20"/>
      </w:rPr>
      <w:t xml:space="preserve">; </w:t>
    </w:r>
    <w:hyperlink r:id="rId2">
      <w:r>
        <w:rPr>
          <w:rStyle w:val="Hyperlink"/>
          <w:rFonts w:ascii="Arial" w:hAnsi="Arial" w:cs="Arial"/>
          <w:sz w:val="20"/>
          <w:szCs w:val="20"/>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FFC4C" w14:textId="77777777" w:rsidR="000926FE" w:rsidRDefault="000926FE">
      <w:r>
        <w:separator/>
      </w:r>
    </w:p>
  </w:footnote>
  <w:footnote w:type="continuationSeparator" w:id="0">
    <w:p w14:paraId="6FF556BB" w14:textId="77777777" w:rsidR="000926FE" w:rsidRDefault="00092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5B6D" w14:textId="77777777" w:rsidR="003D1007" w:rsidRDefault="003D1007">
    <w:pPr>
      <w:pStyle w:val="Kopfzeile"/>
      <w:jc w:val="center"/>
    </w:pPr>
  </w:p>
  <w:p w14:paraId="329B664D" w14:textId="77777777" w:rsidR="003D1007" w:rsidRDefault="003D1007">
    <w:pPr>
      <w:pStyle w:val="Kopfzeile"/>
      <w:spacing w:after="120"/>
      <w:rPr>
        <w:rFonts w:ascii="Arial" w:hAnsi="Arial" w:cs="Arial"/>
        <w:bCs/>
        <w:sz w:val="28"/>
        <w:szCs w:val="28"/>
      </w:rPr>
    </w:pPr>
  </w:p>
  <w:p w14:paraId="0EB05BA3" w14:textId="37693594" w:rsidR="003D1007" w:rsidRDefault="002E20D6">
    <w:pPr>
      <w:pStyle w:val="Kopfzeile"/>
      <w:spacing w:after="120"/>
    </w:pPr>
    <w:r>
      <w:rPr>
        <w:noProof/>
        <w:lang w:val="fr-CH" w:eastAsia="fr-CH"/>
      </w:rPr>
      <w:drawing>
        <wp:inline distT="0" distB="0" distL="0" distR="0" wp14:anchorId="5A3939C4" wp14:editId="5F981738">
          <wp:extent cx="2377440" cy="85953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377440" cy="859536"/>
                  </a:xfrm>
                  <a:prstGeom prst="rect">
                    <a:avLst/>
                  </a:prstGeom>
                </pic:spPr>
              </pic:pic>
            </a:graphicData>
          </a:graphic>
        </wp:inline>
      </w:drawing>
    </w:r>
  </w:p>
  <w:p w14:paraId="1EB83084" w14:textId="2AB52215" w:rsidR="003D1007" w:rsidRDefault="000926FE">
    <w:pPr>
      <w:pStyle w:val="Kopfzeile"/>
      <w:spacing w:after="120"/>
      <w:jc w:val="right"/>
    </w:pPr>
    <w:r>
      <w:rPr>
        <w:rFonts w:ascii="Calibri" w:hAnsi="Calibri" w:cs="Calibri"/>
        <w:b/>
        <w:color w:val="808080"/>
        <w:sz w:val="22"/>
        <w:szCs w:val="22"/>
      </w:rPr>
      <w:t>Presse-Newsletter Nr. 0</w:t>
    </w:r>
    <w:r w:rsidR="008E0A48">
      <w:rPr>
        <w:rFonts w:ascii="Calibri" w:hAnsi="Calibri" w:cs="Calibri"/>
        <w:b/>
        <w:color w:val="808080"/>
        <w:sz w:val="22"/>
        <w:szCs w:val="22"/>
      </w:rPr>
      <w:t>3</w:t>
    </w:r>
    <w:r>
      <w:rPr>
        <w:rFonts w:ascii="Calibri" w:hAnsi="Calibri" w:cs="Calibri"/>
        <w:b/>
        <w:color w:val="808080"/>
        <w:sz w:val="22"/>
        <w:szCs w:val="22"/>
      </w:rPr>
      <w:t xml:space="preserve">/2021 vom </w:t>
    </w:r>
    <w:r w:rsidR="00816625">
      <w:rPr>
        <w:rFonts w:ascii="Calibri" w:hAnsi="Calibri" w:cs="Calibri"/>
        <w:b/>
        <w:color w:val="808080"/>
        <w:sz w:val="22"/>
        <w:szCs w:val="22"/>
      </w:rPr>
      <w:t>29</w:t>
    </w:r>
    <w:r>
      <w:rPr>
        <w:rFonts w:ascii="Calibri" w:hAnsi="Calibri" w:cs="Calibri"/>
        <w:b/>
        <w:color w:val="808080"/>
        <w:sz w:val="22"/>
        <w:szCs w:val="22"/>
      </w:rPr>
      <w:t xml:space="preserve">. </w:t>
    </w:r>
    <w:r w:rsidR="008E0A48">
      <w:rPr>
        <w:rFonts w:ascii="Calibri" w:hAnsi="Calibri" w:cs="Calibri"/>
        <w:b/>
        <w:color w:val="808080"/>
        <w:sz w:val="22"/>
        <w:szCs w:val="22"/>
      </w:rPr>
      <w:t>Oktober</w:t>
    </w:r>
    <w:r>
      <w:rPr>
        <w:rFonts w:ascii="Calibri" w:hAnsi="Calibri" w:cs="Calibri"/>
        <w:b/>
        <w:color w:val="808080"/>
        <w:sz w:val="22"/>
        <w:szCs w:val="22"/>
      </w:rP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C08C0"/>
    <w:multiLevelType w:val="multilevel"/>
    <w:tmpl w:val="B17086CE"/>
    <w:lvl w:ilvl="0">
      <w:start w:val="1"/>
      <w:numFmt w:val="none"/>
      <w:pStyle w:val="berschrift1"/>
      <w:suff w:val="nothing"/>
      <w:lvlText w:val=""/>
      <w:lvlJc w:val="left"/>
      <w:pPr>
        <w:tabs>
          <w:tab w:val="num" w:pos="0"/>
        </w:tabs>
        <w:ind w:left="432" w:hanging="432"/>
      </w:pPr>
      <w:rPr>
        <w:rFonts w:cs="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56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007"/>
    <w:rsid w:val="000926FE"/>
    <w:rsid w:val="002E20D6"/>
    <w:rsid w:val="003D1007"/>
    <w:rsid w:val="004D301E"/>
    <w:rsid w:val="00754A18"/>
    <w:rsid w:val="00816625"/>
    <w:rsid w:val="008E0A48"/>
    <w:rsid w:val="009E1971"/>
    <w:rsid w:val="00F951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187DF"/>
  <w15:docId w15:val="{F6288AA6-DA41-4B92-8CF2-AD6ED791F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ar-SA"/>
    </w:rPr>
  </w:style>
  <w:style w:type="paragraph" w:styleId="berschrift1">
    <w:name w:val="heading 1"/>
    <w:basedOn w:val="Standard"/>
    <w:next w:val="Textkrper"/>
    <w:qFormat/>
    <w:pPr>
      <w:numPr>
        <w:numId w:val="1"/>
      </w:numPr>
      <w:spacing w:before="280" w:after="280"/>
      <w:outlineLvl w:val="0"/>
    </w:pPr>
    <w:rPr>
      <w:b/>
      <w:bCs/>
      <w:kern w:val="2"/>
      <w:sz w:val="48"/>
      <w:szCs w:val="48"/>
    </w:rPr>
  </w:style>
  <w:style w:type="paragraph" w:styleId="berschrift3">
    <w:name w:val="heading 3"/>
    <w:basedOn w:val="Standard"/>
    <w:next w:val="Standard"/>
    <w:uiPriority w:val="9"/>
    <w:semiHidden/>
    <w:unhideWhenUsed/>
    <w:qFormat/>
    <w:rsid w:val="00200864"/>
    <w:pPr>
      <w:keepNext/>
      <w:spacing w:before="240" w:after="60"/>
      <w:outlineLvl w:val="2"/>
    </w:pPr>
    <w:rPr>
      <w:rFonts w:ascii="Calibri Light" w:hAnsi="Calibri Light"/>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sz w:val="20"/>
      <w:szCs w:val="20"/>
    </w:rPr>
  </w:style>
  <w:style w:type="character" w:customStyle="1" w:styleId="WW8Num2z2">
    <w:name w:val="WW8Num2z2"/>
    <w:qFormat/>
    <w:rPr>
      <w:rFonts w:ascii="Wingdings" w:hAnsi="Wingdings" w:cs="Wingdings"/>
    </w:rPr>
  </w:style>
  <w:style w:type="character" w:customStyle="1" w:styleId="WW8Num2z4">
    <w:name w:val="WW8Num2z4"/>
    <w:qFormat/>
    <w:rPr>
      <w:rFonts w:ascii="Courier New" w:hAnsi="Courier New" w:cs="Courier New"/>
    </w:rPr>
  </w:style>
  <w:style w:type="character" w:customStyle="1" w:styleId="Absatz-Standardschriftart1">
    <w:name w:val="Absatz-Standardschriftart1"/>
    <w:qFormat/>
  </w:style>
  <w:style w:type="character" w:styleId="Fett">
    <w:name w:val="Strong"/>
    <w:qFormat/>
    <w:rPr>
      <w:b/>
      <w:bCs/>
    </w:rPr>
  </w:style>
  <w:style w:type="character" w:styleId="Hyperlink">
    <w:name w:val="Hyperlink"/>
    <w:uiPriority w:val="99"/>
    <w:rPr>
      <w:color w:val="0000FF"/>
      <w:u w:val="single"/>
    </w:rPr>
  </w:style>
  <w:style w:type="character" w:customStyle="1" w:styleId="SprechblasentextZchn">
    <w:name w:val="Sprechblasentext Zchn"/>
    <w:qFormat/>
    <w:rPr>
      <w:rFonts w:ascii="Tahoma" w:hAnsi="Tahoma" w:cs="Tahoma"/>
      <w:sz w:val="16"/>
      <w:szCs w:val="16"/>
    </w:rPr>
  </w:style>
  <w:style w:type="character" w:customStyle="1" w:styleId="BesuchterHyperlink">
    <w:name w:val="BesuchterHyperlink"/>
    <w:qFormat/>
    <w:rPr>
      <w:color w:val="800080"/>
      <w:u w:val="single"/>
    </w:rPr>
  </w:style>
  <w:style w:type="character" w:customStyle="1" w:styleId="spinner">
    <w:name w:val="spinner"/>
    <w:qFormat/>
  </w:style>
  <w:style w:type="character" w:customStyle="1" w:styleId="TextkrperZchn">
    <w:name w:val="Textkörper Zchn"/>
    <w:qFormat/>
    <w:rPr>
      <w:rFonts w:ascii="Arial" w:hAnsi="Arial" w:cs="Arial"/>
      <w:sz w:val="22"/>
    </w:rPr>
  </w:style>
  <w:style w:type="character" w:customStyle="1" w:styleId="Kommentarzeichen1">
    <w:name w:val="Kommentarzeichen1"/>
    <w:qFormat/>
    <w:rPr>
      <w:sz w:val="16"/>
      <w:szCs w:val="16"/>
    </w:rPr>
  </w:style>
  <w:style w:type="character" w:customStyle="1" w:styleId="KommentartextZchn">
    <w:name w:val="Kommentartext Zchn"/>
    <w:basedOn w:val="Absatz-Standardschriftart1"/>
    <w:qFormat/>
  </w:style>
  <w:style w:type="character" w:customStyle="1" w:styleId="KommentarthemaZchn">
    <w:name w:val="Kommentarthema Zchn"/>
    <w:qFormat/>
    <w:rPr>
      <w:b/>
      <w:bCs/>
    </w:rPr>
  </w:style>
  <w:style w:type="character" w:customStyle="1" w:styleId="Datum1">
    <w:name w:val="Datum1"/>
    <w:qFormat/>
  </w:style>
  <w:style w:type="character" w:customStyle="1" w:styleId="tlid-translation">
    <w:name w:val="tlid-translation"/>
    <w:qFormat/>
  </w:style>
  <w:style w:type="character" w:customStyle="1" w:styleId="tp-price-value">
    <w:name w:val="tp-price-value"/>
    <w:qFormat/>
  </w:style>
  <w:style w:type="character" w:customStyle="1" w:styleId="tp-price-amount">
    <w:name w:val="tp-price-amount"/>
    <w:qFormat/>
  </w:style>
  <w:style w:type="character" w:customStyle="1" w:styleId="tp-price-postfix">
    <w:name w:val="tp-price-postfix"/>
    <w:qFormat/>
  </w:style>
  <w:style w:type="character" w:customStyle="1" w:styleId="berschrift1Zchn">
    <w:name w:val="Überschrift 1 Zchn"/>
    <w:qFormat/>
    <w:rPr>
      <w:b/>
      <w:bCs/>
      <w:kern w:val="2"/>
      <w:sz w:val="48"/>
      <w:szCs w:val="48"/>
    </w:rPr>
  </w:style>
  <w:style w:type="character" w:customStyle="1" w:styleId="city">
    <w:name w:val="city"/>
    <w:qFormat/>
  </w:style>
  <w:style w:type="character" w:customStyle="1" w:styleId="type">
    <w:name w:val="type"/>
    <w:qFormat/>
  </w:style>
  <w:style w:type="character" w:customStyle="1" w:styleId="NichtaufgelsteErwhnung1">
    <w:name w:val="Nicht aufgelöste Erwähnung1"/>
    <w:uiPriority w:val="99"/>
    <w:semiHidden/>
    <w:unhideWhenUsed/>
    <w:qFormat/>
    <w:rsid w:val="003A0408"/>
    <w:rPr>
      <w:color w:val="605E5C"/>
      <w:shd w:val="clear" w:color="auto" w:fill="E1DFDD"/>
    </w:rPr>
  </w:style>
  <w:style w:type="character" w:customStyle="1" w:styleId="berschrift3Zchn">
    <w:name w:val="Überschrift 3 Zchn"/>
    <w:uiPriority w:val="9"/>
    <w:semiHidden/>
    <w:qFormat/>
    <w:rsid w:val="00200864"/>
    <w:rPr>
      <w:rFonts w:ascii="Calibri Light" w:eastAsia="Times New Roman" w:hAnsi="Calibri Light" w:cs="Times New Roman"/>
      <w:b/>
      <w:bCs/>
      <w:sz w:val="26"/>
      <w:szCs w:val="26"/>
      <w:lang w:eastAsia="ar-SA"/>
    </w:rPr>
  </w:style>
  <w:style w:type="character" w:styleId="Kommentarzeichen">
    <w:name w:val="annotation reference"/>
    <w:uiPriority w:val="99"/>
    <w:semiHidden/>
    <w:unhideWhenUsed/>
    <w:qFormat/>
    <w:rsid w:val="009B346F"/>
    <w:rPr>
      <w:sz w:val="16"/>
      <w:szCs w:val="16"/>
    </w:rPr>
  </w:style>
  <w:style w:type="character" w:customStyle="1" w:styleId="KommentartextZchn1">
    <w:name w:val="Kommentartext Zchn1"/>
    <w:link w:val="Kommentartext"/>
    <w:uiPriority w:val="99"/>
    <w:semiHidden/>
    <w:qFormat/>
    <w:rsid w:val="009B346F"/>
    <w:rPr>
      <w:lang w:eastAsia="ar-SA"/>
    </w:rPr>
  </w:style>
  <w:style w:type="character" w:customStyle="1" w:styleId="copyright">
    <w:name w:val="copyright"/>
    <w:basedOn w:val="Absatz-Standardschriftart"/>
    <w:qFormat/>
    <w:rsid w:val="00F87880"/>
  </w:style>
  <w:style w:type="character" w:styleId="BesuchterLink">
    <w:name w:val="FollowedHyperlink"/>
    <w:basedOn w:val="Absatz-Standardschriftart"/>
    <w:uiPriority w:val="99"/>
    <w:semiHidden/>
    <w:unhideWhenUsed/>
    <w:rsid w:val="006B7A28"/>
    <w:rPr>
      <w:color w:val="954F72" w:themeColor="followedHyperlink"/>
      <w:u w:val="single"/>
    </w:rPr>
  </w:style>
  <w:style w:type="character" w:customStyle="1" w:styleId="NichtaufgelsteErwhnung2">
    <w:name w:val="Nicht aufgelöste Erwähnung2"/>
    <w:basedOn w:val="Absatz-Standardschriftart"/>
    <w:uiPriority w:val="99"/>
    <w:semiHidden/>
    <w:unhideWhenUsed/>
    <w:qFormat/>
    <w:rsid w:val="0005645A"/>
    <w:rPr>
      <w:color w:val="605E5C"/>
      <w:shd w:val="clear" w:color="auto" w:fill="E1DFDD"/>
    </w:rPr>
  </w:style>
  <w:style w:type="character" w:customStyle="1" w:styleId="NumberingSymbols">
    <w:name w:val="Numbering Symbols"/>
    <w:qFormat/>
  </w:style>
  <w:style w:type="character" w:customStyle="1" w:styleId="Titre2Car">
    <w:name w:val="Titre 2 Car"/>
    <w:basedOn w:val="Absatz-Standardschriftart"/>
    <w:qFormat/>
    <w:rPr>
      <w:rFonts w:asciiTheme="majorHAnsi" w:eastAsiaTheme="majorEastAsia" w:hAnsiTheme="majorHAnsi" w:cstheme="majorBidi"/>
      <w:color w:val="2F5496" w:themeColor="accent1" w:themeShade="BF"/>
      <w:sz w:val="26"/>
      <w:szCs w:val="26"/>
    </w:rPr>
  </w:style>
  <w:style w:type="character" w:customStyle="1" w:styleId="color18">
    <w:name w:val="color_18"/>
    <w:basedOn w:val="Absatz-Standardschriftart"/>
    <w:qFormat/>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20" w:line="336" w:lineRule="auto"/>
    </w:pPr>
    <w:rPr>
      <w:rFonts w:ascii="Arial" w:hAnsi="Arial" w:cs="Arial"/>
      <w:sz w:val="22"/>
      <w:szCs w:val="20"/>
    </w:r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
    <w:name w:val="Beschriftung1"/>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HeaderandFooter">
    <w:name w:val="Header and Footer"/>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qFormat/>
    <w:rPr>
      <w:rFonts w:ascii="Tahoma" w:hAnsi="Tahoma" w:cs="Tahoma"/>
      <w:sz w:val="16"/>
      <w:szCs w:val="16"/>
    </w:rPr>
  </w:style>
  <w:style w:type="paragraph" w:customStyle="1" w:styleId="Kommentartext1">
    <w:name w:val="Kommentartext1"/>
    <w:basedOn w:val="Standard"/>
    <w:qFormat/>
    <w:rPr>
      <w:sz w:val="20"/>
      <w:szCs w:val="20"/>
    </w:rPr>
  </w:style>
  <w:style w:type="paragraph" w:styleId="Kommentarthema">
    <w:name w:val="annotation subject"/>
    <w:basedOn w:val="Kommentartext1"/>
    <w:next w:val="Kommentartext1"/>
    <w:qFormat/>
    <w:rPr>
      <w:b/>
      <w:bCs/>
    </w:rPr>
  </w:style>
  <w:style w:type="paragraph" w:customStyle="1" w:styleId="Default">
    <w:name w:val="Default"/>
    <w:qFormat/>
    <w:rPr>
      <w:rFonts w:ascii="Calibri" w:eastAsia="Calibri" w:hAnsi="Calibri" w:cs="Calibri"/>
      <w:color w:val="000000"/>
      <w:sz w:val="24"/>
      <w:szCs w:val="24"/>
      <w:lang w:eastAsia="ar-SA"/>
    </w:rPr>
  </w:style>
  <w:style w:type="paragraph" w:customStyle="1" w:styleId="hometext">
    <w:name w:val="hometext"/>
    <w:basedOn w:val="Standard"/>
    <w:qFormat/>
    <w:pPr>
      <w:spacing w:before="280" w:after="280"/>
    </w:pPr>
  </w:style>
  <w:style w:type="paragraph" w:customStyle="1" w:styleId="bodytext">
    <w:name w:val="bodytext"/>
    <w:basedOn w:val="Standard"/>
    <w:qFormat/>
    <w:pPr>
      <w:spacing w:before="280" w:after="280"/>
    </w:pPr>
  </w:style>
  <w:style w:type="paragraph" w:customStyle="1" w:styleId="infos">
    <w:name w:val="infos"/>
    <w:basedOn w:val="Standard"/>
    <w:qFormat/>
    <w:pPr>
      <w:spacing w:before="280" w:after="280"/>
    </w:pPr>
  </w:style>
  <w:style w:type="paragraph" w:styleId="Listenabsatz">
    <w:name w:val="List Paragraph"/>
    <w:basedOn w:val="Standard"/>
    <w:uiPriority w:val="34"/>
    <w:qFormat/>
    <w:pPr>
      <w:ind w:left="720"/>
    </w:pPr>
    <w:rPr>
      <w:rFonts w:ascii="Calibri" w:eastAsia="Calibri" w:hAnsi="Calibri" w:cs="Calibri"/>
      <w:sz w:val="22"/>
      <w:szCs w:val="22"/>
    </w:rPr>
  </w:style>
  <w:style w:type="paragraph" w:styleId="StandardWeb">
    <w:name w:val="Normal (Web)"/>
    <w:basedOn w:val="Standard"/>
    <w:uiPriority w:val="99"/>
    <w:qFormat/>
    <w:pPr>
      <w:spacing w:before="280" w:after="280"/>
    </w:pPr>
  </w:style>
  <w:style w:type="paragraph" w:customStyle="1" w:styleId="Style2">
    <w:name w:val="Style2"/>
    <w:basedOn w:val="Standard"/>
    <w:qFormat/>
    <w:rsid w:val="005D76F1"/>
    <w:pPr>
      <w:suppressAutoHyphens w:val="0"/>
      <w:spacing w:after="240"/>
      <w:jc w:val="both"/>
    </w:pPr>
    <w:rPr>
      <w:rFonts w:ascii="Calibri" w:eastAsia="Calibri" w:hAnsi="Calibri"/>
      <w:b/>
      <w:sz w:val="28"/>
      <w:szCs w:val="26"/>
      <w:lang w:eastAsia="en-US"/>
    </w:rPr>
  </w:style>
  <w:style w:type="paragraph" w:customStyle="1" w:styleId="Style3">
    <w:name w:val="Style3"/>
    <w:basedOn w:val="Standard"/>
    <w:qFormat/>
    <w:rsid w:val="005D76F1"/>
    <w:pPr>
      <w:suppressAutoHyphens w:val="0"/>
      <w:jc w:val="both"/>
    </w:pPr>
    <w:rPr>
      <w:rFonts w:ascii="Calibri" w:eastAsia="Calibri" w:hAnsi="Calibri"/>
      <w:sz w:val="22"/>
      <w:szCs w:val="22"/>
      <w:lang w:eastAsia="en-US"/>
    </w:rPr>
  </w:style>
  <w:style w:type="paragraph" w:customStyle="1" w:styleId="Style1">
    <w:name w:val="Style1"/>
    <w:basedOn w:val="Listenabsatz"/>
    <w:qFormat/>
    <w:rsid w:val="005D76F1"/>
    <w:pPr>
      <w:tabs>
        <w:tab w:val="left" w:pos="0"/>
        <w:tab w:val="left" w:pos="360"/>
      </w:tabs>
      <w:suppressAutoHyphens w:val="0"/>
      <w:spacing w:after="120"/>
      <w:contextualSpacing/>
      <w:jc w:val="both"/>
    </w:pPr>
    <w:rPr>
      <w:rFonts w:cs="Times New Roman"/>
      <w:b/>
      <w:color w:val="C00000"/>
      <w:sz w:val="36"/>
      <w:szCs w:val="36"/>
      <w:lang w:eastAsia="en-US"/>
    </w:rPr>
  </w:style>
  <w:style w:type="paragraph" w:styleId="Kommentartext">
    <w:name w:val="annotation text"/>
    <w:basedOn w:val="Standard"/>
    <w:link w:val="KommentartextZchn1"/>
    <w:uiPriority w:val="99"/>
    <w:semiHidden/>
    <w:unhideWhenUsed/>
    <w:qFormat/>
    <w:rsid w:val="009B346F"/>
    <w:rPr>
      <w:sz w:val="20"/>
      <w:szCs w:val="20"/>
    </w:rPr>
  </w:style>
  <w:style w:type="paragraph" w:styleId="KeinLeerraum">
    <w:name w:val="No Spacing"/>
    <w:qFormat/>
    <w:rPr>
      <w:rFonts w:ascii="Calibri" w:eastAsia="Calibri" w:hAnsi="Calibri"/>
      <w:sz w:val="24"/>
    </w:rPr>
  </w:style>
  <w:style w:type="paragraph" w:styleId="Textkrper-Erstzeileneinzug">
    <w:name w:val="Body Text First Indent"/>
    <w:basedOn w:val="Textkrper"/>
    <w:pPr>
      <w:ind w:firstLine="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www.montreuxnoel.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fondation-hermitage.ch/" TargetMode="External"/><Relationship Id="rId7" Type="http://schemas.openxmlformats.org/officeDocument/2006/relationships/webSettings" Target="webSettings.xml"/><Relationship Id="rId12" Type="http://schemas.openxmlformats.org/officeDocument/2006/relationships/hyperlink" Target="https://www.primo-pr.com/cms/upload/bildarchiv/kantonwaadt/Zurich_3_MAAG.jpg" TargetMode="External"/><Relationship Id="rId17" Type="http://schemas.openxmlformats.org/officeDocument/2006/relationships/hyperlink" Target="http://www.lausannelumieres.ch/" TargetMode="External"/><Relationship Id="rId25" Type="http://schemas.openxmlformats.org/officeDocument/2006/relationships/hyperlink" Target="mailto:info@primo-pr.com" TargetMode="External"/><Relationship Id="rId2" Type="http://schemas.openxmlformats.org/officeDocument/2006/relationships/customXml" Target="../customXml/item2.xml"/><Relationship Id="rId16" Type="http://schemas.openxmlformats.org/officeDocument/2006/relationships/hyperlink" Target="http://www.bo-noel.ch/" TargetMode="External"/><Relationship Id="rId20" Type="http://schemas.openxmlformats.org/officeDocument/2006/relationships/hyperlink" Target="http://www.artbrut.c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www.primo-pr.com/de/bildarchiv/bildarchiv.html?dir=kantonwaadt" TargetMode="Externa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hyperlink" Target="http://www.myvaud-ch/de" TargetMode="External"/><Relationship Id="rId28" Type="http://schemas.openxmlformats.org/officeDocument/2006/relationships/fontTable" Target="fontTable.xml"/><Relationship Id="rId10" Type="http://schemas.openxmlformats.org/officeDocument/2006/relationships/hyperlink" Target="https://www.primo-pr.com/cms/upload/bildarchiv/kantonwaadt/Montreux_Noel_2018_138_Montreux_Nol.jpg" TargetMode="External"/><Relationship Id="rId19" Type="http://schemas.openxmlformats.org/officeDocument/2006/relationships/hyperlink" Target="http://www.vangoghlausanne.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kantonwaadt/atelierd039antoine-discoveryworkshop1Manufacture_Jaeger-LeCoultre.jpg" TargetMode="External"/><Relationship Id="rId22" Type="http://schemas.openxmlformats.org/officeDocument/2006/relationships/hyperlink" Target="https://online-booking.jaeger-lecoultre.com/?locale=en_CH"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B7EE65-4E5F-4F39-AD71-6D6E8383B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98A0B5-F168-4356-BC3A-774533D660F3}">
  <ds:schemaRefs>
    <ds:schemaRef ds:uri="0844a3fb-941f-43d3-aebc-f8890f673ba7"/>
    <ds:schemaRef ds:uri="http://purl.org/dc/elements/1.1/"/>
    <ds:schemaRef ds:uri="http://schemas.microsoft.com/office/2006/metadata/propertie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0daf64c2-3471-446b-82c2-b7c11cc21ad7"/>
    <ds:schemaRef ds:uri="http://purl.org/dc/terms/"/>
  </ds:schemaRefs>
</ds:datastoreItem>
</file>

<file path=customXml/itemProps3.xml><?xml version="1.0" encoding="utf-8"?>
<ds:datastoreItem xmlns:ds="http://schemas.openxmlformats.org/officeDocument/2006/customXml" ds:itemID="{6CBCFE95-B380-43A3-BCF0-213352A6C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7206</Characters>
  <Application>Microsoft Office Word</Application>
  <DocSecurity>4</DocSecurity>
  <Lines>60</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Neue PR-Agentur für Hotellerie und Tourismus</vt:lpstr>
      <vt:lpstr>Neue PR-Agentur für Hotellerie und Tourismus</vt:lpstr>
    </vt:vector>
  </TitlesOfParts>
  <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subject/>
  <dc:creator>pr00315</dc:creator>
  <dc:description/>
  <cp:lastModifiedBy>Anne Heussner</cp:lastModifiedBy>
  <cp:revision>2</cp:revision>
  <cp:lastPrinted>2021-02-23T14:36:00Z</cp:lastPrinted>
  <dcterms:created xsi:type="dcterms:W3CDTF">2021-10-29T08:19:00Z</dcterms:created>
  <dcterms:modified xsi:type="dcterms:W3CDTF">2021-10-29T08:19:00Z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