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145539" w14:textId="77777777" w:rsidR="00DA06A8" w:rsidRDefault="00DA06A8">
      <w:pPr>
        <w:tabs>
          <w:tab w:val="left" w:pos="7230"/>
          <w:tab w:val="left" w:pos="7371"/>
          <w:tab w:val="left" w:pos="7655"/>
        </w:tabs>
        <w:spacing w:before="120" w:after="240"/>
        <w:ind w:right="-850"/>
        <w:rPr>
          <w:rFonts w:ascii="Arial" w:hAnsi="Arial" w:cs="Arial"/>
          <w:b/>
          <w:sz w:val="28"/>
          <w:szCs w:val="28"/>
        </w:rPr>
      </w:pPr>
      <w:bookmarkStart w:id="0" w:name="_Hlk57369700"/>
      <w:r>
        <w:rPr>
          <w:rFonts w:ascii="Arial" w:hAnsi="Arial" w:cs="Arial"/>
          <w:b/>
          <w:sz w:val="24"/>
          <w:szCs w:val="24"/>
          <w:u w:val="single"/>
        </w:rPr>
        <w:t>Pandemie-Pause genutzt und 1,6 Millionen Euro investiert</w:t>
      </w:r>
    </w:p>
    <w:p w14:paraId="0C16282D" w14:textId="77777777" w:rsidR="00DA06A8" w:rsidRDefault="00DA06A8">
      <w:pPr>
        <w:tabs>
          <w:tab w:val="left" w:pos="7230"/>
          <w:tab w:val="left" w:pos="7371"/>
          <w:tab w:val="left" w:pos="7655"/>
        </w:tabs>
        <w:spacing w:before="120" w:after="240"/>
        <w:ind w:right="-1547"/>
      </w:pPr>
      <w:proofErr w:type="gramStart"/>
      <w:r>
        <w:rPr>
          <w:rFonts w:ascii="Arial" w:hAnsi="Arial" w:cs="Arial"/>
          <w:b/>
          <w:sz w:val="28"/>
          <w:szCs w:val="28"/>
        </w:rPr>
        <w:t>Das Seeblick</w:t>
      </w:r>
      <w:proofErr w:type="gramEnd"/>
      <w:r>
        <w:rPr>
          <w:rFonts w:ascii="Arial" w:hAnsi="Arial" w:cs="Arial"/>
          <w:b/>
          <w:sz w:val="28"/>
          <w:szCs w:val="28"/>
        </w:rPr>
        <w:t xml:space="preserve"> hat ein „neues Herz“ </w:t>
      </w:r>
    </w:p>
    <w:p w14:paraId="4910103A" w14:textId="75082F14" w:rsidR="00DA06A8" w:rsidRDefault="00303191" w:rsidP="00160245">
      <w:pPr>
        <w:pStyle w:val="Standard1"/>
        <w:tabs>
          <w:tab w:val="left" w:pos="7380"/>
          <w:tab w:val="left" w:pos="7788"/>
          <w:tab w:val="left" w:pos="8496"/>
        </w:tabs>
        <w:ind w:right="-1985"/>
        <w:rPr>
          <w:rFonts w:ascii="Arial" w:hAnsi="Arial" w:cs="Arial"/>
          <w:sz w:val="16"/>
        </w:rPr>
      </w:pPr>
      <w:r>
        <w:rPr>
          <w:rFonts w:ascii="Arial" w:hAnsi="Arial" w:cs="Arial"/>
          <w:noProof/>
          <w:sz w:val="16"/>
        </w:rPr>
        <w:drawing>
          <wp:inline distT="0" distB="0" distL="0" distR="0" wp14:anchorId="560317DD" wp14:editId="5687C1CB">
            <wp:extent cx="839893" cy="1259840"/>
            <wp:effectExtent l="0" t="0" r="0" b="0"/>
            <wp:docPr id="6" name="Grafik 6" descr="Ein Bild, das Text, drinnen, Decke, stehend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drinnen, Decke, stehend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0846" cy="1261270"/>
                    </a:xfrm>
                    <a:prstGeom prst="rect">
                      <a:avLst/>
                    </a:prstGeom>
                  </pic:spPr>
                </pic:pic>
              </a:graphicData>
            </a:graphic>
          </wp:inline>
        </w:drawing>
      </w:r>
      <w:r w:rsidR="00160245">
        <w:rPr>
          <w:rFonts w:ascii="Arial" w:hAnsi="Arial" w:cs="Arial"/>
          <w:sz w:val="16"/>
        </w:rPr>
        <w:t xml:space="preserve"> </w:t>
      </w:r>
      <w:r w:rsidR="00704D07">
        <w:rPr>
          <w:rFonts w:ascii="Arial" w:hAnsi="Arial" w:cs="Arial"/>
          <w:noProof/>
          <w:sz w:val="16"/>
          <w:lang w:eastAsia="de-DE"/>
        </w:rPr>
        <w:drawing>
          <wp:inline distT="0" distB="0" distL="0" distR="0" wp14:anchorId="4E03BE47" wp14:editId="7C2B35BC">
            <wp:extent cx="1657350" cy="1257300"/>
            <wp:effectExtent l="0" t="0" r="0" b="0"/>
            <wp:docPr id="3" name="Bild 3" descr="Neue Küche im Seeblick auf Amrum 2021 image00002 lowre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descr="Neue Küche im Seeblick auf Amrum 2021 image00002 lowres">
                      <a:hlinkClick r:id="rId12"/>
                    </pic:cNvPr>
                    <pic:cNvPicPr>
                      <a:picLocks noChangeAspect="1" noChangeArrowheads="1"/>
                    </pic:cNvPicPr>
                  </pic:nvPicPr>
                  <pic:blipFill>
                    <a:blip r:embed="rId13" cstate="print"/>
                    <a:srcRect/>
                    <a:stretch>
                      <a:fillRect/>
                    </a:stretch>
                  </pic:blipFill>
                  <pic:spPr bwMode="auto">
                    <a:xfrm>
                      <a:off x="0" y="0"/>
                      <a:ext cx="1657350" cy="1257300"/>
                    </a:xfrm>
                    <a:prstGeom prst="rect">
                      <a:avLst/>
                    </a:prstGeom>
                    <a:noFill/>
                    <a:ln w="9525">
                      <a:noFill/>
                      <a:miter lim="800000"/>
                      <a:headEnd/>
                      <a:tailEnd/>
                    </a:ln>
                  </pic:spPr>
                </pic:pic>
              </a:graphicData>
            </a:graphic>
          </wp:inline>
        </w:drawing>
      </w:r>
      <w:r w:rsidR="00160245">
        <w:rPr>
          <w:rFonts w:ascii="Arial" w:hAnsi="Arial" w:cs="Arial"/>
          <w:sz w:val="16"/>
        </w:rPr>
        <w:t xml:space="preserve"> </w:t>
      </w:r>
      <w:r w:rsidR="00704D07">
        <w:rPr>
          <w:rFonts w:ascii="Arial" w:hAnsi="Arial" w:cs="Arial"/>
          <w:noProof/>
          <w:sz w:val="16"/>
          <w:lang w:eastAsia="de-DE"/>
        </w:rPr>
        <w:drawing>
          <wp:inline distT="0" distB="0" distL="0" distR="0" wp14:anchorId="38E9E790" wp14:editId="20B97418">
            <wp:extent cx="1876425" cy="1257300"/>
            <wp:effectExtent l="0" t="0" r="9525" b="0"/>
            <wp:docPr id="4" name="Bild 4" descr="Neues Zimmerdesign Juniorzimmer 2021 im Seeblick auf Amrum_I1A5202 lowre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4" descr="Neues Zimmerdesign Juniorzimmer 2021 im Seeblick auf Amrum_I1A5202 lowres">
                      <a:hlinkClick r:id="rId14"/>
                    </pic:cNvPr>
                    <pic:cNvPicPr>
                      <a:picLocks noChangeAspect="1" noChangeArrowheads="1"/>
                    </pic:cNvPicPr>
                  </pic:nvPicPr>
                  <pic:blipFill>
                    <a:blip r:embed="rId15" cstate="print"/>
                    <a:srcRect/>
                    <a:stretch>
                      <a:fillRect/>
                    </a:stretch>
                  </pic:blipFill>
                  <pic:spPr bwMode="auto">
                    <a:xfrm>
                      <a:off x="0" y="0"/>
                      <a:ext cx="1876425" cy="1257300"/>
                    </a:xfrm>
                    <a:prstGeom prst="rect">
                      <a:avLst/>
                    </a:prstGeom>
                    <a:noFill/>
                    <a:ln w="9525">
                      <a:noFill/>
                      <a:miter lim="800000"/>
                      <a:headEnd/>
                      <a:tailEnd/>
                    </a:ln>
                  </pic:spPr>
                </pic:pic>
              </a:graphicData>
            </a:graphic>
          </wp:inline>
        </w:drawing>
      </w:r>
      <w:r w:rsidR="00DA06A8">
        <w:rPr>
          <w:rFonts w:ascii="Arial" w:hAnsi="Arial" w:cs="Arial"/>
          <w:sz w:val="16"/>
        </w:rPr>
        <w:t xml:space="preserve"> </w:t>
      </w:r>
      <w:r w:rsidR="00704D07">
        <w:rPr>
          <w:rFonts w:ascii="Arial" w:hAnsi="Arial" w:cs="Arial"/>
          <w:noProof/>
          <w:sz w:val="16"/>
          <w:lang w:eastAsia="de-DE"/>
        </w:rPr>
        <w:drawing>
          <wp:inline distT="0" distB="0" distL="0" distR="0" wp14:anchorId="49EC37E2" wp14:editId="38FBFFE3">
            <wp:extent cx="1885950" cy="1257300"/>
            <wp:effectExtent l="0" t="0" r="0" b="0"/>
            <wp:docPr id="5" name="Bild 5" descr="Kinderzimmer der Familiensuite im Seeblick 2021 lowre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5" descr="Kinderzimmer der Familiensuite im Seeblick 2021 lowres">
                      <a:hlinkClick r:id="rId16"/>
                    </pic:cNvPr>
                    <pic:cNvPicPr>
                      <a:picLocks noChangeAspect="1" noChangeArrowheads="1"/>
                    </pic:cNvPicPr>
                  </pic:nvPicPr>
                  <pic:blipFill>
                    <a:blip r:embed="rId17" cstate="print"/>
                    <a:srcRect/>
                    <a:stretch>
                      <a:fillRect/>
                    </a:stretch>
                  </pic:blipFill>
                  <pic:spPr bwMode="auto">
                    <a:xfrm>
                      <a:off x="0" y="0"/>
                      <a:ext cx="1885950" cy="1257300"/>
                    </a:xfrm>
                    <a:prstGeom prst="rect">
                      <a:avLst/>
                    </a:prstGeom>
                    <a:noFill/>
                    <a:ln w="9525">
                      <a:noFill/>
                      <a:miter lim="800000"/>
                      <a:headEnd/>
                      <a:tailEnd/>
                    </a:ln>
                  </pic:spPr>
                </pic:pic>
              </a:graphicData>
            </a:graphic>
          </wp:inline>
        </w:drawing>
      </w:r>
      <w:r w:rsidR="00DA06A8">
        <w:rPr>
          <w:rFonts w:ascii="Arial" w:hAnsi="Arial" w:cs="Arial"/>
          <w:sz w:val="16"/>
        </w:rPr>
        <w:t xml:space="preserve"> </w:t>
      </w:r>
    </w:p>
    <w:p w14:paraId="084B5EA9" w14:textId="1B891F8C" w:rsidR="00DA06A8" w:rsidRDefault="00303191">
      <w:pPr>
        <w:pStyle w:val="Standard1"/>
        <w:tabs>
          <w:tab w:val="left" w:pos="7380"/>
          <w:tab w:val="left" w:pos="7788"/>
          <w:tab w:val="left" w:pos="8496"/>
        </w:tabs>
        <w:ind w:right="-1275"/>
        <w:rPr>
          <w:rFonts w:ascii="Arial" w:hAnsi="Arial" w:cs="Arial"/>
          <w:sz w:val="16"/>
        </w:rPr>
      </w:pPr>
      <w:r w:rsidRPr="00303191">
        <w:rPr>
          <w:rFonts w:ascii="Arial" w:hAnsi="Arial" w:cs="Arial"/>
          <w:sz w:val="16"/>
        </w:rPr>
        <w:t xml:space="preserve">Gunnar Hesse und Jesse Beyer </w:t>
      </w:r>
      <w:r w:rsidR="00160245">
        <w:rPr>
          <w:rFonts w:ascii="Arial" w:hAnsi="Arial" w:cs="Arial"/>
          <w:sz w:val="16"/>
        </w:rPr>
        <w:t xml:space="preserve">- Neue Küche im Seeblick auf Amrum - </w:t>
      </w:r>
      <w:r w:rsidR="00DA06A8">
        <w:rPr>
          <w:rFonts w:ascii="Arial" w:hAnsi="Arial" w:cs="Arial"/>
          <w:sz w:val="16"/>
        </w:rPr>
        <w:t xml:space="preserve">Neue Juniorzimmer </w:t>
      </w:r>
      <w:r w:rsidR="00160245">
        <w:rPr>
          <w:rFonts w:ascii="Arial" w:hAnsi="Arial" w:cs="Arial"/>
          <w:sz w:val="16"/>
        </w:rPr>
        <w:t>-  Neue</w:t>
      </w:r>
      <w:r w:rsidR="00DA06A8">
        <w:rPr>
          <w:rFonts w:ascii="Arial" w:hAnsi="Arial" w:cs="Arial"/>
          <w:sz w:val="16"/>
        </w:rPr>
        <w:t xml:space="preserve"> </w:t>
      </w:r>
      <w:r w:rsidR="00160245">
        <w:rPr>
          <w:rFonts w:ascii="Arial" w:hAnsi="Arial" w:cs="Arial"/>
          <w:sz w:val="16"/>
        </w:rPr>
        <w:t xml:space="preserve">Kinderzimmer </w:t>
      </w:r>
      <w:r>
        <w:rPr>
          <w:rFonts w:ascii="Arial" w:hAnsi="Arial" w:cs="Arial"/>
          <w:sz w:val="16"/>
        </w:rPr>
        <w:t>in der</w:t>
      </w:r>
      <w:r w:rsidR="00160245">
        <w:rPr>
          <w:rFonts w:ascii="Arial" w:hAnsi="Arial" w:cs="Arial"/>
          <w:sz w:val="16"/>
        </w:rPr>
        <w:t xml:space="preserve"> Familiensuite</w:t>
      </w:r>
      <w:r w:rsidR="00DA06A8">
        <w:rPr>
          <w:rFonts w:ascii="Arial" w:hAnsi="Arial" w:cs="Arial"/>
          <w:sz w:val="16"/>
        </w:rPr>
        <w:t xml:space="preserve">                    </w:t>
      </w:r>
    </w:p>
    <w:p w14:paraId="4E7B27D9" w14:textId="77777777" w:rsidR="00DA06A8" w:rsidRDefault="00DA06A8" w:rsidP="00DA06A8">
      <w:pPr>
        <w:pStyle w:val="Standard1"/>
        <w:tabs>
          <w:tab w:val="left" w:pos="7380"/>
          <w:tab w:val="left" w:pos="7788"/>
          <w:tab w:val="left" w:pos="8496"/>
        </w:tabs>
        <w:ind w:right="-1843"/>
        <w:rPr>
          <w:rFonts w:ascii="Arial" w:hAnsi="Arial" w:cs="Arial"/>
          <w:sz w:val="16"/>
        </w:rPr>
      </w:pPr>
      <w:r>
        <w:rPr>
          <w:rFonts w:ascii="Arial" w:hAnsi="Arial" w:cs="Arial"/>
          <w:sz w:val="16"/>
        </w:rPr>
        <w:t xml:space="preserve">©Fotos: Seeblick Genuss und Spa Resort </w:t>
      </w:r>
    </w:p>
    <w:p w14:paraId="65B4A159" w14:textId="77777777" w:rsidR="00DA06A8" w:rsidRPr="00A55CD2" w:rsidRDefault="00DA06A8">
      <w:pPr>
        <w:pStyle w:val="Standard1"/>
        <w:tabs>
          <w:tab w:val="left" w:pos="7380"/>
          <w:tab w:val="left" w:pos="7788"/>
          <w:tab w:val="left" w:pos="8496"/>
        </w:tabs>
        <w:spacing w:after="120"/>
        <w:ind w:right="-1841"/>
        <w:rPr>
          <w:rFonts w:ascii="Arial" w:hAnsi="Arial" w:cs="Arial"/>
          <w:sz w:val="16"/>
        </w:rPr>
      </w:pPr>
      <w:r>
        <w:rPr>
          <w:rFonts w:ascii="Arial" w:hAnsi="Arial" w:cs="Arial"/>
          <w:sz w:val="16"/>
        </w:rPr>
        <w:t xml:space="preserve">Download per hinterlegtem Hyperlink oder unter </w:t>
      </w:r>
      <w:hyperlink r:id="rId18" w:history="1">
        <w:r w:rsidRPr="00A55CD2">
          <w:rPr>
            <w:rStyle w:val="Hyperlink"/>
            <w:rFonts w:ascii="Arial" w:hAnsi="Arial" w:cs="Arial"/>
            <w:sz w:val="16"/>
          </w:rPr>
          <w:t>https://www.primo-pr.com/de/bildarchiv/in</w:t>
        </w:r>
        <w:r w:rsidRPr="00A55CD2">
          <w:rPr>
            <w:rStyle w:val="Hyperlink"/>
            <w:rFonts w:ascii="Arial" w:hAnsi="Arial" w:cs="Arial"/>
            <w:sz w:val="16"/>
          </w:rPr>
          <w:t>dex.html?dir=seeblick_genuss_und</w:t>
        </w:r>
      </w:hyperlink>
    </w:p>
    <w:p w14:paraId="5D9EB44A" w14:textId="43D38B6F" w:rsidR="00DA06A8" w:rsidRDefault="00DA06A8">
      <w:pPr>
        <w:pStyle w:val="Standard1"/>
        <w:tabs>
          <w:tab w:val="left" w:pos="7380"/>
          <w:tab w:val="left" w:pos="7788"/>
          <w:tab w:val="left" w:pos="8496"/>
        </w:tabs>
        <w:spacing w:after="120" w:line="288" w:lineRule="auto"/>
        <w:jc w:val="both"/>
        <w:rPr>
          <w:rFonts w:ascii="Arial" w:hAnsi="Arial" w:cs="Arial"/>
          <w:sz w:val="22"/>
          <w:szCs w:val="22"/>
        </w:rPr>
      </w:pPr>
      <w:proofErr w:type="spellStart"/>
      <w:r>
        <w:rPr>
          <w:rFonts w:ascii="Arial" w:hAnsi="Arial" w:cs="Arial"/>
          <w:b/>
          <w:i/>
          <w:sz w:val="22"/>
          <w:szCs w:val="22"/>
          <w:lang w:val="en-US"/>
        </w:rPr>
        <w:t>Norddorf</w:t>
      </w:r>
      <w:proofErr w:type="spellEnd"/>
      <w:r>
        <w:rPr>
          <w:rFonts w:ascii="Arial" w:hAnsi="Arial" w:cs="Arial"/>
          <w:b/>
          <w:i/>
          <w:sz w:val="22"/>
          <w:szCs w:val="22"/>
          <w:lang w:val="en-US"/>
        </w:rPr>
        <w:t xml:space="preserve">/Amrum, </w:t>
      </w:r>
      <w:r w:rsidR="00303191">
        <w:rPr>
          <w:rFonts w:ascii="Arial" w:hAnsi="Arial" w:cs="Arial"/>
          <w:b/>
          <w:i/>
          <w:sz w:val="22"/>
          <w:szCs w:val="22"/>
          <w:lang w:val="en-US"/>
        </w:rPr>
        <w:t>24</w:t>
      </w:r>
      <w:r>
        <w:rPr>
          <w:rFonts w:ascii="Arial" w:hAnsi="Arial" w:cs="Arial"/>
          <w:b/>
          <w:i/>
          <w:sz w:val="22"/>
          <w:szCs w:val="22"/>
          <w:lang w:val="en-US"/>
        </w:rPr>
        <w:t xml:space="preserve">. </w:t>
      </w:r>
      <w:proofErr w:type="spellStart"/>
      <w:r>
        <w:rPr>
          <w:rFonts w:ascii="Arial" w:hAnsi="Arial" w:cs="Arial"/>
          <w:b/>
          <w:i/>
          <w:sz w:val="22"/>
          <w:szCs w:val="22"/>
          <w:lang w:val="en-US"/>
        </w:rPr>
        <w:t>März</w:t>
      </w:r>
      <w:proofErr w:type="spellEnd"/>
      <w:r>
        <w:rPr>
          <w:rFonts w:ascii="Arial" w:hAnsi="Arial" w:cs="Arial"/>
          <w:b/>
          <w:i/>
          <w:sz w:val="22"/>
          <w:szCs w:val="22"/>
          <w:lang w:val="en-US"/>
        </w:rPr>
        <w:t xml:space="preserve"> </w:t>
      </w:r>
      <w:r>
        <w:rPr>
          <w:rFonts w:ascii="Arial" w:hAnsi="Arial" w:cs="Arial"/>
          <w:b/>
          <w:i/>
          <w:sz w:val="22"/>
          <w:szCs w:val="22"/>
        </w:rPr>
        <w:t>2021 (</w:t>
      </w:r>
      <w:proofErr w:type="spellStart"/>
      <w:r>
        <w:rPr>
          <w:rFonts w:ascii="Arial" w:hAnsi="Arial" w:cs="Arial"/>
          <w:b/>
          <w:i/>
          <w:sz w:val="22"/>
          <w:szCs w:val="22"/>
        </w:rPr>
        <w:t>primo</w:t>
      </w:r>
      <w:proofErr w:type="spellEnd"/>
      <w:r>
        <w:rPr>
          <w:rFonts w:ascii="Arial" w:hAnsi="Arial" w:cs="Arial"/>
          <w:b/>
          <w:i/>
          <w:sz w:val="22"/>
          <w:szCs w:val="22"/>
        </w:rPr>
        <w:t xml:space="preserve"> PR). Die Küche </w:t>
      </w:r>
      <w:proofErr w:type="gramStart"/>
      <w:r>
        <w:rPr>
          <w:rFonts w:ascii="Arial" w:hAnsi="Arial" w:cs="Arial"/>
          <w:b/>
          <w:i/>
          <w:sz w:val="22"/>
          <w:szCs w:val="22"/>
        </w:rPr>
        <w:t>des Seeblick</w:t>
      </w:r>
      <w:proofErr w:type="gramEnd"/>
      <w:r>
        <w:rPr>
          <w:rFonts w:ascii="Arial" w:hAnsi="Arial" w:cs="Arial"/>
          <w:b/>
          <w:i/>
          <w:sz w:val="22"/>
          <w:szCs w:val="22"/>
        </w:rPr>
        <w:t>****</w:t>
      </w:r>
      <w:r w:rsidR="00303191">
        <w:rPr>
          <w:rFonts w:ascii="Arial" w:hAnsi="Arial" w:cs="Arial"/>
          <w:b/>
          <w:i/>
          <w:sz w:val="22"/>
          <w:szCs w:val="22"/>
        </w:rPr>
        <w:t>S</w:t>
      </w:r>
      <w:r>
        <w:rPr>
          <w:rFonts w:ascii="Arial" w:hAnsi="Arial" w:cs="Arial"/>
          <w:b/>
          <w:i/>
          <w:sz w:val="22"/>
          <w:szCs w:val="22"/>
        </w:rPr>
        <w:t xml:space="preserve"> Genuss und Spa Resort</w:t>
      </w:r>
      <w:r w:rsidRPr="0045058A">
        <w:rPr>
          <w:rFonts w:ascii="Arial" w:hAnsi="Arial" w:cs="Arial"/>
          <w:b/>
          <w:i/>
          <w:sz w:val="22"/>
          <w:szCs w:val="22"/>
        </w:rPr>
        <w:t xml:space="preserve"> </w:t>
      </w:r>
      <w:r w:rsidRPr="0045058A">
        <w:rPr>
          <w:rFonts w:ascii="Arial" w:hAnsi="Arial" w:cs="Calibri"/>
          <w:b/>
          <w:i/>
          <w:sz w:val="22"/>
          <w:szCs w:val="30"/>
        </w:rPr>
        <w:t xml:space="preserve">ist weit über </w:t>
      </w:r>
      <w:proofErr w:type="spellStart"/>
      <w:r w:rsidRPr="0045058A">
        <w:rPr>
          <w:rFonts w:ascii="Arial" w:hAnsi="Arial" w:cs="Calibri"/>
          <w:b/>
          <w:i/>
          <w:sz w:val="22"/>
          <w:szCs w:val="30"/>
        </w:rPr>
        <w:t>Norddorf</w:t>
      </w:r>
      <w:proofErr w:type="spellEnd"/>
      <w:r w:rsidRPr="0045058A">
        <w:rPr>
          <w:rFonts w:ascii="Arial" w:hAnsi="Arial" w:cs="Calibri"/>
          <w:b/>
          <w:i/>
          <w:sz w:val="22"/>
          <w:szCs w:val="30"/>
        </w:rPr>
        <w:t xml:space="preserve"> hinaus bekannt: Hier wird nicht nur nachhaltig und regional, sondern zudem auf sehr hohem Niveau gekocht. Jetzt dürfen sich Feinschmecker auf noch mehr spannende Kreationen freuen. Denn die neue Küche, die sich </w:t>
      </w:r>
      <w:r w:rsidRPr="0045058A">
        <w:rPr>
          <w:rFonts w:ascii="Arial" w:hAnsi="Arial" w:cs="Arial"/>
          <w:b/>
          <w:i/>
          <w:sz w:val="22"/>
          <w:szCs w:val="22"/>
        </w:rPr>
        <w:t>Chefkoch Gunnar Hesse</w:t>
      </w:r>
      <w:r w:rsidRPr="0045058A">
        <w:rPr>
          <w:rFonts w:ascii="Arial" w:hAnsi="Arial" w:cs="Calibri"/>
          <w:b/>
          <w:i/>
          <w:sz w:val="22"/>
          <w:szCs w:val="30"/>
        </w:rPr>
        <w:t xml:space="preserve"> in den letzten Monaten in seinem Restaurant einbauen ließ, ermöglicht neben einem hohen Maß an Effektivität auch weit mehr Arten der Zubereitung. Doch nicht nur die Küche wurde modernisiert. Auch 22 Zimm</w:t>
      </w:r>
      <w:r>
        <w:rPr>
          <w:rFonts w:ascii="Arial" w:hAnsi="Arial" w:cs="Calibri"/>
          <w:b/>
          <w:i/>
          <w:sz w:val="22"/>
          <w:szCs w:val="30"/>
        </w:rPr>
        <w:t xml:space="preserve">er und Suiten strahlen </w:t>
      </w:r>
      <w:proofErr w:type="gramStart"/>
      <w:r>
        <w:rPr>
          <w:rFonts w:ascii="Arial" w:hAnsi="Arial" w:cs="Calibri"/>
          <w:b/>
          <w:i/>
          <w:sz w:val="22"/>
          <w:szCs w:val="30"/>
        </w:rPr>
        <w:t>in neuem</w:t>
      </w:r>
      <w:r w:rsidRPr="0045058A">
        <w:rPr>
          <w:rFonts w:ascii="Arial" w:hAnsi="Arial" w:cs="Calibri"/>
          <w:b/>
          <w:i/>
          <w:sz w:val="22"/>
          <w:szCs w:val="30"/>
        </w:rPr>
        <w:t xml:space="preserve"> maritimen Glanz</w:t>
      </w:r>
      <w:proofErr w:type="gramEnd"/>
      <w:r w:rsidRPr="0045058A">
        <w:rPr>
          <w:rFonts w:ascii="Arial" w:hAnsi="Arial" w:cs="Calibri"/>
          <w:b/>
          <w:i/>
          <w:sz w:val="22"/>
          <w:szCs w:val="30"/>
        </w:rPr>
        <w:t xml:space="preserve">. Insgesamt investierte </w:t>
      </w:r>
      <w:proofErr w:type="gramStart"/>
      <w:r w:rsidRPr="0045058A">
        <w:rPr>
          <w:rFonts w:ascii="Arial" w:hAnsi="Arial" w:cs="Calibri"/>
          <w:b/>
          <w:i/>
          <w:sz w:val="22"/>
          <w:szCs w:val="30"/>
        </w:rPr>
        <w:t>das Seeblick</w:t>
      </w:r>
      <w:proofErr w:type="gramEnd"/>
      <w:r w:rsidRPr="0045058A">
        <w:rPr>
          <w:rFonts w:ascii="Arial" w:hAnsi="Arial" w:cs="Calibri"/>
          <w:b/>
          <w:i/>
          <w:sz w:val="22"/>
          <w:szCs w:val="30"/>
        </w:rPr>
        <w:t xml:space="preserve"> in den vergangenen Monaten 1,6 Millionen Euro in die Umbauten</w:t>
      </w:r>
      <w:r w:rsidRPr="0045058A">
        <w:rPr>
          <w:rFonts w:ascii="Arial" w:hAnsi="Arial" w:cs="Arial"/>
          <w:b/>
          <w:i/>
          <w:sz w:val="22"/>
          <w:szCs w:val="22"/>
        </w:rPr>
        <w:t xml:space="preserve">. </w:t>
      </w:r>
      <w:r>
        <w:rPr>
          <w:rFonts w:ascii="Arial" w:hAnsi="Arial" w:cs="Arial"/>
          <w:b/>
          <w:i/>
          <w:sz w:val="22"/>
          <w:szCs w:val="22"/>
        </w:rPr>
        <w:t xml:space="preserve">Weitere Informationen unter </w:t>
      </w:r>
      <w:hyperlink r:id="rId19" w:history="1">
        <w:r>
          <w:rPr>
            <w:rStyle w:val="Hyperlink"/>
            <w:rFonts w:ascii="Arial" w:hAnsi="Arial" w:cs="Arial"/>
            <w:b/>
            <w:i/>
            <w:sz w:val="22"/>
            <w:szCs w:val="22"/>
          </w:rPr>
          <w:t>http://www.seeblicker.de</w:t>
        </w:r>
      </w:hyperlink>
    </w:p>
    <w:p w14:paraId="2C77565F" w14:textId="77777777" w:rsidR="00DA06A8" w:rsidRPr="002B1E7E" w:rsidRDefault="00DA06A8" w:rsidP="00043184">
      <w:pPr>
        <w:widowControl w:val="0"/>
        <w:autoSpaceDE w:val="0"/>
        <w:autoSpaceDN w:val="0"/>
        <w:adjustRightInd w:val="0"/>
        <w:spacing w:line="300" w:lineRule="exact"/>
        <w:jc w:val="both"/>
        <w:rPr>
          <w:rFonts w:ascii="Arial" w:hAnsi="Arial" w:cs="Calibri"/>
          <w:color w:val="000000"/>
          <w:sz w:val="22"/>
          <w:szCs w:val="30"/>
        </w:rPr>
      </w:pPr>
      <w:r w:rsidRPr="002B1E7E">
        <w:rPr>
          <w:rFonts w:ascii="Arial" w:hAnsi="Arial" w:cs="Calibri"/>
          <w:color w:val="000000"/>
          <w:sz w:val="22"/>
          <w:szCs w:val="30"/>
        </w:rPr>
        <w:t xml:space="preserve">Die Küche </w:t>
      </w:r>
      <w:proofErr w:type="gramStart"/>
      <w:r w:rsidRPr="002B1E7E">
        <w:rPr>
          <w:rFonts w:ascii="Arial" w:hAnsi="Arial" w:cs="Calibri"/>
          <w:color w:val="000000"/>
          <w:sz w:val="22"/>
          <w:szCs w:val="30"/>
        </w:rPr>
        <w:t>ist zweifelsohne</w:t>
      </w:r>
      <w:proofErr w:type="gramEnd"/>
      <w:r w:rsidRPr="002B1E7E">
        <w:rPr>
          <w:rFonts w:ascii="Arial" w:hAnsi="Arial" w:cs="Calibri"/>
          <w:color w:val="000000"/>
          <w:sz w:val="22"/>
          <w:szCs w:val="30"/>
        </w:rPr>
        <w:t xml:space="preserve"> das Herz des Hotels. Hier steht Gunnar Hesse am Herd, der seine Kochkunst in gehobenen Sterne-Restaurants erlernte, bevor er im Jahr 2000 in den Familienbetrieb einstieg. Mit Vorliebe verarbeitet er hier selbstgesammelte Wildkräuter aus dem Watt, macht den </w:t>
      </w:r>
      <w:proofErr w:type="spellStart"/>
      <w:r w:rsidRPr="002B1E7E">
        <w:rPr>
          <w:rFonts w:ascii="Arial" w:hAnsi="Arial" w:cs="Calibri"/>
          <w:color w:val="000000"/>
          <w:sz w:val="22"/>
          <w:szCs w:val="30"/>
        </w:rPr>
        <w:t>Queller</w:t>
      </w:r>
      <w:proofErr w:type="spellEnd"/>
      <w:r w:rsidRPr="002B1E7E">
        <w:rPr>
          <w:rFonts w:ascii="Arial" w:hAnsi="Arial" w:cs="Calibri"/>
          <w:color w:val="000000"/>
          <w:sz w:val="22"/>
          <w:szCs w:val="30"/>
        </w:rPr>
        <w:t xml:space="preserve"> zum Quell wahrer Gaumenfreude und präpariert seine schon fast zu „Klassikern“ avancierten Gerichte wie die Schulter des Galloway-Rindes, die 48 Stunden bei 64 Grad im Wasserbad schmoren muss – und für so manchen ein ziemlich guter Grund ist, einen Platz im Restaurant zu reservieren.</w:t>
      </w:r>
    </w:p>
    <w:p w14:paraId="79394C08" w14:textId="77777777" w:rsidR="00DA06A8" w:rsidRPr="002B1E7E" w:rsidRDefault="00DA06A8" w:rsidP="00043184">
      <w:pPr>
        <w:widowControl w:val="0"/>
        <w:autoSpaceDE w:val="0"/>
        <w:autoSpaceDN w:val="0"/>
        <w:adjustRightInd w:val="0"/>
        <w:spacing w:before="120" w:line="300" w:lineRule="exact"/>
        <w:jc w:val="both"/>
        <w:rPr>
          <w:rFonts w:ascii="Arial" w:hAnsi="Arial" w:cs="Calibri"/>
          <w:color w:val="000000"/>
          <w:sz w:val="22"/>
          <w:szCs w:val="30"/>
        </w:rPr>
      </w:pPr>
      <w:r w:rsidRPr="002B1E7E">
        <w:rPr>
          <w:rFonts w:ascii="Arial" w:hAnsi="Arial" w:cs="Calibri"/>
          <w:color w:val="000000"/>
          <w:sz w:val="22"/>
          <w:szCs w:val="30"/>
        </w:rPr>
        <w:t xml:space="preserve">Das ganze Jahr über ist das Restaurant </w:t>
      </w:r>
      <w:proofErr w:type="gramStart"/>
      <w:r w:rsidRPr="002B1E7E">
        <w:rPr>
          <w:rFonts w:ascii="Arial" w:hAnsi="Arial" w:cs="Calibri"/>
          <w:color w:val="000000"/>
          <w:sz w:val="22"/>
          <w:szCs w:val="30"/>
        </w:rPr>
        <w:t>des Seeblick</w:t>
      </w:r>
      <w:proofErr w:type="gramEnd"/>
      <w:r w:rsidRPr="002B1E7E">
        <w:rPr>
          <w:rFonts w:ascii="Arial" w:hAnsi="Arial" w:cs="Calibri"/>
          <w:color w:val="000000"/>
          <w:sz w:val="22"/>
          <w:szCs w:val="30"/>
        </w:rPr>
        <w:t xml:space="preserve"> </w:t>
      </w:r>
      <w:r>
        <w:rPr>
          <w:rFonts w:ascii="Arial" w:hAnsi="Arial" w:cs="Calibri"/>
          <w:color w:val="000000"/>
          <w:sz w:val="22"/>
          <w:szCs w:val="30"/>
        </w:rPr>
        <w:t xml:space="preserve">für gewöhnlich </w:t>
      </w:r>
      <w:r w:rsidRPr="002B1E7E">
        <w:rPr>
          <w:rFonts w:ascii="Arial" w:hAnsi="Arial" w:cs="Calibri"/>
          <w:color w:val="000000"/>
          <w:sz w:val="22"/>
          <w:szCs w:val="30"/>
        </w:rPr>
        <w:t xml:space="preserve">geöffnet. Bei laufendem Betrieb würde der obligatorische Einbau einer neuen </w:t>
      </w:r>
      <w:proofErr w:type="gramStart"/>
      <w:r w:rsidRPr="002B1E7E">
        <w:rPr>
          <w:rFonts w:ascii="Arial" w:hAnsi="Arial" w:cs="Calibri"/>
          <w:color w:val="000000"/>
          <w:sz w:val="22"/>
          <w:szCs w:val="30"/>
        </w:rPr>
        <w:t>Küche quasi</w:t>
      </w:r>
      <w:proofErr w:type="gramEnd"/>
      <w:r w:rsidRPr="002B1E7E">
        <w:rPr>
          <w:rFonts w:ascii="Arial" w:hAnsi="Arial" w:cs="Calibri"/>
          <w:color w:val="000000"/>
          <w:sz w:val="22"/>
          <w:szCs w:val="30"/>
        </w:rPr>
        <w:t xml:space="preserve"> zu einer Operation am offenen Herzen. Als die Pandemie die Hotels Anfang November in den erneuten Lockdown zwang, überlegten die </w:t>
      </w:r>
      <w:r>
        <w:rPr>
          <w:rFonts w:ascii="Arial" w:hAnsi="Arial" w:cs="Calibri"/>
          <w:color w:val="000000"/>
          <w:sz w:val="22"/>
          <w:szCs w:val="30"/>
        </w:rPr>
        <w:t>Hoteli</w:t>
      </w:r>
      <w:r w:rsidRPr="002B1E7E">
        <w:rPr>
          <w:rFonts w:ascii="Arial" w:hAnsi="Arial" w:cs="Calibri"/>
          <w:color w:val="000000"/>
          <w:sz w:val="22"/>
          <w:szCs w:val="30"/>
        </w:rPr>
        <w:t>e</w:t>
      </w:r>
      <w:r>
        <w:rPr>
          <w:rFonts w:ascii="Arial" w:hAnsi="Arial" w:cs="Calibri"/>
          <w:color w:val="000000"/>
          <w:sz w:val="22"/>
          <w:szCs w:val="30"/>
        </w:rPr>
        <w:t>r</w:t>
      </w:r>
      <w:r w:rsidRPr="002B1E7E">
        <w:rPr>
          <w:rFonts w:ascii="Arial" w:hAnsi="Arial" w:cs="Calibri"/>
          <w:color w:val="000000"/>
          <w:sz w:val="22"/>
          <w:szCs w:val="30"/>
        </w:rPr>
        <w:t>s daher nicht lange: Sie</w:t>
      </w:r>
      <w:r>
        <w:rPr>
          <w:rFonts w:ascii="Arial" w:hAnsi="Arial" w:cs="Calibri"/>
          <w:color w:val="000000"/>
          <w:sz w:val="22"/>
          <w:szCs w:val="30"/>
        </w:rPr>
        <w:t xml:space="preserve"> zogen </w:t>
      </w:r>
      <w:proofErr w:type="gramStart"/>
      <w:r>
        <w:rPr>
          <w:rFonts w:ascii="Arial" w:hAnsi="Arial" w:cs="Calibri"/>
          <w:color w:val="000000"/>
          <w:sz w:val="22"/>
          <w:szCs w:val="30"/>
        </w:rPr>
        <w:t>den lange</w:t>
      </w:r>
      <w:r w:rsidRPr="002B1E7E">
        <w:rPr>
          <w:rFonts w:ascii="Arial" w:hAnsi="Arial" w:cs="Calibri"/>
          <w:color w:val="000000"/>
          <w:sz w:val="22"/>
          <w:szCs w:val="30"/>
        </w:rPr>
        <w:t xml:space="preserve"> geplanten Schritt</w:t>
      </w:r>
      <w:proofErr w:type="gramEnd"/>
      <w:r w:rsidRPr="002B1E7E">
        <w:rPr>
          <w:rFonts w:ascii="Arial" w:hAnsi="Arial" w:cs="Calibri"/>
          <w:color w:val="000000"/>
          <w:sz w:val="22"/>
          <w:szCs w:val="30"/>
        </w:rPr>
        <w:t xml:space="preserve"> um einige Monate vor und nutzten die Schließung für die Modernisierung.</w:t>
      </w:r>
    </w:p>
    <w:p w14:paraId="2626C0B9" w14:textId="77777777" w:rsidR="00DA06A8" w:rsidRPr="002B1E7E" w:rsidRDefault="00DA06A8" w:rsidP="00043184">
      <w:pPr>
        <w:spacing w:before="120" w:line="300" w:lineRule="exact"/>
        <w:jc w:val="both"/>
        <w:rPr>
          <w:rFonts w:ascii="Arial" w:hAnsi="Arial" w:cs="Helvetica"/>
          <w:color w:val="000000"/>
          <w:sz w:val="22"/>
          <w:szCs w:val="30"/>
        </w:rPr>
      </w:pPr>
      <w:r w:rsidRPr="002B1E7E">
        <w:rPr>
          <w:rFonts w:ascii="Arial" w:hAnsi="Arial" w:cs="Calibri"/>
          <w:color w:val="000000"/>
          <w:sz w:val="22"/>
          <w:szCs w:val="30"/>
        </w:rPr>
        <w:t xml:space="preserve">Jetzt freut sich der Küchenchef über die neue </w:t>
      </w:r>
      <w:proofErr w:type="spellStart"/>
      <w:r w:rsidRPr="002B1E7E">
        <w:rPr>
          <w:rFonts w:ascii="Arial" w:hAnsi="Arial" w:cs="Helvetica"/>
          <w:color w:val="000000"/>
          <w:sz w:val="22"/>
          <w:szCs w:val="30"/>
        </w:rPr>
        <w:t>Palux</w:t>
      </w:r>
      <w:proofErr w:type="spellEnd"/>
      <w:r w:rsidRPr="002B1E7E">
        <w:rPr>
          <w:rFonts w:ascii="Arial" w:hAnsi="Arial" w:cs="Helvetica"/>
          <w:color w:val="000000"/>
          <w:sz w:val="22"/>
          <w:szCs w:val="30"/>
        </w:rPr>
        <w:t xml:space="preserve"> Küche, die Abläufe verbessert und Wege verkürzt. So sorgen etwa 30 Kühlschubladen für einen schnellen Zugriff auf die frischen Zutaten. Prachtstück ist der Ma</w:t>
      </w:r>
      <w:r w:rsidRPr="002B1E7E">
        <w:rPr>
          <w:sz w:val="22"/>
        </w:rPr>
        <w:t>î</w:t>
      </w:r>
      <w:r w:rsidRPr="002B1E7E">
        <w:rPr>
          <w:rFonts w:ascii="Arial" w:hAnsi="Arial" w:cs="Helvetica"/>
          <w:color w:val="000000"/>
          <w:sz w:val="22"/>
          <w:szCs w:val="30"/>
        </w:rPr>
        <w:t xml:space="preserve">tre Herdblock mit zwei vollflächigen </w:t>
      </w:r>
      <w:r w:rsidRPr="002B1E7E">
        <w:rPr>
          <w:rFonts w:ascii="Arial" w:hAnsi="Arial" w:cs="Helvetica"/>
          <w:color w:val="000000"/>
          <w:sz w:val="22"/>
          <w:szCs w:val="30"/>
        </w:rPr>
        <w:lastRenderedPageBreak/>
        <w:t xml:space="preserve">Induktionsherden. In einem neuen Elektrokipper werden bis zu 80 Liter Sauce gekocht. Innovativ ist der Nudelkocher mit einem </w:t>
      </w:r>
      <w:proofErr w:type="spellStart"/>
      <w:r w:rsidRPr="002B1E7E">
        <w:rPr>
          <w:rFonts w:ascii="Arial" w:hAnsi="Arial" w:cs="Helvetica"/>
          <w:color w:val="000000"/>
          <w:sz w:val="22"/>
          <w:szCs w:val="30"/>
        </w:rPr>
        <w:t>Eiweißabschneider</w:t>
      </w:r>
      <w:proofErr w:type="spellEnd"/>
      <w:r w:rsidRPr="002B1E7E">
        <w:rPr>
          <w:rFonts w:ascii="Arial" w:hAnsi="Arial" w:cs="Helvetica"/>
          <w:color w:val="000000"/>
          <w:sz w:val="22"/>
          <w:szCs w:val="30"/>
        </w:rPr>
        <w:t xml:space="preserve"> für stets klares Wasser. Auch in Sachen Nachhaltigkeit punktet die neue Küche: Alle Kühlanlagen sind an die Wärmerückgewinnung angeschlossen, eine spezielle Anlage sorgt für 30 Prozent Energieeinsparungen der angeschlossenen Geräte. </w:t>
      </w:r>
    </w:p>
    <w:p w14:paraId="37BC4FC0" w14:textId="77777777" w:rsidR="00DA06A8" w:rsidRPr="002B1E7E" w:rsidRDefault="00DA06A8" w:rsidP="00043184">
      <w:pPr>
        <w:spacing w:line="300" w:lineRule="exact"/>
        <w:jc w:val="both"/>
        <w:rPr>
          <w:rFonts w:ascii="Arial" w:hAnsi="Arial" w:cs="Helvetica"/>
          <w:color w:val="000000"/>
          <w:sz w:val="22"/>
          <w:szCs w:val="30"/>
        </w:rPr>
      </w:pPr>
    </w:p>
    <w:p w14:paraId="4E4C4AB9" w14:textId="77777777" w:rsidR="00DA06A8" w:rsidRPr="002B1E7E" w:rsidRDefault="00DA06A8" w:rsidP="00043184">
      <w:pPr>
        <w:widowControl w:val="0"/>
        <w:autoSpaceDE w:val="0"/>
        <w:autoSpaceDN w:val="0"/>
        <w:adjustRightInd w:val="0"/>
        <w:spacing w:line="300" w:lineRule="exact"/>
        <w:jc w:val="both"/>
        <w:rPr>
          <w:rFonts w:ascii="Arial" w:hAnsi="Arial" w:cs="Calibri"/>
          <w:color w:val="000000"/>
          <w:sz w:val="22"/>
          <w:szCs w:val="30"/>
        </w:rPr>
      </w:pPr>
      <w:r w:rsidRPr="002B1E7E">
        <w:rPr>
          <w:rFonts w:ascii="Arial" w:hAnsi="Arial" w:cs="Calibri"/>
          <w:color w:val="000000"/>
          <w:sz w:val="22"/>
          <w:szCs w:val="30"/>
        </w:rPr>
        <w:t>Doch nicht nur effizienter und energiesparender kann hier jetzt gekocht werden, sondern auch kreativer: Die neue Küche ermöglicht mehr Zubereitungsarten als zuvor. Darüber freut sich der Küchenchef besonders. „Kreativität ist nicht nur aus Gründen der Abwechslung gefragt, sondern verlangt schon das Prinzip von Feinheimisch, der lokalen Gourmet-Initiative, der wir uns vor einigen Jahren angeschlo</w:t>
      </w:r>
      <w:r>
        <w:rPr>
          <w:rFonts w:ascii="Arial" w:hAnsi="Arial" w:cs="Calibri"/>
          <w:color w:val="000000"/>
          <w:sz w:val="22"/>
          <w:szCs w:val="30"/>
        </w:rPr>
        <w:t>ssen haben“, so Gunnar Hesse, „</w:t>
      </w:r>
      <w:r w:rsidRPr="002B1E7E">
        <w:rPr>
          <w:rFonts w:ascii="Arial" w:hAnsi="Arial" w:cs="Calibri"/>
          <w:color w:val="000000"/>
          <w:sz w:val="22"/>
          <w:szCs w:val="30"/>
        </w:rPr>
        <w:t>etwa 70 Prozent aller Lebensmittel, die wir verarbeiten, kommen aus Schleswig-Holstein. Das ist gut für das Klima, die hiesige Landwirtschaft und nicht zuletzt den Geschmack, stellt uns aber auch immer w</w:t>
      </w:r>
      <w:r>
        <w:rPr>
          <w:rFonts w:ascii="Arial" w:hAnsi="Arial" w:cs="Calibri"/>
          <w:color w:val="000000"/>
          <w:sz w:val="22"/>
          <w:szCs w:val="30"/>
        </w:rPr>
        <w:t>ieder vor Herausforderungen –</w:t>
      </w:r>
      <w:r w:rsidRPr="002B1E7E">
        <w:rPr>
          <w:rFonts w:ascii="Arial" w:hAnsi="Arial" w:cs="Calibri"/>
          <w:color w:val="000000"/>
          <w:sz w:val="22"/>
          <w:szCs w:val="30"/>
        </w:rPr>
        <w:t xml:space="preserve"> vor allem im Winter, wenn das saisonale Angebot nun mal überschaubar ist. Da ist umso mehr Kreativität gefragt.“</w:t>
      </w:r>
    </w:p>
    <w:p w14:paraId="5FDB6A1B" w14:textId="77777777" w:rsidR="00DA06A8" w:rsidRPr="002B1E7E" w:rsidRDefault="00DA06A8" w:rsidP="00043184">
      <w:pPr>
        <w:widowControl w:val="0"/>
        <w:autoSpaceDE w:val="0"/>
        <w:autoSpaceDN w:val="0"/>
        <w:adjustRightInd w:val="0"/>
        <w:spacing w:line="300" w:lineRule="exact"/>
        <w:jc w:val="both"/>
        <w:rPr>
          <w:rFonts w:ascii="Arial" w:hAnsi="Arial" w:cs="Calibri"/>
          <w:color w:val="000000"/>
          <w:sz w:val="22"/>
          <w:szCs w:val="30"/>
        </w:rPr>
      </w:pPr>
    </w:p>
    <w:p w14:paraId="7F8271E9" w14:textId="77777777" w:rsidR="00DA06A8" w:rsidRPr="00646B7B" w:rsidRDefault="00DA06A8" w:rsidP="00043184">
      <w:pPr>
        <w:widowControl w:val="0"/>
        <w:autoSpaceDE w:val="0"/>
        <w:autoSpaceDN w:val="0"/>
        <w:adjustRightInd w:val="0"/>
        <w:spacing w:line="300" w:lineRule="exact"/>
        <w:jc w:val="both"/>
        <w:rPr>
          <w:rFonts w:ascii="Arial" w:hAnsi="Arial" w:cs="Calibri"/>
          <w:b/>
          <w:color w:val="000000"/>
          <w:sz w:val="22"/>
          <w:szCs w:val="30"/>
        </w:rPr>
      </w:pPr>
      <w:r w:rsidRPr="00646B7B">
        <w:rPr>
          <w:rFonts w:ascii="Arial" w:hAnsi="Arial" w:cs="Calibri"/>
          <w:b/>
          <w:color w:val="000000"/>
          <w:sz w:val="22"/>
          <w:szCs w:val="30"/>
        </w:rPr>
        <w:t xml:space="preserve">Juniorzimmer und </w:t>
      </w:r>
      <w:r>
        <w:rPr>
          <w:rFonts w:ascii="Arial" w:hAnsi="Arial" w:cs="Calibri"/>
          <w:b/>
          <w:color w:val="000000"/>
          <w:sz w:val="22"/>
          <w:szCs w:val="30"/>
        </w:rPr>
        <w:t>Junior</w:t>
      </w:r>
      <w:r w:rsidRPr="00646B7B">
        <w:rPr>
          <w:rFonts w:ascii="Arial" w:hAnsi="Arial" w:cs="Calibri"/>
          <w:b/>
          <w:color w:val="000000"/>
          <w:sz w:val="22"/>
          <w:szCs w:val="30"/>
        </w:rPr>
        <w:t>suiten im neuen maritimen Look</w:t>
      </w:r>
    </w:p>
    <w:p w14:paraId="4A58EB42" w14:textId="77777777" w:rsidR="00DA06A8" w:rsidRDefault="00DA06A8" w:rsidP="00043184">
      <w:pPr>
        <w:widowControl w:val="0"/>
        <w:autoSpaceDE w:val="0"/>
        <w:autoSpaceDN w:val="0"/>
        <w:adjustRightInd w:val="0"/>
        <w:spacing w:line="300" w:lineRule="exact"/>
        <w:jc w:val="both"/>
        <w:rPr>
          <w:rFonts w:ascii="Arial" w:hAnsi="Arial" w:cs="Calibri"/>
          <w:color w:val="000000"/>
          <w:sz w:val="22"/>
          <w:szCs w:val="30"/>
        </w:rPr>
      </w:pPr>
    </w:p>
    <w:p w14:paraId="5046274E" w14:textId="77777777" w:rsidR="00DA06A8" w:rsidRPr="002B1E7E" w:rsidRDefault="00DA06A8" w:rsidP="00043184">
      <w:pPr>
        <w:widowControl w:val="0"/>
        <w:autoSpaceDE w:val="0"/>
        <w:autoSpaceDN w:val="0"/>
        <w:adjustRightInd w:val="0"/>
        <w:spacing w:line="300" w:lineRule="exact"/>
        <w:jc w:val="both"/>
        <w:rPr>
          <w:rFonts w:ascii="Arial" w:hAnsi="Arial" w:cs="Helvetica"/>
          <w:color w:val="000000"/>
          <w:sz w:val="22"/>
          <w:szCs w:val="30"/>
        </w:rPr>
      </w:pPr>
      <w:r w:rsidRPr="002B1E7E">
        <w:rPr>
          <w:rFonts w:ascii="Arial" w:hAnsi="Arial" w:cs="Calibri"/>
          <w:color w:val="000000"/>
          <w:sz w:val="22"/>
          <w:szCs w:val="30"/>
        </w:rPr>
        <w:t xml:space="preserve">Aus der Region kommt nicht nur das Essen auf dem Teller, sondern auch die Inspiration für das Innendesign: In den Zimmern dominieren die Farben des Strandes – blau, weiß, beige; Taue, Treibholz und Kinderbetten als Kojen sorgen für ein maritimes, frisches Flair. Auch die 20 Juniorzimmer und die beiden Juniorsuiten wurden in diesem Stil nun </w:t>
      </w:r>
      <w:r w:rsidRPr="002B1E7E">
        <w:rPr>
          <w:rFonts w:ascii="Arial" w:hAnsi="Arial" w:cs="Helvetica"/>
          <w:color w:val="000000"/>
          <w:sz w:val="22"/>
          <w:szCs w:val="30"/>
        </w:rPr>
        <w:t>komplett renoviert und modernisiert, selbst die Bäder strahlen in neuem Glanz. „Wir freuen uns sehr, dass nun alle unsere Zimmer, Suiten und Ferienwohnungen ganz nach unseren Wünschen modernisiert sind“, so Hotelchefin Nicole Hesse, „wir haben sie so gestaltet, wie wir selbst gern wohnen würden, wenn wir Urlaub machen. Jetzt fehlen nur die Gäste. Wir hoffen, dass wir bald wieder für alle offen sein können.“</w:t>
      </w:r>
    </w:p>
    <w:p w14:paraId="2E5EBD7E" w14:textId="77777777" w:rsidR="00DA06A8" w:rsidRPr="002B1E7E" w:rsidRDefault="00DA06A8" w:rsidP="00DA06A8">
      <w:pPr>
        <w:widowControl w:val="0"/>
        <w:autoSpaceDE w:val="0"/>
        <w:autoSpaceDN w:val="0"/>
        <w:adjustRightInd w:val="0"/>
        <w:spacing w:line="360" w:lineRule="auto"/>
        <w:rPr>
          <w:rFonts w:ascii="Arial" w:hAnsi="Arial" w:cs="Helvetica"/>
          <w:color w:val="000000"/>
          <w:sz w:val="22"/>
          <w:szCs w:val="30"/>
        </w:rPr>
      </w:pPr>
    </w:p>
    <w:p w14:paraId="039862AB" w14:textId="6F410C53" w:rsidR="00DA06A8" w:rsidRPr="00DB41FE" w:rsidRDefault="00DA06A8" w:rsidP="00DA06A8">
      <w:pPr>
        <w:spacing w:line="288" w:lineRule="auto"/>
        <w:jc w:val="both"/>
        <w:rPr>
          <w:rFonts w:ascii="Arial" w:hAnsi="Arial" w:cs="Arial"/>
          <w:sz w:val="18"/>
          <w:szCs w:val="18"/>
        </w:rPr>
      </w:pPr>
      <w:r w:rsidRPr="00DB41FE">
        <w:rPr>
          <w:rFonts w:ascii="Arial" w:hAnsi="Arial" w:cs="Arial"/>
          <w:b/>
          <w:sz w:val="18"/>
          <w:szCs w:val="18"/>
        </w:rPr>
        <w:t>Zum</w:t>
      </w:r>
      <w:r w:rsidRPr="00DB41FE">
        <w:rPr>
          <w:b/>
          <w:sz w:val="18"/>
          <w:szCs w:val="18"/>
        </w:rPr>
        <w:t xml:space="preserve"> </w:t>
      </w:r>
      <w:r w:rsidRPr="00DB41FE">
        <w:rPr>
          <w:rFonts w:ascii="Arial" w:hAnsi="Arial" w:cs="Arial"/>
          <w:b/>
          <w:sz w:val="18"/>
          <w:szCs w:val="18"/>
        </w:rPr>
        <w:t>Seeblick****</w:t>
      </w:r>
      <w:r w:rsidR="00D57B78">
        <w:rPr>
          <w:rFonts w:ascii="Arial" w:hAnsi="Arial" w:cs="Arial"/>
          <w:b/>
          <w:sz w:val="18"/>
          <w:szCs w:val="18"/>
        </w:rPr>
        <w:t>S</w:t>
      </w:r>
      <w:r w:rsidRPr="00DB41FE">
        <w:rPr>
          <w:rFonts w:ascii="Arial" w:hAnsi="Arial" w:cs="Arial"/>
          <w:b/>
          <w:sz w:val="18"/>
          <w:szCs w:val="18"/>
        </w:rPr>
        <w:t xml:space="preserve"> Genuss und Spa Resort</w:t>
      </w:r>
      <w:r w:rsidRPr="00DB41FE">
        <w:rPr>
          <w:rFonts w:ascii="Arial" w:hAnsi="Arial" w:cs="Arial"/>
          <w:sz w:val="18"/>
          <w:szCs w:val="18"/>
        </w:rPr>
        <w:t xml:space="preserve"> </w:t>
      </w:r>
    </w:p>
    <w:p w14:paraId="080DF013" w14:textId="2D82C0BE" w:rsidR="00DA06A8" w:rsidRDefault="00DA06A8" w:rsidP="00DA06A8">
      <w:pPr>
        <w:spacing w:after="120" w:line="288" w:lineRule="auto"/>
        <w:jc w:val="both"/>
        <w:rPr>
          <w:rFonts w:ascii="Arial" w:hAnsi="Arial" w:cs="Arial"/>
        </w:rPr>
      </w:pPr>
      <w:r w:rsidRPr="00DB41FE">
        <w:rPr>
          <w:rFonts w:ascii="Arial" w:hAnsi="Arial" w:cs="Arial"/>
          <w:sz w:val="18"/>
          <w:szCs w:val="18"/>
        </w:rPr>
        <w:t>Das Seeblick****</w:t>
      </w:r>
      <w:r w:rsidR="00D57B78">
        <w:rPr>
          <w:rFonts w:ascii="Arial" w:hAnsi="Arial" w:cs="Arial"/>
          <w:sz w:val="18"/>
          <w:szCs w:val="18"/>
        </w:rPr>
        <w:t>S</w:t>
      </w:r>
      <w:r w:rsidRPr="00DB41FE">
        <w:rPr>
          <w:rFonts w:ascii="Arial" w:hAnsi="Arial" w:cs="Arial"/>
          <w:sz w:val="18"/>
          <w:szCs w:val="18"/>
        </w:rPr>
        <w:t xml:space="preserve"> Genuss und Spa Resort in </w:t>
      </w:r>
      <w:proofErr w:type="spellStart"/>
      <w:r w:rsidRPr="00DB41FE">
        <w:rPr>
          <w:rFonts w:ascii="Arial" w:hAnsi="Arial" w:cs="Arial"/>
          <w:sz w:val="18"/>
          <w:szCs w:val="18"/>
        </w:rPr>
        <w:t>Norddorf</w:t>
      </w:r>
      <w:proofErr w:type="spellEnd"/>
      <w:r w:rsidRPr="00DB41FE">
        <w:rPr>
          <w:rFonts w:ascii="Arial" w:hAnsi="Arial" w:cs="Arial"/>
          <w:sz w:val="18"/>
          <w:szCs w:val="18"/>
        </w:rPr>
        <w:t xml:space="preserve"> auf Amrum, das 2013 sein 100. Jubiläum feierte, trägt das Prüfsiegel „gesicherte Nachhaltigkeit“ </w:t>
      </w:r>
      <w:r w:rsidR="00303191">
        <w:rPr>
          <w:rFonts w:ascii="Arial" w:hAnsi="Arial" w:cs="Arial"/>
          <w:sz w:val="18"/>
          <w:szCs w:val="18"/>
        </w:rPr>
        <w:t xml:space="preserve">und „klimaneutral“ </w:t>
      </w:r>
      <w:r w:rsidRPr="00DB41FE">
        <w:rPr>
          <w:rFonts w:ascii="Arial" w:hAnsi="Arial" w:cs="Arial"/>
          <w:sz w:val="18"/>
          <w:szCs w:val="18"/>
        </w:rPr>
        <w:t>des Deutschen Privaten Instituts für Nachhaltigkeit &amp; Ökonomie. D</w:t>
      </w:r>
      <w:r w:rsidR="00303191">
        <w:rPr>
          <w:rFonts w:ascii="Arial" w:hAnsi="Arial" w:cs="Arial"/>
          <w:sz w:val="18"/>
          <w:szCs w:val="18"/>
        </w:rPr>
        <w:t>i</w:t>
      </w:r>
      <w:r w:rsidRPr="00DB41FE">
        <w:rPr>
          <w:rFonts w:ascii="Arial" w:hAnsi="Arial" w:cs="Arial"/>
          <w:sz w:val="18"/>
          <w:szCs w:val="18"/>
        </w:rPr>
        <w:t xml:space="preserve">e einstige </w:t>
      </w:r>
      <w:r w:rsidR="00303191">
        <w:rPr>
          <w:rFonts w:ascii="Arial" w:hAnsi="Arial" w:cs="Arial"/>
          <w:sz w:val="18"/>
          <w:szCs w:val="18"/>
        </w:rPr>
        <w:t>Pension</w:t>
      </w:r>
      <w:r w:rsidRPr="00DB41FE">
        <w:rPr>
          <w:rFonts w:ascii="Arial" w:hAnsi="Arial" w:cs="Arial"/>
          <w:sz w:val="18"/>
          <w:szCs w:val="18"/>
        </w:rPr>
        <w:t>, d</w:t>
      </w:r>
      <w:r w:rsidR="00303191">
        <w:rPr>
          <w:rFonts w:ascii="Arial" w:hAnsi="Arial" w:cs="Arial"/>
          <w:sz w:val="18"/>
          <w:szCs w:val="18"/>
        </w:rPr>
        <w:t>i</w:t>
      </w:r>
      <w:r w:rsidRPr="00DB41FE">
        <w:rPr>
          <w:rFonts w:ascii="Arial" w:hAnsi="Arial" w:cs="Arial"/>
          <w:sz w:val="18"/>
          <w:szCs w:val="18"/>
        </w:rPr>
        <w:t>e heute als Vier-Sterne Hotel in vierter Generation von Gunnar und Nicole Hesse geführt wird, steht für eine unbeschwerte Lebensweise, ein positives Lebensgefühl und emotionales Wohlbefinden. Gästen stehen insgesamt 48 individuell gestaltete Einzel- und Doppelzimmer sowie Suiten zur Verfügung, die sämtliche Annehmlichkeiten eines modernen Vier-Sterne Superior Hotels bieten. Die Räume verteilen sich auf das Haupthaus und drei weitere Gebäude. Für Familien stehen zudem 14 rustikal eingerichtete Ferienwohnungen für Selbstversorger mit Blick auf den hoteleigenen Garten bereit. Informationen zum Seeblick****</w:t>
      </w:r>
      <w:r w:rsidR="00303191">
        <w:rPr>
          <w:rFonts w:ascii="Arial" w:hAnsi="Arial" w:cs="Arial"/>
          <w:sz w:val="18"/>
          <w:szCs w:val="18"/>
        </w:rPr>
        <w:t>S</w:t>
      </w:r>
      <w:r w:rsidRPr="00DB41FE">
        <w:rPr>
          <w:rFonts w:ascii="Arial" w:hAnsi="Arial" w:cs="Arial"/>
          <w:sz w:val="18"/>
          <w:szCs w:val="18"/>
        </w:rPr>
        <w:t xml:space="preserve"> Genuss und Spa Resort: </w:t>
      </w:r>
      <w:hyperlink r:id="rId20" w:history="1">
        <w:r w:rsidRPr="00DB41FE">
          <w:rPr>
            <w:rStyle w:val="Hyperlink"/>
            <w:rFonts w:ascii="Arial" w:eastAsia="ヒラギノ角ゴ Pro W3" w:hAnsi="Arial" w:cs="Arial"/>
            <w:sz w:val="18"/>
            <w:szCs w:val="18"/>
          </w:rPr>
          <w:t>www.seeblicker.de</w:t>
        </w:r>
      </w:hyperlink>
      <w:bookmarkEnd w:id="0"/>
    </w:p>
    <w:sectPr w:rsidR="00DA06A8">
      <w:headerReference w:type="default" r:id="rId21"/>
      <w:footerReference w:type="default" r:id="rId22"/>
      <w:pgSz w:w="11906" w:h="16838"/>
      <w:pgMar w:top="3090" w:right="1841" w:bottom="1418" w:left="1417" w:header="899" w:footer="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4B6E5F" w14:textId="77777777" w:rsidR="0054586F" w:rsidRDefault="0054586F">
      <w:r>
        <w:separator/>
      </w:r>
    </w:p>
  </w:endnote>
  <w:endnote w:type="continuationSeparator" w:id="0">
    <w:p w14:paraId="44B8F4F9" w14:textId="77777777" w:rsidR="0054586F" w:rsidRDefault="00545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ヒラギノ角ゴ Pro W3">
    <w:charset w:val="80"/>
    <w:family w:val="auto"/>
    <w:pitch w:val="variable"/>
    <w:sig w:usb0="00000001" w:usb1="00000000" w:usb2="01000407" w:usb3="00000000" w:csb0="0002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B3C03" w14:textId="77777777" w:rsidR="00DA06A8" w:rsidRDefault="00DA06A8">
    <w:pPr>
      <w:pStyle w:val="MPAbsenderadresse"/>
      <w:jc w:val="center"/>
      <w:rPr>
        <w:lang w:val="fr-FR"/>
      </w:rPr>
    </w:pPr>
    <w:proofErr w:type="spellStart"/>
    <w:proofErr w:type="gramStart"/>
    <w:r>
      <w:rPr>
        <w:b/>
        <w:lang w:val="fr-FR"/>
      </w:rPr>
      <w:t>Pressekontakt</w:t>
    </w:r>
    <w:proofErr w:type="spellEnd"/>
    <w:r>
      <w:rPr>
        <w:b/>
        <w:lang w:val="fr-FR"/>
      </w:rPr>
      <w:t>:</w:t>
    </w:r>
    <w:proofErr w:type="gramEnd"/>
    <w:r>
      <w:rPr>
        <w:b/>
        <w:lang w:val="fr-FR"/>
      </w:rPr>
      <w:t xml:space="preserve"> </w:t>
    </w:r>
    <w:r>
      <w:rPr>
        <w:i/>
        <w:lang w:val="fr-FR"/>
      </w:rPr>
      <w:t>primo PR</w:t>
    </w:r>
    <w:r>
      <w:rPr>
        <w:lang w:val="fr-FR"/>
      </w:rPr>
      <w:t xml:space="preserve">, </w:t>
    </w:r>
    <w:proofErr w:type="spellStart"/>
    <w:r>
      <w:rPr>
        <w:lang w:val="fr-FR"/>
      </w:rPr>
      <w:t>Nuray</w:t>
    </w:r>
    <w:proofErr w:type="spellEnd"/>
    <w:r>
      <w:rPr>
        <w:lang w:val="fr-FR"/>
      </w:rPr>
      <w:t xml:space="preserve"> </w:t>
    </w:r>
    <w:proofErr w:type="spellStart"/>
    <w:r>
      <w:rPr>
        <w:lang w:val="fr-FR"/>
      </w:rPr>
      <w:t>Güler</w:t>
    </w:r>
    <w:proofErr w:type="spellEnd"/>
    <w:r>
      <w:rPr>
        <w:lang w:val="fr-FR"/>
      </w:rPr>
      <w:t xml:space="preserve"> &amp; Anne </w:t>
    </w:r>
    <w:proofErr w:type="spellStart"/>
    <w:r>
      <w:rPr>
        <w:lang w:val="fr-FR"/>
      </w:rPr>
      <w:t>Heußner</w:t>
    </w:r>
    <w:proofErr w:type="spellEnd"/>
  </w:p>
  <w:p w14:paraId="5ABA2CEF" w14:textId="77777777" w:rsidR="00DA06A8" w:rsidRDefault="00DA06A8">
    <w:pPr>
      <w:pStyle w:val="MPAbsenderadresse"/>
      <w:jc w:val="center"/>
      <w:rPr>
        <w:lang w:val="fr-FR"/>
      </w:rPr>
    </w:pPr>
    <w:r>
      <w:rPr>
        <w:lang w:val="fr-FR"/>
      </w:rPr>
      <w:t xml:space="preserve">Am </w:t>
    </w:r>
    <w:proofErr w:type="spellStart"/>
    <w:r>
      <w:rPr>
        <w:lang w:val="fr-FR"/>
      </w:rPr>
      <w:t>Borsdorfer</w:t>
    </w:r>
    <w:proofErr w:type="spellEnd"/>
    <w:r>
      <w:rPr>
        <w:lang w:val="fr-FR"/>
      </w:rPr>
      <w:t xml:space="preserve"> 13, 60435 Frankfurt</w:t>
    </w:r>
  </w:p>
  <w:p w14:paraId="335AB19B" w14:textId="77777777" w:rsidR="00DA06A8" w:rsidRDefault="00DA06A8">
    <w:pPr>
      <w:pStyle w:val="MPAbsenderadresse"/>
      <w:jc w:val="center"/>
    </w:pPr>
    <w:proofErr w:type="gramStart"/>
    <w:r>
      <w:rPr>
        <w:lang w:val="fr-FR"/>
      </w:rPr>
      <w:t>Tel:</w:t>
    </w:r>
    <w:proofErr w:type="gramEnd"/>
    <w:r>
      <w:rPr>
        <w:lang w:val="fr-FR"/>
      </w:rPr>
      <w:t xml:space="preserve"> +49 6154 8019364 / +49 69 530 546 50</w:t>
    </w:r>
  </w:p>
  <w:p w14:paraId="395C468C" w14:textId="77777777" w:rsidR="00DA06A8" w:rsidRDefault="0054586F">
    <w:pPr>
      <w:pStyle w:val="MPAbsenderadresse"/>
      <w:jc w:val="center"/>
      <w:rPr>
        <w:lang w:val="fr-FR"/>
      </w:rPr>
    </w:pPr>
    <w:hyperlink r:id="rId1" w:history="1">
      <w:r w:rsidR="00DA06A8">
        <w:rPr>
          <w:rStyle w:val="Hyperlink"/>
          <w:lang w:val="fr-FR"/>
        </w:rPr>
        <w:t>info@primo-pr.com</w:t>
      </w:r>
    </w:hyperlink>
    <w:r w:rsidR="00DA06A8">
      <w:rPr>
        <w:lang w:val="fr-FR"/>
      </w:rPr>
      <w:t xml:space="preserve">, </w:t>
    </w:r>
    <w:hyperlink r:id="rId2" w:history="1">
      <w:r w:rsidR="00DA06A8">
        <w:rPr>
          <w:rStyle w:val="Hyperlink"/>
          <w:lang w:val="fr-FR"/>
        </w:rPr>
        <w:t>www.primo-pr.com</w:t>
      </w:r>
    </w:hyperlink>
  </w:p>
  <w:p w14:paraId="240B4E64" w14:textId="77777777" w:rsidR="00DA06A8" w:rsidRDefault="00DA06A8">
    <w:pPr>
      <w:pStyle w:val="Fuzeile"/>
      <w:jc w:val="center"/>
      <w:rPr>
        <w:rFonts w:ascii="Arial" w:hAnsi="Arial" w:cs="Arial"/>
        <w:lang w:val="fr-FR"/>
      </w:rPr>
    </w:pPr>
  </w:p>
  <w:p w14:paraId="60CB0A86" w14:textId="77777777" w:rsidR="00DA06A8" w:rsidRDefault="00DA06A8">
    <w:pPr>
      <w:pStyle w:val="Fuzeile"/>
    </w:pPr>
  </w:p>
  <w:p w14:paraId="685F995C" w14:textId="77777777" w:rsidR="00DA06A8" w:rsidRDefault="00DA06A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AA6C1" w14:textId="77777777" w:rsidR="0054586F" w:rsidRDefault="0054586F">
      <w:r>
        <w:separator/>
      </w:r>
    </w:p>
  </w:footnote>
  <w:footnote w:type="continuationSeparator" w:id="0">
    <w:p w14:paraId="5D5AFFBE" w14:textId="77777777" w:rsidR="0054586F" w:rsidRDefault="00545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EA9FD" w14:textId="77777777" w:rsidR="00DA06A8" w:rsidRDefault="00704D07">
    <w:pPr>
      <w:pStyle w:val="Kopfzeile"/>
      <w:jc w:val="center"/>
      <w:rPr>
        <w:rFonts w:ascii="Arial" w:hAnsi="Arial" w:cs="Arial"/>
        <w:sz w:val="36"/>
        <w:szCs w:val="36"/>
      </w:rPr>
    </w:pPr>
    <w:bookmarkStart w:id="1" w:name="_Hlk57369713"/>
    <w:r>
      <w:rPr>
        <w:rFonts w:ascii="Arial" w:hAnsi="Arial" w:cs="Arial"/>
        <w:noProof/>
        <w:sz w:val="36"/>
        <w:szCs w:val="36"/>
        <w:lang w:eastAsia="de-DE"/>
      </w:rPr>
      <w:drawing>
        <wp:inline distT="0" distB="0" distL="0" distR="0" wp14:anchorId="67BEEE1F" wp14:editId="22C213D3">
          <wp:extent cx="1943100" cy="714375"/>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43100" cy="714375"/>
                  </a:xfrm>
                  <a:prstGeom prst="rect">
                    <a:avLst/>
                  </a:prstGeom>
                  <a:solidFill>
                    <a:srgbClr val="FFFFFF"/>
                  </a:solidFill>
                  <a:ln w="9525">
                    <a:noFill/>
                    <a:miter lim="800000"/>
                    <a:headEnd/>
                    <a:tailEnd/>
                  </a:ln>
                </pic:spPr>
              </pic:pic>
            </a:graphicData>
          </a:graphic>
        </wp:inline>
      </w:drawing>
    </w:r>
    <w:bookmarkEnd w:id="1"/>
    <w:r w:rsidR="00DA06A8">
      <w:rPr>
        <w:rFonts w:ascii="Arial" w:hAnsi="Arial" w:cs="Arial"/>
        <w:sz w:val="36"/>
        <w:szCs w:val="36"/>
      </w:rPr>
      <w:t xml:space="preserve">    </w:t>
    </w:r>
  </w:p>
  <w:p w14:paraId="09AC2A7A" w14:textId="77777777" w:rsidR="00DA06A8" w:rsidRDefault="00DA06A8">
    <w:pPr>
      <w:pStyle w:val="Kopfzeile"/>
      <w:rPr>
        <w:rFonts w:ascii="Arial" w:hAnsi="Arial" w:cs="Arial"/>
        <w:sz w:val="36"/>
        <w:szCs w:val="36"/>
      </w:rPr>
    </w:pPr>
  </w:p>
  <w:p w14:paraId="2CE63C73" w14:textId="77777777" w:rsidR="00DA06A8" w:rsidRDefault="00DA06A8">
    <w:pPr>
      <w:pStyle w:val="Kopfzeile"/>
    </w:pPr>
    <w:bookmarkStart w:id="2" w:name="_Hlk57369726"/>
    <w:bookmarkStart w:id="3" w:name="_Hlk57369727"/>
    <w:r>
      <w:rPr>
        <w:rFonts w:ascii="Arial" w:hAnsi="Arial" w:cs="Arial"/>
        <w:sz w:val="32"/>
        <w:szCs w:val="32"/>
      </w:rPr>
      <w:t xml:space="preserve">PRESSEINFORMATION </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rPr>
        <w:rFonts w:ascii="Arial" w:eastAsia="ヒラギノ角ゴ Pro W3" w:hAnsi="Arial" w:cs="Calibri"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357"/>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023"/>
    <w:rsid w:val="00043184"/>
    <w:rsid w:val="00160245"/>
    <w:rsid w:val="0016073D"/>
    <w:rsid w:val="00303191"/>
    <w:rsid w:val="00421862"/>
    <w:rsid w:val="0054586F"/>
    <w:rsid w:val="00704D07"/>
    <w:rsid w:val="0075421F"/>
    <w:rsid w:val="00890CD1"/>
    <w:rsid w:val="00920DCF"/>
    <w:rsid w:val="00947853"/>
    <w:rsid w:val="00A46988"/>
    <w:rsid w:val="00A74813"/>
    <w:rsid w:val="00B90873"/>
    <w:rsid w:val="00D57B78"/>
    <w:rsid w:val="00DA06A8"/>
    <w:rsid w:val="00E41023"/>
    <w:rsid w:val="00E909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3DC776"/>
  <w15:docId w15:val="{285A72B9-0D17-461B-9DE7-6F33B7E68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pPr>
    <w:rPr>
      <w:lang w:eastAsia="ar-SA"/>
    </w:rPr>
  </w:style>
  <w:style w:type="paragraph" w:styleId="berschrift1">
    <w:name w:val="heading 1"/>
    <w:basedOn w:val="Standard"/>
    <w:next w:val="Textkrper"/>
    <w:qFormat/>
    <w:pPr>
      <w:numPr>
        <w:numId w:val="1"/>
      </w:numPr>
      <w:spacing w:after="300"/>
      <w:outlineLvl w:val="0"/>
    </w:pPr>
    <w:rPr>
      <w:color w:val="1F5F7C"/>
      <w:kern w:val="1"/>
      <w:sz w:val="41"/>
      <w:szCs w:val="4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Arial" w:eastAsia="ヒラギノ角ゴ Pro W3" w:hAnsi="Arial" w:cs="Aria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0"/>
    </w:rPr>
  </w:style>
  <w:style w:type="character" w:customStyle="1" w:styleId="WW8Num2z1">
    <w:name w:val="WW8Num2z1"/>
    <w:rPr>
      <w:rFonts w:ascii="Courier New" w:hAnsi="Courier New" w:cs="Courier New" w:hint="default"/>
      <w:sz w:val="20"/>
    </w:rPr>
  </w:style>
  <w:style w:type="character" w:customStyle="1" w:styleId="WW8Num2z2">
    <w:name w:val="WW8Num2z2"/>
    <w:rPr>
      <w:rFonts w:ascii="Wingdings" w:hAnsi="Wingdings" w:cs="Wingdings" w:hint="default"/>
      <w:sz w:val="20"/>
    </w:rPr>
  </w:style>
  <w:style w:type="character" w:customStyle="1" w:styleId="WW8Num3z0">
    <w:name w:val="WW8Num3z0"/>
    <w:rPr>
      <w:rFonts w:ascii="Symbol" w:hAnsi="Symbol" w:cs="Symbol" w:hint="default"/>
      <w:sz w:val="20"/>
    </w:rPr>
  </w:style>
  <w:style w:type="character" w:customStyle="1" w:styleId="WW8Num3z1">
    <w:name w:val="WW8Num3z1"/>
    <w:rPr>
      <w:rFonts w:ascii="Courier New" w:hAnsi="Courier New" w:cs="Courier New" w:hint="default"/>
      <w:sz w:val="20"/>
    </w:rPr>
  </w:style>
  <w:style w:type="character" w:customStyle="1" w:styleId="WW8Num3z2">
    <w:name w:val="WW8Num3z2"/>
    <w:rPr>
      <w:rFonts w:ascii="Wingdings" w:hAnsi="Wingdings" w:cs="Wingdings" w:hint="default"/>
      <w:sz w:val="20"/>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sz w:val="20"/>
    </w:rPr>
  </w:style>
  <w:style w:type="character" w:customStyle="1" w:styleId="WW8Num7z1">
    <w:name w:val="WW8Num7z1"/>
    <w:rPr>
      <w:rFonts w:ascii="Courier New" w:hAnsi="Courier New" w:cs="Courier New" w:hint="default"/>
      <w:sz w:val="20"/>
    </w:rPr>
  </w:style>
  <w:style w:type="character" w:customStyle="1" w:styleId="WW8Num7z2">
    <w:name w:val="WW8Num7z2"/>
    <w:rPr>
      <w:rFonts w:ascii="Wingdings" w:hAnsi="Wingdings" w:cs="Wingdings" w:hint="default"/>
      <w:sz w:val="20"/>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BesuchterLink">
    <w:name w:val="FollowedHyperlink"/>
    <w:rPr>
      <w:color w:val="800080"/>
      <w:u w:val="single"/>
    </w:rPr>
  </w:style>
  <w:style w:type="character" w:customStyle="1" w:styleId="berschrift1Zchn">
    <w:name w:val="Überschrift 1 Zchn"/>
    <w:rPr>
      <w:color w:val="1F5F7C"/>
      <w:kern w:val="1"/>
      <w:sz w:val="41"/>
      <w:szCs w:val="41"/>
    </w:rPr>
  </w:style>
  <w:style w:type="character" w:styleId="Fett">
    <w:name w:val="Strong"/>
    <w:qFormat/>
    <w:rPr>
      <w:b/>
      <w:bCs/>
    </w:rPr>
  </w:style>
  <w:style w:type="character" w:customStyle="1" w:styleId="head">
    <w:name w:val="head"/>
    <w:basedOn w:val="Absatz-Standardschriftart1"/>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apple-converted-space">
    <w:name w:val="apple-converted-space"/>
    <w:basedOn w:val="Absatz-Standardschriftart1"/>
  </w:style>
  <w:style w:type="character" w:styleId="Hervorhebung">
    <w:name w:val="Emphasis"/>
    <w:qFormat/>
    <w:rPr>
      <w:i/>
      <w:iCs/>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StandardWeb">
    <w:name w:val="Normal (Web)"/>
    <w:basedOn w:val="Standard"/>
    <w:pPr>
      <w:spacing w:after="225"/>
    </w:pPr>
    <w:rPr>
      <w:sz w:val="24"/>
      <w:szCs w:val="24"/>
    </w:rPr>
  </w:style>
  <w:style w:type="paragraph" w:customStyle="1" w:styleId="style1">
    <w:name w:val="style1"/>
    <w:basedOn w:val="Standard"/>
    <w:pPr>
      <w:spacing w:before="280" w:after="280"/>
      <w:jc w:val="center"/>
    </w:pPr>
    <w:rPr>
      <w:sz w:val="24"/>
      <w:szCs w:val="24"/>
    </w:rPr>
  </w:style>
  <w:style w:type="paragraph" w:customStyle="1" w:styleId="style2">
    <w:name w:val="style2"/>
    <w:basedOn w:val="Standard"/>
    <w:pPr>
      <w:spacing w:before="280" w:after="280"/>
      <w:jc w:val="center"/>
    </w:pPr>
    <w:rPr>
      <w:rFonts w:ascii="Arial" w:hAnsi="Arial" w:cs="Arial"/>
      <w:sz w:val="24"/>
      <w:szCs w:val="24"/>
    </w:rPr>
  </w:style>
  <w:style w:type="paragraph" w:customStyle="1" w:styleId="FarbigeListe-Akzent11">
    <w:name w:val="Farbige Liste - Akzent 11"/>
    <w:basedOn w:val="Standard"/>
    <w:qFormat/>
    <w:pPr>
      <w:ind w:left="720"/>
    </w:pPr>
    <w:rPr>
      <w:rFonts w:eastAsia="Calibri"/>
      <w:sz w:val="24"/>
      <w:szCs w:val="24"/>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Standard1">
    <w:name w:val="Standard1"/>
    <w:pPr>
      <w:suppressAutoHyphens/>
    </w:pPr>
    <w:rPr>
      <w:rFonts w:eastAsia="ヒラギノ角ゴ Pro W3"/>
      <w:color w:val="000000"/>
      <w:sz w:val="24"/>
      <w:lang w:eastAsia="ar-SA"/>
    </w:rPr>
  </w:style>
  <w:style w:type="paragraph" w:customStyle="1" w:styleId="Kommentartext1">
    <w:name w:val="Kommentartext1"/>
    <w:basedOn w:val="Standard"/>
  </w:style>
  <w:style w:type="paragraph" w:styleId="Kommentarthema">
    <w:name w:val="annotation subject"/>
    <w:basedOn w:val="Kommentartext1"/>
    <w:next w:val="Kommentartext1"/>
    <w:rPr>
      <w:b/>
      <w:bCs/>
    </w:rPr>
  </w:style>
  <w:style w:type="character" w:customStyle="1" w:styleId="NichtaufgelsteErwhnung1">
    <w:name w:val="Nicht aufgelöste Erwähnung1"/>
    <w:uiPriority w:val="99"/>
    <w:semiHidden/>
    <w:unhideWhenUsed/>
    <w:rsid w:val="00A55CD2"/>
    <w:rPr>
      <w:color w:val="605E5C"/>
      <w:shd w:val="clear" w:color="auto" w:fill="E1DFDD"/>
    </w:rPr>
  </w:style>
  <w:style w:type="character" w:styleId="Kommentarzeichen">
    <w:name w:val="annotation reference"/>
    <w:rsid w:val="00043184"/>
    <w:rPr>
      <w:sz w:val="16"/>
      <w:szCs w:val="16"/>
    </w:rPr>
  </w:style>
  <w:style w:type="paragraph" w:styleId="Kommentartext">
    <w:name w:val="annotation text"/>
    <w:basedOn w:val="Standard"/>
    <w:link w:val="KommentartextZchn1"/>
    <w:rsid w:val="00043184"/>
  </w:style>
  <w:style w:type="character" w:customStyle="1" w:styleId="KommentartextZchn1">
    <w:name w:val="Kommentartext Zchn1"/>
    <w:link w:val="Kommentartext"/>
    <w:rsid w:val="00043184"/>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https://www.primo-pr.com/de/bildarchiv/index.html?dir=seeblick_genuss_un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primo-pr.com/cms/upload/bildarchiv/seeblick_genuss_und/Neue_Kueche_im_Seeblick_auf_Amrum_2021_image00002.jpeg"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primo-pr.com/cms/upload/bildarchiv/seeblick_genuss_und/Kinderzimmer_der_Familiensuite_im_Seeblick_2021.jpg" TargetMode="External"/><Relationship Id="rId20" Type="http://schemas.openxmlformats.org/officeDocument/2006/relationships/hyperlink" Target="http://www.seeblicker.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s://www.primo-pr.com/cms/upload/bildarchiv/seeblick_genuss_und/Seeblicker_Kuechenchefs_Hesse_und_Beyer.jpg" TargetMode="External"/><Relationship Id="rId19" Type="http://schemas.openxmlformats.org/officeDocument/2006/relationships/hyperlink" Target="http://www.seeblicker.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seeblick_genuss_und/Neues_Zimmerdesign_Juniorzimmer_2021_im_Seeblick_auf_Amrum_I1A5202.jp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2" ma:contentTypeDescription="Ein neues Dokument erstellen." ma:contentTypeScope="" ma:versionID="76f71b79124305f9427d85acb65f53e1">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140b0d091ca98c70302e42c5d3695e3d"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9B8481E-46DB-4F0E-BB62-20245DDCA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4F0E3D-CBEE-4A44-9DC7-1D8D70FC23C7}">
  <ds:schemaRefs>
    <ds:schemaRef ds:uri="http://schemas.microsoft.com/sharepoint/v3/contenttype/forms"/>
  </ds:schemaRefs>
</ds:datastoreItem>
</file>

<file path=customXml/itemProps3.xml><?xml version="1.0" encoding="utf-8"?>
<ds:datastoreItem xmlns:ds="http://schemas.openxmlformats.org/officeDocument/2006/customXml" ds:itemID="{03DDF7D4-FB44-40BA-8B7B-9A5881466F7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4740</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Für Strandläufer und Tagträumer – ein kleines Reich am Meer</vt:lpstr>
      <vt:lpstr>Für Strandläufer und Tagträumer – ein kleines Reich am Meer</vt:lpstr>
    </vt:vector>
  </TitlesOfParts>
  <Company/>
  <LinksUpToDate>false</LinksUpToDate>
  <CharactersWithSpaces>5482</CharactersWithSpaces>
  <SharedDoc>false</SharedDoc>
  <HLinks>
    <vt:vector size="30" baseType="variant">
      <vt:variant>
        <vt:i4>1835075</vt:i4>
      </vt:variant>
      <vt:variant>
        <vt:i4>6</vt:i4>
      </vt:variant>
      <vt:variant>
        <vt:i4>0</vt:i4>
      </vt:variant>
      <vt:variant>
        <vt:i4>5</vt:i4>
      </vt:variant>
      <vt:variant>
        <vt:lpwstr>http://www.seeblicker.de/</vt:lpwstr>
      </vt:variant>
      <vt:variant>
        <vt:lpwstr/>
      </vt:variant>
      <vt:variant>
        <vt:i4>1835075</vt:i4>
      </vt:variant>
      <vt:variant>
        <vt:i4>3</vt:i4>
      </vt:variant>
      <vt:variant>
        <vt:i4>0</vt:i4>
      </vt:variant>
      <vt:variant>
        <vt:i4>5</vt:i4>
      </vt:variant>
      <vt:variant>
        <vt:lpwstr>http://www.seeblicker.de/</vt:lpwstr>
      </vt:variant>
      <vt:variant>
        <vt:lpwstr/>
      </vt:variant>
      <vt:variant>
        <vt:i4>7929980</vt:i4>
      </vt:variant>
      <vt:variant>
        <vt:i4>0</vt:i4>
      </vt:variant>
      <vt:variant>
        <vt:i4>0</vt:i4>
      </vt:variant>
      <vt:variant>
        <vt:i4>5</vt:i4>
      </vt:variant>
      <vt:variant>
        <vt:lpwstr>https://www.primo-pr.com/de/bildarchiv/index.html?dir=seeblick_genuss_und</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Strandläufer und Tagträumer – ein kleines Reich am Meer</dc:title>
  <dc:creator>Besitzer</dc:creator>
  <cp:lastModifiedBy>Anne Heussner</cp:lastModifiedBy>
  <cp:revision>9</cp:revision>
  <cp:lastPrinted>2021-03-24T10:38:00Z</cp:lastPrinted>
  <dcterms:created xsi:type="dcterms:W3CDTF">2021-03-24T10:38:00Z</dcterms:created>
  <dcterms:modified xsi:type="dcterms:W3CDTF">2021-03-24T11:23:00Z</dcterms:modified>
</cp:coreProperties>
</file>