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33A" w:rsidRPr="009572E8" w:rsidRDefault="009F2404" w:rsidP="00FA264E">
      <w:pPr>
        <w:spacing w:before="120" w:after="120"/>
        <w:rPr>
          <w:b/>
          <w:sz w:val="24"/>
          <w:szCs w:val="24"/>
          <w:u w:val="single"/>
          <w:lang w:val="de-DE"/>
        </w:rPr>
      </w:pPr>
      <w:r w:rsidRPr="00BE7412">
        <w:rPr>
          <w:lang w:val="de-DE"/>
        </w:rPr>
        <w:t xml:space="preserve"> </w:t>
      </w:r>
      <w:r w:rsidR="00733210">
        <w:rPr>
          <w:b/>
          <w:sz w:val="24"/>
          <w:szCs w:val="24"/>
          <w:u w:val="single"/>
          <w:lang w:val="de-DE"/>
        </w:rPr>
        <w:t>„Live in Concert“-Reihe geht weiter mit Anne-Marie</w:t>
      </w:r>
    </w:p>
    <w:p w:rsidR="00EA2C79" w:rsidRPr="009572E8" w:rsidRDefault="00733210" w:rsidP="00FA264E">
      <w:pPr>
        <w:spacing w:before="120" w:after="120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Britische Pop-Queen Anne-Marie tritt im</w:t>
      </w:r>
      <w:r w:rsidR="0035533A" w:rsidRPr="009572E8">
        <w:rPr>
          <w:b/>
          <w:sz w:val="28"/>
          <w:szCs w:val="28"/>
          <w:lang w:val="de-DE"/>
        </w:rPr>
        <w:t xml:space="preserve"> </w:t>
      </w:r>
      <w:proofErr w:type="spellStart"/>
      <w:r w:rsidR="0035533A" w:rsidRPr="009572E8">
        <w:rPr>
          <w:b/>
          <w:sz w:val="28"/>
          <w:szCs w:val="28"/>
          <w:lang w:val="de-DE"/>
        </w:rPr>
        <w:t>Regnum</w:t>
      </w:r>
      <w:proofErr w:type="spellEnd"/>
      <w:r w:rsidR="0035533A" w:rsidRPr="009572E8">
        <w:rPr>
          <w:b/>
          <w:sz w:val="28"/>
          <w:szCs w:val="28"/>
          <w:lang w:val="de-DE"/>
        </w:rPr>
        <w:t xml:space="preserve"> </w:t>
      </w:r>
      <w:proofErr w:type="spellStart"/>
      <w:r w:rsidR="0035533A" w:rsidRPr="009572E8">
        <w:rPr>
          <w:b/>
          <w:sz w:val="28"/>
          <w:szCs w:val="28"/>
          <w:lang w:val="de-DE"/>
        </w:rPr>
        <w:t>Carya</w:t>
      </w:r>
      <w:proofErr w:type="spellEnd"/>
      <w:r w:rsidR="0035533A" w:rsidRPr="009572E8">
        <w:rPr>
          <w:b/>
          <w:sz w:val="28"/>
          <w:szCs w:val="28"/>
          <w:lang w:val="de-DE"/>
        </w:rPr>
        <w:t xml:space="preserve"> in </w:t>
      </w:r>
      <w:proofErr w:type="spellStart"/>
      <w:r w:rsidR="0035533A" w:rsidRPr="009572E8">
        <w:rPr>
          <w:b/>
          <w:sz w:val="28"/>
          <w:szCs w:val="28"/>
          <w:lang w:val="de-DE"/>
        </w:rPr>
        <w:t>Belek</w:t>
      </w:r>
      <w:proofErr w:type="spellEnd"/>
      <w:r>
        <w:rPr>
          <w:b/>
          <w:sz w:val="28"/>
          <w:szCs w:val="28"/>
          <w:lang w:val="de-DE"/>
        </w:rPr>
        <w:t xml:space="preserve"> auf</w:t>
      </w:r>
    </w:p>
    <w:p w:rsidR="00733210" w:rsidRDefault="00733210" w:rsidP="00F9789B">
      <w:pPr>
        <w:spacing w:after="0" w:line="276" w:lineRule="auto"/>
        <w:ind w:right="-1278"/>
        <w:jc w:val="both"/>
        <w:rPr>
          <w:noProof/>
          <w:sz w:val="20"/>
          <w:szCs w:val="20"/>
          <w:lang w:val="de-DE" w:eastAsia="de-DE"/>
        </w:rPr>
      </w:pPr>
      <w:r>
        <w:rPr>
          <w:noProof/>
          <w:lang w:val="de-DE" w:eastAsia="de-DE"/>
        </w:rPr>
        <w:drawing>
          <wp:inline distT="0" distB="0" distL="0" distR="0">
            <wp:extent cx="1881600" cy="1440000"/>
            <wp:effectExtent l="0" t="0" r="4445" b="8255"/>
            <wp:docPr id="1" name="Grafik 1" descr="D:\Users\pr00315\AppData\Local\Microsoft\Windows\INetCache\Content.Word\ANNE_MARIE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pr00315\AppData\Local\Microsoft\Windows\INetCache\Content.Word\ANNE_MARI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6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szCs w:val="20"/>
          <w:lang w:val="de-DE" w:eastAsia="de-DE"/>
        </w:rPr>
        <w:t xml:space="preserve"> </w:t>
      </w:r>
      <w:r w:rsidR="00F9789B">
        <w:rPr>
          <w:noProof/>
          <w:lang w:val="de-DE" w:eastAsia="de-DE"/>
        </w:rPr>
        <w:drawing>
          <wp:inline distT="0" distB="0" distL="0" distR="0" wp14:anchorId="54E7C6B8" wp14:editId="5ABF6446">
            <wp:extent cx="2149253" cy="1440000"/>
            <wp:effectExtent l="0" t="0" r="3810" b="8255"/>
            <wp:docPr id="5" name="Grafik 5" descr="D:\Users\pr00315\AppData\Local\Microsoft\Windows\INetCache\Content.Word\Image3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pr00315\AppData\Local\Microsoft\Windows\INetCache\Content.Word\Image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253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789B">
        <w:rPr>
          <w:noProof/>
          <w:lang w:val="de-DE" w:eastAsia="de-DE"/>
        </w:rPr>
        <w:t xml:space="preserve"> </w:t>
      </w:r>
      <w:r w:rsidR="00F9789B">
        <w:rPr>
          <w:noProof/>
          <w:lang w:val="de-DE" w:eastAsia="de-DE"/>
        </w:rPr>
        <w:drawing>
          <wp:inline distT="0" distB="0" distL="0" distR="0" wp14:anchorId="5FFDF105" wp14:editId="2C1441DB">
            <wp:extent cx="2163445" cy="1440000"/>
            <wp:effectExtent l="0" t="0" r="8255" b="8255"/>
            <wp:docPr id="4" name="Grafik 4" descr="D:\Users\pr00315\AppData\Local\Microsoft\Windows\INetCache\Content.Word\IMG_9557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pr00315\AppData\Local\Microsoft\Windows\INetCache\Content.Word\IMG_955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789B">
        <w:rPr>
          <w:noProof/>
          <w:lang w:val="de-DE" w:eastAsia="de-DE"/>
        </w:rPr>
        <w:t xml:space="preserve"> </w:t>
      </w:r>
    </w:p>
    <w:p w:rsidR="00B643CC" w:rsidRPr="00F9789B" w:rsidRDefault="00733210" w:rsidP="008652E6">
      <w:pPr>
        <w:spacing w:after="0" w:line="276" w:lineRule="auto"/>
        <w:ind w:right="-567"/>
        <w:jc w:val="both"/>
        <w:rPr>
          <w:noProof/>
          <w:sz w:val="16"/>
          <w:szCs w:val="16"/>
          <w:lang w:val="de-DE" w:eastAsia="de-DE"/>
        </w:rPr>
      </w:pPr>
      <w:r w:rsidRPr="00F9789B">
        <w:rPr>
          <w:noProof/>
          <w:sz w:val="16"/>
          <w:szCs w:val="16"/>
          <w:lang w:val="de-DE" w:eastAsia="de-DE"/>
        </w:rPr>
        <w:t xml:space="preserve">Die Sängerin mit den Kampfsport-Moves – Anne-Marie </w:t>
      </w:r>
      <w:r w:rsidR="00FC0AFE" w:rsidRPr="00F9789B">
        <w:rPr>
          <w:noProof/>
          <w:sz w:val="16"/>
          <w:szCs w:val="16"/>
          <w:lang w:val="de-DE" w:eastAsia="de-DE"/>
        </w:rPr>
        <w:t>präsentiert ihr Debüta</w:t>
      </w:r>
      <w:r w:rsidRPr="00F9789B">
        <w:rPr>
          <w:noProof/>
          <w:sz w:val="16"/>
          <w:szCs w:val="16"/>
          <w:lang w:val="de-DE" w:eastAsia="de-DE"/>
        </w:rPr>
        <w:t>lbum in Belek</w:t>
      </w:r>
      <w:r w:rsidR="0097783B">
        <w:rPr>
          <w:noProof/>
          <w:sz w:val="16"/>
          <w:szCs w:val="16"/>
          <w:lang w:val="de-DE" w:eastAsia="de-DE"/>
        </w:rPr>
        <w:t xml:space="preserve"> – Rita Ora war am 23. Juni 2018 zu Gast</w:t>
      </w:r>
    </w:p>
    <w:p w:rsidR="00555ABC" w:rsidRDefault="00940E44" w:rsidP="008652E6">
      <w:pPr>
        <w:spacing w:after="120" w:line="276" w:lineRule="auto"/>
        <w:ind w:right="-1418"/>
        <w:rPr>
          <w:noProof/>
          <w:sz w:val="16"/>
          <w:szCs w:val="16"/>
          <w:lang w:val="de-DE" w:eastAsia="de-DE"/>
        </w:rPr>
      </w:pPr>
      <w:r w:rsidRPr="00555ABC">
        <w:rPr>
          <w:noProof/>
          <w:sz w:val="16"/>
          <w:szCs w:val="16"/>
          <w:lang w:val="de-DE" w:eastAsia="de-DE"/>
        </w:rPr>
        <w:t xml:space="preserve">©Foto: </w:t>
      </w:r>
      <w:r w:rsidR="006B180C" w:rsidRPr="00555ABC">
        <w:rPr>
          <w:noProof/>
          <w:sz w:val="16"/>
          <w:szCs w:val="16"/>
          <w:lang w:val="de-DE" w:eastAsia="de-DE"/>
        </w:rPr>
        <w:t xml:space="preserve">Anne-Marie Rose Nicholson                  </w:t>
      </w:r>
      <w:r w:rsidR="00BE5230" w:rsidRPr="00555ABC">
        <w:rPr>
          <w:noProof/>
          <w:sz w:val="16"/>
          <w:szCs w:val="16"/>
          <w:lang w:val="de-DE" w:eastAsia="de-DE"/>
        </w:rPr>
        <w:t xml:space="preserve">                                        </w:t>
      </w:r>
      <w:r w:rsidR="00555ABC">
        <w:rPr>
          <w:noProof/>
          <w:sz w:val="16"/>
          <w:szCs w:val="16"/>
          <w:lang w:val="de-DE" w:eastAsia="de-DE"/>
        </w:rPr>
        <w:t xml:space="preserve">                          </w:t>
      </w:r>
      <w:r w:rsidR="00BE5230" w:rsidRPr="00555ABC">
        <w:rPr>
          <w:noProof/>
          <w:sz w:val="16"/>
          <w:szCs w:val="16"/>
          <w:lang w:val="de-DE" w:eastAsia="de-DE"/>
        </w:rPr>
        <w:t xml:space="preserve">  </w:t>
      </w:r>
      <w:r w:rsidR="006B180C" w:rsidRPr="00555ABC">
        <w:rPr>
          <w:noProof/>
          <w:sz w:val="16"/>
          <w:szCs w:val="16"/>
          <w:lang w:val="de-DE" w:eastAsia="de-DE"/>
        </w:rPr>
        <w:t xml:space="preserve">©Fotos: </w:t>
      </w:r>
      <w:r w:rsidRPr="00555ABC">
        <w:rPr>
          <w:noProof/>
          <w:sz w:val="16"/>
          <w:szCs w:val="16"/>
          <w:lang w:val="de-DE" w:eastAsia="de-DE"/>
        </w:rPr>
        <w:t>Regnum Carya</w:t>
      </w:r>
      <w:r w:rsidR="00555ABC">
        <w:rPr>
          <w:noProof/>
          <w:sz w:val="16"/>
          <w:szCs w:val="16"/>
          <w:lang w:val="de-DE" w:eastAsia="de-DE"/>
        </w:rPr>
        <w:t xml:space="preserve"> </w:t>
      </w:r>
    </w:p>
    <w:p w:rsidR="00940E44" w:rsidRPr="00555ABC" w:rsidRDefault="00940E44" w:rsidP="008652E6">
      <w:pPr>
        <w:spacing w:after="120" w:line="276" w:lineRule="auto"/>
        <w:ind w:right="-1418"/>
        <w:rPr>
          <w:b/>
          <w:i/>
          <w:sz w:val="16"/>
          <w:szCs w:val="16"/>
          <w:lang w:val="de-DE"/>
        </w:rPr>
      </w:pPr>
      <w:r w:rsidRPr="00555ABC">
        <w:rPr>
          <w:noProof/>
          <w:sz w:val="16"/>
          <w:szCs w:val="16"/>
          <w:lang w:val="de-DE" w:eastAsia="de-DE"/>
        </w:rPr>
        <w:t xml:space="preserve"> Download per </w:t>
      </w:r>
      <w:hyperlink r:id="rId14" w:history="1">
        <w:r w:rsidRPr="00555ABC">
          <w:rPr>
            <w:rStyle w:val="Hyperlink"/>
            <w:noProof/>
            <w:sz w:val="16"/>
            <w:szCs w:val="16"/>
            <w:lang w:val="de-DE" w:eastAsia="de-DE"/>
          </w:rPr>
          <w:t>Hyperlink</w:t>
        </w:r>
      </w:hyperlink>
      <w:r w:rsidRPr="00555ABC">
        <w:rPr>
          <w:noProof/>
          <w:sz w:val="16"/>
          <w:szCs w:val="16"/>
          <w:lang w:val="de-DE" w:eastAsia="de-DE"/>
        </w:rPr>
        <w:t xml:space="preserve"> </w:t>
      </w:r>
      <w:r w:rsidR="00555ABC" w:rsidRPr="00555ABC">
        <w:rPr>
          <w:noProof/>
          <w:sz w:val="16"/>
          <w:szCs w:val="16"/>
          <w:lang w:val="de-DE" w:eastAsia="de-DE"/>
        </w:rPr>
        <w:t>oder hier</w:t>
      </w:r>
      <w:r w:rsidR="00555ABC">
        <w:rPr>
          <w:noProof/>
          <w:sz w:val="16"/>
          <w:szCs w:val="16"/>
          <w:lang w:val="de-DE" w:eastAsia="de-DE"/>
        </w:rPr>
        <w:t xml:space="preserve"> </w:t>
      </w:r>
      <w:hyperlink r:id="rId15" w:history="1">
        <w:r w:rsidR="00555ABC" w:rsidRPr="002018AB">
          <w:rPr>
            <w:rStyle w:val="Hyperlink"/>
            <w:noProof/>
            <w:sz w:val="16"/>
            <w:szCs w:val="16"/>
            <w:lang w:val="de-DE" w:eastAsia="de-DE"/>
          </w:rPr>
          <w:t>https://www.primo-pr.com/de/bildarchiv/bildarchiv.html?dir=regnum_carya</w:t>
        </w:r>
      </w:hyperlink>
      <w:r w:rsidR="00555ABC">
        <w:rPr>
          <w:noProof/>
          <w:sz w:val="16"/>
          <w:szCs w:val="16"/>
          <w:lang w:val="de-DE" w:eastAsia="de-DE"/>
        </w:rPr>
        <w:t xml:space="preserve"> </w:t>
      </w:r>
    </w:p>
    <w:p w:rsidR="00B07059" w:rsidRPr="009572E8" w:rsidRDefault="0035533A" w:rsidP="008652E6">
      <w:pPr>
        <w:spacing w:after="120" w:line="276" w:lineRule="auto"/>
        <w:jc w:val="both"/>
        <w:rPr>
          <w:b/>
          <w:i/>
          <w:sz w:val="24"/>
          <w:szCs w:val="24"/>
          <w:lang w:val="de-DE"/>
        </w:rPr>
      </w:pPr>
      <w:proofErr w:type="spellStart"/>
      <w:r w:rsidRPr="009213F9">
        <w:rPr>
          <w:b/>
          <w:i/>
          <w:sz w:val="24"/>
          <w:szCs w:val="24"/>
          <w:lang w:val="de-DE"/>
        </w:rPr>
        <w:t>Belek</w:t>
      </w:r>
      <w:proofErr w:type="spellEnd"/>
      <w:r w:rsidRPr="009213F9">
        <w:rPr>
          <w:b/>
          <w:i/>
          <w:sz w:val="24"/>
          <w:szCs w:val="24"/>
          <w:lang w:val="de-DE"/>
        </w:rPr>
        <w:t xml:space="preserve">/Frankfurt, </w:t>
      </w:r>
      <w:r w:rsidR="00E94EBD">
        <w:rPr>
          <w:b/>
          <w:i/>
          <w:sz w:val="24"/>
          <w:szCs w:val="24"/>
          <w:lang w:val="de-DE"/>
        </w:rPr>
        <w:t>04</w:t>
      </w:r>
      <w:r w:rsidRPr="009213F9">
        <w:rPr>
          <w:b/>
          <w:i/>
          <w:sz w:val="24"/>
          <w:szCs w:val="24"/>
          <w:lang w:val="de-DE"/>
        </w:rPr>
        <w:t xml:space="preserve">. </w:t>
      </w:r>
      <w:r w:rsidR="00733210">
        <w:rPr>
          <w:b/>
          <w:i/>
          <w:sz w:val="24"/>
          <w:szCs w:val="24"/>
          <w:lang w:val="de-DE"/>
        </w:rPr>
        <w:t>Juli</w:t>
      </w:r>
      <w:r w:rsidRPr="009213F9">
        <w:rPr>
          <w:b/>
          <w:i/>
          <w:sz w:val="24"/>
          <w:szCs w:val="24"/>
          <w:lang w:val="de-DE"/>
        </w:rPr>
        <w:t xml:space="preserve"> 2018 – </w:t>
      </w:r>
      <w:r w:rsidR="00733210">
        <w:rPr>
          <w:b/>
          <w:i/>
          <w:sz w:val="24"/>
          <w:szCs w:val="24"/>
          <w:lang w:val="de-DE"/>
        </w:rPr>
        <w:t>Es ist ihr zweiter Auftritt in der Türkei. In 2017 rockte das  britische Poptalent Anne-Marie die Bühne</w:t>
      </w:r>
      <w:r w:rsidR="00B347F9">
        <w:rPr>
          <w:b/>
          <w:i/>
          <w:sz w:val="24"/>
          <w:szCs w:val="24"/>
          <w:lang w:val="de-DE"/>
        </w:rPr>
        <w:t xml:space="preserve"> erstmals</w:t>
      </w:r>
      <w:r w:rsidR="00733210">
        <w:rPr>
          <w:b/>
          <w:i/>
          <w:sz w:val="24"/>
          <w:szCs w:val="24"/>
          <w:lang w:val="de-DE"/>
        </w:rPr>
        <w:t xml:space="preserve"> in Istanbul. Am 17. Juli 2018 kehrt sie mit ihrem </w:t>
      </w:r>
      <w:r w:rsidR="00FC0AFE">
        <w:rPr>
          <w:b/>
          <w:i/>
          <w:sz w:val="24"/>
          <w:szCs w:val="24"/>
          <w:lang w:val="de-DE"/>
        </w:rPr>
        <w:t xml:space="preserve">diesjährigen </w:t>
      </w:r>
      <w:r w:rsidR="00733210">
        <w:rPr>
          <w:b/>
          <w:i/>
          <w:sz w:val="24"/>
          <w:szCs w:val="24"/>
          <w:lang w:val="de-DE"/>
        </w:rPr>
        <w:t>Debütalbum „</w:t>
      </w:r>
      <w:proofErr w:type="spellStart"/>
      <w:r w:rsidR="00733210">
        <w:rPr>
          <w:b/>
          <w:i/>
          <w:sz w:val="24"/>
          <w:szCs w:val="24"/>
          <w:lang w:val="de-DE"/>
        </w:rPr>
        <w:t>Speak</w:t>
      </w:r>
      <w:proofErr w:type="spellEnd"/>
      <w:r w:rsidR="00733210">
        <w:rPr>
          <w:b/>
          <w:i/>
          <w:sz w:val="24"/>
          <w:szCs w:val="24"/>
          <w:lang w:val="de-DE"/>
        </w:rPr>
        <w:t xml:space="preserve"> </w:t>
      </w:r>
      <w:proofErr w:type="spellStart"/>
      <w:r w:rsidR="00733210">
        <w:rPr>
          <w:b/>
          <w:i/>
          <w:sz w:val="24"/>
          <w:szCs w:val="24"/>
          <w:lang w:val="de-DE"/>
        </w:rPr>
        <w:t>your</w:t>
      </w:r>
      <w:proofErr w:type="spellEnd"/>
      <w:r w:rsidR="00733210">
        <w:rPr>
          <w:b/>
          <w:i/>
          <w:sz w:val="24"/>
          <w:szCs w:val="24"/>
          <w:lang w:val="de-DE"/>
        </w:rPr>
        <w:t xml:space="preserve"> </w:t>
      </w:r>
      <w:proofErr w:type="spellStart"/>
      <w:r w:rsidR="00FC0AFE">
        <w:rPr>
          <w:b/>
          <w:i/>
          <w:sz w:val="24"/>
          <w:szCs w:val="24"/>
          <w:lang w:val="de-DE"/>
        </w:rPr>
        <w:t>M</w:t>
      </w:r>
      <w:r w:rsidR="00733210">
        <w:rPr>
          <w:b/>
          <w:i/>
          <w:sz w:val="24"/>
          <w:szCs w:val="24"/>
          <w:lang w:val="de-DE"/>
        </w:rPr>
        <w:t>ind</w:t>
      </w:r>
      <w:proofErr w:type="spellEnd"/>
      <w:r w:rsidR="00733210">
        <w:rPr>
          <w:b/>
          <w:i/>
          <w:sz w:val="24"/>
          <w:szCs w:val="24"/>
          <w:lang w:val="de-DE"/>
        </w:rPr>
        <w:t xml:space="preserve">“ auf die </w:t>
      </w:r>
      <w:proofErr w:type="spellStart"/>
      <w:r w:rsidR="00733210">
        <w:rPr>
          <w:b/>
          <w:i/>
          <w:sz w:val="24"/>
          <w:szCs w:val="24"/>
          <w:lang w:val="de-DE"/>
        </w:rPr>
        <w:t>Regnum-Carya</w:t>
      </w:r>
      <w:proofErr w:type="spellEnd"/>
      <w:r w:rsidR="00733210">
        <w:rPr>
          <w:b/>
          <w:i/>
          <w:sz w:val="24"/>
          <w:szCs w:val="24"/>
          <w:lang w:val="de-DE"/>
        </w:rPr>
        <w:t xml:space="preserve"> Bühne nach </w:t>
      </w:r>
      <w:proofErr w:type="spellStart"/>
      <w:r w:rsidR="00733210">
        <w:rPr>
          <w:b/>
          <w:i/>
          <w:sz w:val="24"/>
          <w:szCs w:val="24"/>
          <w:lang w:val="de-DE"/>
        </w:rPr>
        <w:t>Belek</w:t>
      </w:r>
      <w:proofErr w:type="spellEnd"/>
      <w:r w:rsidR="00733210">
        <w:rPr>
          <w:b/>
          <w:i/>
          <w:sz w:val="24"/>
          <w:szCs w:val="24"/>
          <w:lang w:val="de-DE"/>
        </w:rPr>
        <w:t xml:space="preserve"> nahe Antalya zurück. Das Luxusresort an der </w:t>
      </w:r>
      <w:proofErr w:type="spellStart"/>
      <w:r w:rsidR="00733210">
        <w:rPr>
          <w:b/>
          <w:i/>
          <w:sz w:val="24"/>
          <w:szCs w:val="24"/>
          <w:lang w:val="de-DE"/>
        </w:rPr>
        <w:t>Türkischen</w:t>
      </w:r>
      <w:proofErr w:type="spellEnd"/>
      <w:r w:rsidR="00733210">
        <w:rPr>
          <w:b/>
          <w:i/>
          <w:sz w:val="24"/>
          <w:szCs w:val="24"/>
          <w:lang w:val="de-DE"/>
        </w:rPr>
        <w:t xml:space="preserve"> Riviera startete Anfang des Jahres seine ´Live in Concert</w:t>
      </w:r>
      <w:r w:rsidR="000C79D3">
        <w:rPr>
          <w:b/>
          <w:i/>
          <w:sz w:val="24"/>
          <w:szCs w:val="24"/>
          <w:lang w:val="de-DE"/>
        </w:rPr>
        <w:t>´</w:t>
      </w:r>
      <w:r w:rsidR="00733210">
        <w:rPr>
          <w:b/>
          <w:i/>
          <w:sz w:val="24"/>
          <w:szCs w:val="24"/>
          <w:lang w:val="de-DE"/>
        </w:rPr>
        <w:t xml:space="preserve">-Reihe mit Megastars. </w:t>
      </w:r>
      <w:r w:rsidR="00867340">
        <w:rPr>
          <w:b/>
          <w:i/>
          <w:sz w:val="24"/>
          <w:szCs w:val="24"/>
          <w:lang w:val="de-DE"/>
        </w:rPr>
        <w:t xml:space="preserve">Vor </w:t>
      </w:r>
      <w:proofErr w:type="gramStart"/>
      <w:r w:rsidR="00867340">
        <w:rPr>
          <w:b/>
          <w:i/>
          <w:sz w:val="24"/>
          <w:szCs w:val="24"/>
          <w:lang w:val="de-DE"/>
        </w:rPr>
        <w:t>Kurzem</w:t>
      </w:r>
      <w:proofErr w:type="gramEnd"/>
      <w:r w:rsidR="00867340">
        <w:rPr>
          <w:b/>
          <w:i/>
          <w:sz w:val="24"/>
          <w:szCs w:val="24"/>
          <w:lang w:val="de-DE"/>
        </w:rPr>
        <w:t xml:space="preserve"> begeisterte </w:t>
      </w:r>
      <w:r w:rsidR="00733210">
        <w:rPr>
          <w:b/>
          <w:i/>
          <w:sz w:val="24"/>
          <w:szCs w:val="24"/>
          <w:lang w:val="de-DE"/>
        </w:rPr>
        <w:t xml:space="preserve">Rita </w:t>
      </w:r>
      <w:proofErr w:type="spellStart"/>
      <w:r w:rsidR="00733210">
        <w:rPr>
          <w:b/>
          <w:i/>
          <w:sz w:val="24"/>
          <w:szCs w:val="24"/>
          <w:lang w:val="de-DE"/>
        </w:rPr>
        <w:t>Ora</w:t>
      </w:r>
      <w:proofErr w:type="spellEnd"/>
      <w:r w:rsidR="00733210">
        <w:rPr>
          <w:b/>
          <w:i/>
          <w:sz w:val="24"/>
          <w:szCs w:val="24"/>
          <w:lang w:val="de-DE"/>
        </w:rPr>
        <w:t xml:space="preserve"> das Publikum </w:t>
      </w:r>
      <w:r w:rsidR="000C79D3">
        <w:rPr>
          <w:b/>
          <w:i/>
          <w:sz w:val="24"/>
          <w:szCs w:val="24"/>
          <w:lang w:val="de-DE"/>
        </w:rPr>
        <w:t>im</w:t>
      </w:r>
      <w:r w:rsidR="00733210">
        <w:rPr>
          <w:b/>
          <w:i/>
          <w:sz w:val="24"/>
          <w:szCs w:val="24"/>
          <w:lang w:val="de-DE"/>
        </w:rPr>
        <w:t xml:space="preserve"> Hotel. Am 30. Juli 2018 wird die lebende Legende Sir Tom Jones erwartet</w:t>
      </w:r>
      <w:r w:rsidR="00FA264E">
        <w:rPr>
          <w:b/>
          <w:i/>
          <w:sz w:val="24"/>
          <w:szCs w:val="24"/>
          <w:lang w:val="de-DE"/>
        </w:rPr>
        <w:t xml:space="preserve"> und </w:t>
      </w:r>
      <w:r w:rsidR="00262CF1">
        <w:rPr>
          <w:b/>
          <w:i/>
          <w:sz w:val="24"/>
          <w:szCs w:val="24"/>
          <w:lang w:val="de-DE"/>
        </w:rPr>
        <w:t>zwei Wochen später die</w:t>
      </w:r>
      <w:r w:rsidR="00E94EBD">
        <w:rPr>
          <w:b/>
          <w:i/>
          <w:sz w:val="24"/>
          <w:szCs w:val="24"/>
          <w:lang w:val="de-DE"/>
        </w:rPr>
        <w:t xml:space="preserve"> Hit-Sängerin</w:t>
      </w:r>
      <w:r w:rsidR="00FA264E">
        <w:rPr>
          <w:b/>
          <w:i/>
          <w:sz w:val="24"/>
          <w:szCs w:val="24"/>
          <w:lang w:val="de-DE"/>
        </w:rPr>
        <w:t xml:space="preserve"> </w:t>
      </w:r>
      <w:proofErr w:type="spellStart"/>
      <w:r w:rsidR="00FA264E">
        <w:rPr>
          <w:b/>
          <w:i/>
          <w:sz w:val="24"/>
          <w:szCs w:val="24"/>
          <w:lang w:val="de-DE"/>
        </w:rPr>
        <w:t>Dua</w:t>
      </w:r>
      <w:proofErr w:type="spellEnd"/>
      <w:r w:rsidR="00FA264E">
        <w:rPr>
          <w:b/>
          <w:i/>
          <w:sz w:val="24"/>
          <w:szCs w:val="24"/>
          <w:lang w:val="de-DE"/>
        </w:rPr>
        <w:t xml:space="preserve"> </w:t>
      </w:r>
      <w:proofErr w:type="spellStart"/>
      <w:r w:rsidR="00FA264E">
        <w:rPr>
          <w:b/>
          <w:i/>
          <w:sz w:val="24"/>
          <w:szCs w:val="24"/>
          <w:lang w:val="de-DE"/>
        </w:rPr>
        <w:t>Lipa</w:t>
      </w:r>
      <w:proofErr w:type="spellEnd"/>
      <w:r w:rsidR="00733210">
        <w:rPr>
          <w:b/>
          <w:i/>
          <w:sz w:val="24"/>
          <w:szCs w:val="24"/>
          <w:lang w:val="de-DE"/>
        </w:rPr>
        <w:t xml:space="preserve">. Für das </w:t>
      </w:r>
      <w:proofErr w:type="spellStart"/>
      <w:r w:rsidR="00733210">
        <w:rPr>
          <w:b/>
          <w:i/>
          <w:sz w:val="24"/>
          <w:szCs w:val="24"/>
          <w:lang w:val="de-DE"/>
        </w:rPr>
        <w:t>Regnum</w:t>
      </w:r>
      <w:proofErr w:type="spellEnd"/>
      <w:r w:rsidR="00733210">
        <w:rPr>
          <w:b/>
          <w:i/>
          <w:sz w:val="24"/>
          <w:szCs w:val="24"/>
          <w:lang w:val="de-DE"/>
        </w:rPr>
        <w:t xml:space="preserve"> </w:t>
      </w:r>
      <w:proofErr w:type="spellStart"/>
      <w:r w:rsidR="00733210">
        <w:rPr>
          <w:b/>
          <w:i/>
          <w:sz w:val="24"/>
          <w:szCs w:val="24"/>
          <w:lang w:val="de-DE"/>
        </w:rPr>
        <w:t>Carya</w:t>
      </w:r>
      <w:proofErr w:type="spellEnd"/>
      <w:r w:rsidR="00733210">
        <w:rPr>
          <w:b/>
          <w:i/>
          <w:sz w:val="24"/>
          <w:szCs w:val="24"/>
          <w:lang w:val="de-DE"/>
        </w:rPr>
        <w:t xml:space="preserve"> ist der Sommer in diesem Jahr erstklassig musikalisch. </w:t>
      </w:r>
      <w:r w:rsidR="00FC0AFE" w:rsidRPr="00FC0AFE">
        <w:rPr>
          <w:b/>
          <w:i/>
          <w:sz w:val="24"/>
          <w:szCs w:val="24"/>
          <w:lang w:val="de-DE"/>
        </w:rPr>
        <w:t xml:space="preserve">Ticket- oder VIP Lodge Reservierungen </w:t>
      </w:r>
      <w:r w:rsidR="00FC0AFE" w:rsidRPr="00FA264E">
        <w:rPr>
          <w:b/>
          <w:i/>
          <w:sz w:val="24"/>
          <w:szCs w:val="24"/>
          <w:lang w:val="de-DE"/>
        </w:rPr>
        <w:t xml:space="preserve">sind per Email an </w:t>
      </w:r>
      <w:hyperlink r:id="rId16" w:history="1">
        <w:r w:rsidR="00FA264E" w:rsidRPr="00FA264E">
          <w:rPr>
            <w:rStyle w:val="Hyperlink"/>
            <w:b/>
            <w:i/>
            <w:sz w:val="24"/>
            <w:szCs w:val="24"/>
            <w:lang w:val="de-DE"/>
          </w:rPr>
          <w:t>direct@regnumhotels.com</w:t>
        </w:r>
      </w:hyperlink>
      <w:r w:rsidR="00FA264E" w:rsidRPr="00FA264E">
        <w:rPr>
          <w:b/>
          <w:i/>
          <w:sz w:val="24"/>
          <w:szCs w:val="24"/>
          <w:lang w:val="de-DE"/>
        </w:rPr>
        <w:t xml:space="preserve"> </w:t>
      </w:r>
      <w:r w:rsidR="00FC0AFE" w:rsidRPr="00FA264E">
        <w:rPr>
          <w:b/>
          <w:i/>
          <w:sz w:val="24"/>
          <w:szCs w:val="24"/>
          <w:lang w:val="de-DE"/>
        </w:rPr>
        <w:t>oder telefonisch möglich unter: +90  444  64 23</w:t>
      </w:r>
      <w:r w:rsidR="00FC0AFE" w:rsidRPr="00FC0AFE">
        <w:rPr>
          <w:b/>
          <w:i/>
          <w:sz w:val="24"/>
          <w:szCs w:val="24"/>
          <w:lang w:val="de-DE"/>
        </w:rPr>
        <w:t xml:space="preserve">. </w:t>
      </w:r>
      <w:r w:rsidRPr="009572E8">
        <w:rPr>
          <w:b/>
          <w:i/>
          <w:sz w:val="24"/>
          <w:szCs w:val="24"/>
          <w:lang w:val="de-DE"/>
        </w:rPr>
        <w:t xml:space="preserve">Weitere Informationen: </w:t>
      </w:r>
      <w:hyperlink r:id="rId17" w:history="1">
        <w:r w:rsidRPr="009572E8">
          <w:rPr>
            <w:rStyle w:val="Hyperlink"/>
            <w:b/>
            <w:i/>
            <w:sz w:val="24"/>
            <w:szCs w:val="24"/>
            <w:lang w:val="de-DE"/>
          </w:rPr>
          <w:t>www.regnumhotels.com</w:t>
        </w:r>
      </w:hyperlink>
      <w:r w:rsidRPr="009572E8">
        <w:rPr>
          <w:b/>
          <w:i/>
          <w:sz w:val="24"/>
          <w:szCs w:val="24"/>
          <w:lang w:val="de-DE"/>
        </w:rPr>
        <w:t xml:space="preserve"> </w:t>
      </w:r>
      <w:r w:rsidR="00104A3B" w:rsidRPr="009572E8">
        <w:rPr>
          <w:b/>
          <w:i/>
          <w:sz w:val="24"/>
          <w:szCs w:val="24"/>
          <w:lang w:val="de-DE"/>
        </w:rPr>
        <w:t xml:space="preserve"> </w:t>
      </w:r>
    </w:p>
    <w:p w:rsidR="00555ABC" w:rsidRDefault="00733210" w:rsidP="00B643CC">
      <w:pPr>
        <w:spacing w:after="120" w:line="276" w:lineRule="auto"/>
        <w:jc w:val="both"/>
        <w:rPr>
          <w:sz w:val="24"/>
          <w:szCs w:val="24"/>
          <w:lang w:val="de-DE"/>
        </w:rPr>
      </w:pPr>
      <w:r w:rsidRPr="00733210">
        <w:rPr>
          <w:sz w:val="24"/>
          <w:szCs w:val="24"/>
          <w:lang w:val="de-DE"/>
        </w:rPr>
        <w:t xml:space="preserve">Die </w:t>
      </w:r>
      <w:r w:rsidR="002247BF">
        <w:rPr>
          <w:sz w:val="24"/>
          <w:szCs w:val="24"/>
          <w:lang w:val="de-DE"/>
        </w:rPr>
        <w:t xml:space="preserve">Besten der Besten stehen dieses Jahr auf der Bühne des </w:t>
      </w:r>
      <w:proofErr w:type="spellStart"/>
      <w:r w:rsidR="002247BF" w:rsidRPr="00733210">
        <w:rPr>
          <w:sz w:val="24"/>
          <w:szCs w:val="24"/>
          <w:lang w:val="de-DE"/>
        </w:rPr>
        <w:t>Regnum</w:t>
      </w:r>
      <w:proofErr w:type="spellEnd"/>
      <w:r w:rsidR="002247BF" w:rsidRPr="00733210">
        <w:rPr>
          <w:sz w:val="24"/>
          <w:szCs w:val="24"/>
          <w:lang w:val="de-DE"/>
        </w:rPr>
        <w:t xml:space="preserve"> </w:t>
      </w:r>
      <w:proofErr w:type="spellStart"/>
      <w:r w:rsidR="002247BF" w:rsidRPr="00733210">
        <w:rPr>
          <w:sz w:val="24"/>
          <w:szCs w:val="24"/>
          <w:lang w:val="de-DE"/>
        </w:rPr>
        <w:t>Carya</w:t>
      </w:r>
      <w:proofErr w:type="spellEnd"/>
      <w:r w:rsidR="002247BF" w:rsidRPr="00733210">
        <w:rPr>
          <w:sz w:val="24"/>
          <w:szCs w:val="24"/>
          <w:lang w:val="de-DE"/>
        </w:rPr>
        <w:t xml:space="preserve"> in </w:t>
      </w:r>
      <w:proofErr w:type="spellStart"/>
      <w:r w:rsidR="002247BF" w:rsidRPr="00733210">
        <w:rPr>
          <w:sz w:val="24"/>
          <w:szCs w:val="24"/>
          <w:lang w:val="de-DE"/>
        </w:rPr>
        <w:t>Belek</w:t>
      </w:r>
      <w:proofErr w:type="spellEnd"/>
      <w:r w:rsidR="002247BF">
        <w:rPr>
          <w:sz w:val="24"/>
          <w:szCs w:val="24"/>
          <w:lang w:val="de-DE"/>
        </w:rPr>
        <w:t>. So geht die</w:t>
      </w:r>
      <w:r w:rsidR="002247BF" w:rsidRPr="00733210">
        <w:rPr>
          <w:sz w:val="24"/>
          <w:szCs w:val="24"/>
          <w:lang w:val="de-DE"/>
        </w:rPr>
        <w:t xml:space="preserve"> </w:t>
      </w:r>
      <w:r w:rsidRPr="00733210">
        <w:rPr>
          <w:sz w:val="24"/>
          <w:szCs w:val="24"/>
          <w:lang w:val="de-DE"/>
        </w:rPr>
        <w:t xml:space="preserve">´Live in Concert´-Reihe nach dem </w:t>
      </w:r>
      <w:r w:rsidR="002247BF">
        <w:rPr>
          <w:sz w:val="24"/>
          <w:szCs w:val="24"/>
          <w:lang w:val="de-DE"/>
        </w:rPr>
        <w:t>erfolgreichen</w:t>
      </w:r>
      <w:r w:rsidRPr="00733210">
        <w:rPr>
          <w:sz w:val="24"/>
          <w:szCs w:val="24"/>
          <w:lang w:val="de-DE"/>
        </w:rPr>
        <w:t xml:space="preserve"> Auftritt von Rita </w:t>
      </w:r>
      <w:proofErr w:type="spellStart"/>
      <w:r w:rsidRPr="00733210">
        <w:rPr>
          <w:sz w:val="24"/>
          <w:szCs w:val="24"/>
          <w:lang w:val="de-DE"/>
        </w:rPr>
        <w:t>Ora</w:t>
      </w:r>
      <w:proofErr w:type="spellEnd"/>
      <w:r w:rsidRPr="00733210">
        <w:rPr>
          <w:sz w:val="24"/>
          <w:szCs w:val="24"/>
          <w:lang w:val="de-DE"/>
        </w:rPr>
        <w:t xml:space="preserve"> </w:t>
      </w:r>
      <w:r w:rsidR="002247BF">
        <w:rPr>
          <w:sz w:val="24"/>
          <w:szCs w:val="24"/>
          <w:lang w:val="de-DE"/>
        </w:rPr>
        <w:t xml:space="preserve">am 23. Juni </w:t>
      </w:r>
      <w:r w:rsidRPr="00733210">
        <w:rPr>
          <w:sz w:val="24"/>
          <w:szCs w:val="24"/>
          <w:lang w:val="de-DE"/>
        </w:rPr>
        <w:t>mit einem weiteren britischen Popstar weiter: Am 17. Juli 2018 steht Anne-Marie</w:t>
      </w:r>
      <w:r w:rsidR="006B180C">
        <w:rPr>
          <w:sz w:val="24"/>
          <w:szCs w:val="24"/>
          <w:lang w:val="de-DE"/>
        </w:rPr>
        <w:t xml:space="preserve"> </w:t>
      </w:r>
      <w:r w:rsidRPr="00733210">
        <w:rPr>
          <w:sz w:val="24"/>
          <w:szCs w:val="24"/>
          <w:lang w:val="de-DE"/>
        </w:rPr>
        <w:t xml:space="preserve">Rose Nicholson auf der Bühne. Sie selbst bezeichnet sich als schräg und cool, aber auch poppig: Musik ist ihre größte Leidenschaft. Die 27-jährige Londoner Songwriterin und Sängerin ist nicht nur </w:t>
      </w:r>
      <w:proofErr w:type="gramStart"/>
      <w:r w:rsidRPr="00733210">
        <w:rPr>
          <w:sz w:val="24"/>
          <w:szCs w:val="24"/>
          <w:lang w:val="de-DE"/>
        </w:rPr>
        <w:t>stimmgewaltig</w:t>
      </w:r>
      <w:proofErr w:type="gramEnd"/>
      <w:r w:rsidRPr="00733210">
        <w:rPr>
          <w:sz w:val="24"/>
          <w:szCs w:val="24"/>
          <w:lang w:val="de-DE"/>
        </w:rPr>
        <w:t xml:space="preserve">, sondern auch mehrfache Weltmeisterin im </w:t>
      </w:r>
      <w:proofErr w:type="spellStart"/>
      <w:r w:rsidRPr="00733210">
        <w:rPr>
          <w:sz w:val="24"/>
          <w:szCs w:val="24"/>
          <w:lang w:val="de-DE"/>
        </w:rPr>
        <w:t>Shōtōkan</w:t>
      </w:r>
      <w:proofErr w:type="spellEnd"/>
      <w:r w:rsidRPr="00733210">
        <w:rPr>
          <w:sz w:val="24"/>
          <w:szCs w:val="24"/>
          <w:lang w:val="de-DE"/>
        </w:rPr>
        <w:t>-Karate. „</w:t>
      </w:r>
      <w:proofErr w:type="spellStart"/>
      <w:r w:rsidRPr="00733210">
        <w:rPr>
          <w:sz w:val="24"/>
          <w:szCs w:val="24"/>
          <w:lang w:val="de-DE"/>
        </w:rPr>
        <w:t>Rockabye</w:t>
      </w:r>
      <w:proofErr w:type="spellEnd"/>
      <w:r w:rsidRPr="00733210">
        <w:rPr>
          <w:sz w:val="24"/>
          <w:szCs w:val="24"/>
          <w:lang w:val="de-DE"/>
        </w:rPr>
        <w:t xml:space="preserve">" mit Clean Bandit gehört zu ihren besten Erfolgen – der Song kletterte vergangenes Jahr an die Spitze der weltweiten Charts. Ihr aktueller Track “Friends” mit DJ und Produzent </w:t>
      </w:r>
      <w:proofErr w:type="spellStart"/>
      <w:r w:rsidRPr="00733210">
        <w:rPr>
          <w:sz w:val="24"/>
          <w:szCs w:val="24"/>
          <w:lang w:val="de-DE"/>
        </w:rPr>
        <w:t>Marshmello</w:t>
      </w:r>
      <w:proofErr w:type="spellEnd"/>
      <w:r w:rsidRPr="00733210">
        <w:rPr>
          <w:sz w:val="24"/>
          <w:szCs w:val="24"/>
          <w:lang w:val="de-DE"/>
        </w:rPr>
        <w:t xml:space="preserve"> ist ebenso ein voller Erfolg. </w:t>
      </w:r>
      <w:r w:rsidR="002247BF">
        <w:rPr>
          <w:sz w:val="24"/>
          <w:szCs w:val="24"/>
          <w:lang w:val="de-DE"/>
        </w:rPr>
        <w:t>Die Türkei schloss</w:t>
      </w:r>
      <w:r w:rsidRPr="00733210">
        <w:rPr>
          <w:sz w:val="24"/>
          <w:szCs w:val="24"/>
          <w:lang w:val="de-DE"/>
        </w:rPr>
        <w:t xml:space="preserve"> Anne-Marie erstmals in 2017</w:t>
      </w:r>
      <w:r w:rsidR="002247BF">
        <w:rPr>
          <w:sz w:val="24"/>
          <w:szCs w:val="24"/>
          <w:lang w:val="de-DE"/>
        </w:rPr>
        <w:t xml:space="preserve"> bei ihrem Auftritt</w:t>
      </w:r>
      <w:r w:rsidRPr="00733210">
        <w:rPr>
          <w:sz w:val="24"/>
          <w:szCs w:val="24"/>
          <w:lang w:val="de-DE"/>
        </w:rPr>
        <w:t xml:space="preserve"> in Istanbul </w:t>
      </w:r>
      <w:r w:rsidR="002247BF">
        <w:rPr>
          <w:sz w:val="24"/>
          <w:szCs w:val="24"/>
          <w:lang w:val="de-DE"/>
        </w:rPr>
        <w:t>ins Herz</w:t>
      </w:r>
      <w:r w:rsidRPr="00733210">
        <w:rPr>
          <w:sz w:val="24"/>
          <w:szCs w:val="24"/>
          <w:lang w:val="de-DE"/>
        </w:rPr>
        <w:t>. Dieses Mal wird sie ihr Publikum</w:t>
      </w:r>
      <w:r w:rsidR="002247BF">
        <w:rPr>
          <w:sz w:val="24"/>
          <w:szCs w:val="24"/>
          <w:lang w:val="de-DE"/>
        </w:rPr>
        <w:t xml:space="preserve"> mit ihrem Debütalbum „</w:t>
      </w:r>
      <w:proofErr w:type="spellStart"/>
      <w:r w:rsidR="002247BF">
        <w:rPr>
          <w:sz w:val="24"/>
          <w:szCs w:val="24"/>
          <w:lang w:val="de-DE"/>
        </w:rPr>
        <w:t>Speak</w:t>
      </w:r>
      <w:proofErr w:type="spellEnd"/>
      <w:r w:rsidR="002247BF">
        <w:rPr>
          <w:sz w:val="24"/>
          <w:szCs w:val="24"/>
          <w:lang w:val="de-DE"/>
        </w:rPr>
        <w:t xml:space="preserve"> </w:t>
      </w:r>
      <w:proofErr w:type="spellStart"/>
      <w:r w:rsidR="002247BF">
        <w:rPr>
          <w:sz w:val="24"/>
          <w:szCs w:val="24"/>
          <w:lang w:val="de-DE"/>
        </w:rPr>
        <w:t>your</w:t>
      </w:r>
      <w:proofErr w:type="spellEnd"/>
      <w:r w:rsidR="002247BF">
        <w:rPr>
          <w:sz w:val="24"/>
          <w:szCs w:val="24"/>
          <w:lang w:val="de-DE"/>
        </w:rPr>
        <w:t xml:space="preserve"> </w:t>
      </w:r>
      <w:proofErr w:type="spellStart"/>
      <w:r w:rsidR="002247BF">
        <w:rPr>
          <w:sz w:val="24"/>
          <w:szCs w:val="24"/>
          <w:lang w:val="de-DE"/>
        </w:rPr>
        <w:t>mind</w:t>
      </w:r>
      <w:proofErr w:type="spellEnd"/>
      <w:r w:rsidR="002247BF">
        <w:rPr>
          <w:sz w:val="24"/>
          <w:szCs w:val="24"/>
          <w:lang w:val="de-DE"/>
        </w:rPr>
        <w:t xml:space="preserve">“ und ihrem Mix aus </w:t>
      </w:r>
      <w:proofErr w:type="spellStart"/>
      <w:r w:rsidR="002247BF">
        <w:rPr>
          <w:sz w:val="24"/>
          <w:szCs w:val="24"/>
          <w:lang w:val="de-DE"/>
        </w:rPr>
        <w:t>Dancehall</w:t>
      </w:r>
      <w:proofErr w:type="spellEnd"/>
      <w:r w:rsidR="002247BF">
        <w:rPr>
          <w:sz w:val="24"/>
          <w:szCs w:val="24"/>
          <w:lang w:val="de-DE"/>
        </w:rPr>
        <w:t>, Reggae und Pop</w:t>
      </w:r>
      <w:r w:rsidRPr="00733210">
        <w:rPr>
          <w:sz w:val="24"/>
          <w:szCs w:val="24"/>
          <w:lang w:val="de-DE"/>
        </w:rPr>
        <w:t xml:space="preserve"> auf der </w:t>
      </w:r>
      <w:proofErr w:type="spellStart"/>
      <w:r w:rsidRPr="00733210">
        <w:rPr>
          <w:sz w:val="24"/>
          <w:szCs w:val="24"/>
          <w:lang w:val="de-DE"/>
        </w:rPr>
        <w:t>Regnum</w:t>
      </w:r>
      <w:proofErr w:type="spellEnd"/>
      <w:r w:rsidRPr="00733210">
        <w:rPr>
          <w:sz w:val="24"/>
          <w:szCs w:val="24"/>
          <w:lang w:val="de-DE"/>
        </w:rPr>
        <w:t xml:space="preserve"> </w:t>
      </w:r>
      <w:proofErr w:type="spellStart"/>
      <w:r w:rsidRPr="00733210">
        <w:rPr>
          <w:sz w:val="24"/>
          <w:szCs w:val="24"/>
          <w:lang w:val="de-DE"/>
        </w:rPr>
        <w:t>Carya</w:t>
      </w:r>
      <w:proofErr w:type="spellEnd"/>
      <w:r w:rsidRPr="00733210">
        <w:rPr>
          <w:sz w:val="24"/>
          <w:szCs w:val="24"/>
          <w:lang w:val="de-DE"/>
        </w:rPr>
        <w:t>-Bühne begeistern.</w:t>
      </w:r>
    </w:p>
    <w:p w:rsidR="00555ABC" w:rsidRDefault="00555ABC" w:rsidP="00B643CC">
      <w:pPr>
        <w:spacing w:after="120" w:line="276" w:lineRule="auto"/>
        <w:jc w:val="both"/>
        <w:rPr>
          <w:sz w:val="24"/>
          <w:szCs w:val="24"/>
          <w:lang w:val="de-DE"/>
        </w:rPr>
      </w:pPr>
    </w:p>
    <w:p w:rsidR="00555ABC" w:rsidRDefault="00555ABC" w:rsidP="00B643CC">
      <w:pPr>
        <w:spacing w:after="120" w:line="276" w:lineRule="auto"/>
        <w:jc w:val="both"/>
        <w:rPr>
          <w:sz w:val="24"/>
          <w:szCs w:val="24"/>
          <w:lang w:val="de-DE"/>
        </w:rPr>
      </w:pPr>
    </w:p>
    <w:p w:rsidR="0045044A" w:rsidRPr="009572E8" w:rsidRDefault="002247BF" w:rsidP="00B643CC">
      <w:pPr>
        <w:spacing w:after="120" w:line="276" w:lineRule="auto"/>
        <w:jc w:val="both"/>
        <w:rPr>
          <w:sz w:val="24"/>
          <w:szCs w:val="24"/>
          <w:lang w:val="de-DE"/>
        </w:rPr>
      </w:pPr>
      <w:bookmarkStart w:id="0" w:name="_GoBack"/>
      <w:bookmarkEnd w:id="0"/>
      <w:r w:rsidRPr="002247BF">
        <w:rPr>
          <w:sz w:val="24"/>
          <w:szCs w:val="24"/>
          <w:lang w:val="de-DE"/>
        </w:rPr>
        <w:t xml:space="preserve">Im Anschluss – am 30. Juli 2018 – heißt es </w:t>
      </w:r>
      <w:r>
        <w:rPr>
          <w:sz w:val="24"/>
          <w:szCs w:val="24"/>
          <w:lang w:val="de-DE"/>
        </w:rPr>
        <w:t xml:space="preserve">dann </w:t>
      </w:r>
      <w:hyperlink r:id="rId18" w:history="1">
        <w:r w:rsidRPr="00867340">
          <w:rPr>
            <w:rStyle w:val="Hyperlink"/>
            <w:sz w:val="24"/>
            <w:szCs w:val="24"/>
            <w:lang w:val="de-DE"/>
          </w:rPr>
          <w:t>Bühne</w:t>
        </w:r>
      </w:hyperlink>
      <w:r w:rsidRPr="002247BF">
        <w:rPr>
          <w:sz w:val="24"/>
          <w:szCs w:val="24"/>
          <w:lang w:val="de-DE"/>
        </w:rPr>
        <w:t xml:space="preserve"> frei für die lebende Legende Sir Tom Jones.</w:t>
      </w:r>
      <w:r w:rsidR="00262CF1">
        <w:rPr>
          <w:sz w:val="24"/>
          <w:szCs w:val="24"/>
          <w:lang w:val="de-DE"/>
        </w:rPr>
        <w:t xml:space="preserve"> Am 14. August 2018 bringt britischer Megastar </w:t>
      </w:r>
      <w:proofErr w:type="spellStart"/>
      <w:r w:rsidR="00262CF1">
        <w:rPr>
          <w:sz w:val="24"/>
          <w:szCs w:val="24"/>
          <w:lang w:val="de-DE"/>
        </w:rPr>
        <w:t>Dua</w:t>
      </w:r>
      <w:proofErr w:type="spellEnd"/>
      <w:r w:rsidR="00262CF1">
        <w:rPr>
          <w:sz w:val="24"/>
          <w:szCs w:val="24"/>
          <w:lang w:val="de-DE"/>
        </w:rPr>
        <w:t xml:space="preserve"> </w:t>
      </w:r>
      <w:proofErr w:type="spellStart"/>
      <w:r w:rsidR="00262CF1">
        <w:rPr>
          <w:sz w:val="24"/>
          <w:szCs w:val="24"/>
          <w:lang w:val="de-DE"/>
        </w:rPr>
        <w:t>Lipa</w:t>
      </w:r>
      <w:proofErr w:type="spellEnd"/>
      <w:r w:rsidR="00262CF1">
        <w:rPr>
          <w:sz w:val="24"/>
          <w:szCs w:val="24"/>
          <w:lang w:val="de-DE"/>
        </w:rPr>
        <w:t xml:space="preserve"> mit ihrer rauchig-samtigen Stimme das Publikum zum Jubeln. </w:t>
      </w:r>
      <w:r>
        <w:rPr>
          <w:sz w:val="24"/>
          <w:szCs w:val="24"/>
          <w:lang w:val="de-DE"/>
        </w:rPr>
        <w:t xml:space="preserve"> </w:t>
      </w:r>
    </w:p>
    <w:p w:rsidR="002A5646" w:rsidRDefault="0097783B" w:rsidP="00B862D5">
      <w:pPr>
        <w:spacing w:after="120" w:line="276" w:lineRule="auto"/>
        <w:jc w:val="both"/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1312" behindDoc="1" locked="0" layoutInCell="1" allowOverlap="1" wp14:anchorId="3CED6DE4" wp14:editId="7B9DA708">
            <wp:simplePos x="0" y="0"/>
            <wp:positionH relativeFrom="column">
              <wp:posOffset>4742180</wp:posOffset>
            </wp:positionH>
            <wp:positionV relativeFrom="paragraph">
              <wp:posOffset>1325880</wp:posOffset>
            </wp:positionV>
            <wp:extent cx="1209040" cy="1079500"/>
            <wp:effectExtent l="0" t="0" r="0" b="6350"/>
            <wp:wrapTight wrapText="bothSides">
              <wp:wrapPolygon edited="0">
                <wp:start x="0" y="0"/>
                <wp:lineTo x="0" y="21346"/>
                <wp:lineTo x="21101" y="21346"/>
                <wp:lineTo x="21101" y="0"/>
                <wp:lineTo x="0" y="0"/>
              </wp:wrapPolygon>
            </wp:wrapTight>
            <wp:docPr id="9" name="Grafik 9" descr="D:\Users\pr00315\AppData\Local\Microsoft\Windows\INetCache\Content.Word\Lobby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Users\pr00315\AppData\Local\Microsoft\Windows\INetCache\Content.Word\Lobby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 wp14:anchorId="5E5D7B89" wp14:editId="43592211">
            <wp:simplePos x="0" y="0"/>
            <wp:positionH relativeFrom="column">
              <wp:posOffset>3090545</wp:posOffset>
            </wp:positionH>
            <wp:positionV relativeFrom="paragraph">
              <wp:posOffset>1325880</wp:posOffset>
            </wp:positionV>
            <wp:extent cx="1611630" cy="1079500"/>
            <wp:effectExtent l="0" t="0" r="7620" b="6350"/>
            <wp:wrapTight wrapText="bothSides">
              <wp:wrapPolygon edited="0">
                <wp:start x="0" y="0"/>
                <wp:lineTo x="0" y="21346"/>
                <wp:lineTo x="21447" y="21346"/>
                <wp:lineTo x="21447" y="0"/>
                <wp:lineTo x="0" y="0"/>
              </wp:wrapPolygon>
            </wp:wrapTight>
            <wp:docPr id="6" name="Grafik 6" descr="D:\Users\pr00315\AppData\Local\Microsoft\Windows\INetCache\Content.Word\Image1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Users\pr00315\AppData\Local\Microsoft\Windows\INetCache\Content.Word\Image1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 wp14:anchorId="4D7CC436" wp14:editId="468023E2">
            <wp:simplePos x="0" y="0"/>
            <wp:positionH relativeFrom="column">
              <wp:posOffset>1204595</wp:posOffset>
            </wp:positionH>
            <wp:positionV relativeFrom="paragraph">
              <wp:posOffset>1325880</wp:posOffset>
            </wp:positionV>
            <wp:extent cx="1861820" cy="1079500"/>
            <wp:effectExtent l="0" t="0" r="5080" b="6350"/>
            <wp:wrapTight wrapText="bothSides">
              <wp:wrapPolygon edited="0">
                <wp:start x="0" y="0"/>
                <wp:lineTo x="0" y="21346"/>
                <wp:lineTo x="21438" y="21346"/>
                <wp:lineTo x="21438" y="0"/>
                <wp:lineTo x="0" y="0"/>
              </wp:wrapPolygon>
            </wp:wrapTight>
            <wp:docPr id="7" name="Grafik 7" descr="D:\Users\pr00315\AppData\Local\Microsoft\Windows\INetCache\Content.Word\Golf Suite by Pool-Living room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Users\pr00315\AppData\Local\Microsoft\Windows\INetCache\Content.Word\Golf Suite by Pool-Living room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82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412" w:rsidRPr="00733210">
        <w:rPr>
          <w:lang w:val="de-DE"/>
        </w:rPr>
        <w:t xml:space="preserve">Das Fünf-Sterne </w:t>
      </w:r>
      <w:hyperlink r:id="rId25" w:history="1">
        <w:r w:rsidR="00BE7412" w:rsidRPr="00733210">
          <w:rPr>
            <w:rStyle w:val="Hyperlink"/>
            <w:lang w:val="de-DE"/>
          </w:rPr>
          <w:t>Regnum Carya</w:t>
        </w:r>
      </w:hyperlink>
      <w:r w:rsidR="00FA264E">
        <w:rPr>
          <w:rStyle w:val="Hyperlink"/>
          <w:lang w:val="de-DE"/>
        </w:rPr>
        <w:t xml:space="preserve"> </w:t>
      </w:r>
      <w:r w:rsidR="00BE7412" w:rsidRPr="00733210">
        <w:rPr>
          <w:lang w:val="de-DE"/>
        </w:rPr>
        <w:t xml:space="preserve"> gilt seit der Eröffnung im Frühjahr 2014 als Aushängeschild von </w:t>
      </w:r>
      <w:proofErr w:type="spellStart"/>
      <w:r w:rsidR="00BE7412" w:rsidRPr="00733210">
        <w:rPr>
          <w:lang w:val="de-DE"/>
        </w:rPr>
        <w:t>Belek</w:t>
      </w:r>
      <w:proofErr w:type="spellEnd"/>
      <w:r w:rsidR="00BE7412" w:rsidRPr="00733210">
        <w:rPr>
          <w:lang w:val="de-DE"/>
        </w:rPr>
        <w:t xml:space="preserve">. Die Luxusanlage mit exquisitem privaten Strand und </w:t>
      </w:r>
      <w:proofErr w:type="spellStart"/>
      <w:r w:rsidR="00BE7412" w:rsidRPr="00733210">
        <w:rPr>
          <w:lang w:val="de-DE"/>
        </w:rPr>
        <w:t>stylishen</w:t>
      </w:r>
      <w:proofErr w:type="spellEnd"/>
      <w:r w:rsidR="00BE7412" w:rsidRPr="00733210">
        <w:rPr>
          <w:lang w:val="de-DE"/>
        </w:rPr>
        <w:t xml:space="preserve"> Unterkünften setzt auf </w:t>
      </w:r>
      <w:r w:rsidR="00DF7159" w:rsidRPr="00733210">
        <w:rPr>
          <w:lang w:val="de-DE"/>
        </w:rPr>
        <w:t>I</w:t>
      </w:r>
      <w:r w:rsidR="00BE7412" w:rsidRPr="00733210">
        <w:rPr>
          <w:lang w:val="de-DE"/>
        </w:rPr>
        <w:t>nnovati</w:t>
      </w:r>
      <w:r w:rsidR="00DF7159" w:rsidRPr="00733210">
        <w:rPr>
          <w:lang w:val="de-DE"/>
        </w:rPr>
        <w:t>on</w:t>
      </w:r>
      <w:r w:rsidR="00BE7412" w:rsidRPr="00733210">
        <w:rPr>
          <w:lang w:val="de-DE"/>
        </w:rPr>
        <w:t>. Der Eventbereich wurde als d</w:t>
      </w:r>
      <w:r w:rsidR="00DF7159" w:rsidRPr="00733210">
        <w:rPr>
          <w:lang w:val="de-DE"/>
        </w:rPr>
        <w:t>ie</w:t>
      </w:r>
      <w:r w:rsidR="00BE7412" w:rsidRPr="00733210">
        <w:rPr>
          <w:lang w:val="de-DE"/>
        </w:rPr>
        <w:t xml:space="preserve"> größte Are</w:t>
      </w:r>
      <w:r w:rsidR="00DF7159" w:rsidRPr="00733210">
        <w:rPr>
          <w:lang w:val="de-DE"/>
        </w:rPr>
        <w:t>na</w:t>
      </w:r>
      <w:r w:rsidR="00BE7412" w:rsidRPr="00733210">
        <w:rPr>
          <w:lang w:val="de-DE"/>
        </w:rPr>
        <w:t xml:space="preserve"> der Türkei komplett erneuert, für Shows wie </w:t>
      </w:r>
      <w:proofErr w:type="spellStart"/>
      <w:r w:rsidR="00BE7412" w:rsidRPr="00733210">
        <w:rPr>
          <w:lang w:val="de-DE"/>
        </w:rPr>
        <w:t>Fire</w:t>
      </w:r>
      <w:proofErr w:type="spellEnd"/>
      <w:r w:rsidR="00BE7412" w:rsidRPr="00733210">
        <w:rPr>
          <w:lang w:val="de-DE"/>
        </w:rPr>
        <w:t xml:space="preserve"> </w:t>
      </w:r>
      <w:proofErr w:type="spellStart"/>
      <w:r w:rsidR="00BE7412" w:rsidRPr="00733210">
        <w:rPr>
          <w:lang w:val="de-DE"/>
        </w:rPr>
        <w:t>of</w:t>
      </w:r>
      <w:proofErr w:type="spellEnd"/>
      <w:r w:rsidR="00BE7412" w:rsidRPr="00733210">
        <w:rPr>
          <w:lang w:val="de-DE"/>
        </w:rPr>
        <w:t xml:space="preserve"> Anatolia oder Alice in </w:t>
      </w:r>
      <w:proofErr w:type="spellStart"/>
      <w:r w:rsidR="00BE7412" w:rsidRPr="00733210">
        <w:rPr>
          <w:lang w:val="de-DE"/>
        </w:rPr>
        <w:t>Wonderland</w:t>
      </w:r>
      <w:proofErr w:type="spellEnd"/>
      <w:r w:rsidR="00BE7412" w:rsidRPr="00733210">
        <w:rPr>
          <w:lang w:val="de-DE"/>
        </w:rPr>
        <w:t>. Neben der großartigen Auswahl an Restaurants, verwöhnen neue Snack</w:t>
      </w:r>
      <w:r w:rsidR="00DF7159" w:rsidRPr="00733210">
        <w:rPr>
          <w:lang w:val="de-DE"/>
        </w:rPr>
        <w:t>-</w:t>
      </w:r>
      <w:r w:rsidR="00BE7412" w:rsidRPr="00733210">
        <w:rPr>
          <w:lang w:val="de-DE"/>
        </w:rPr>
        <w:t xml:space="preserve"> und Steak</w:t>
      </w:r>
      <w:r w:rsidR="00DF7159" w:rsidRPr="00733210">
        <w:rPr>
          <w:lang w:val="de-DE"/>
        </w:rPr>
        <w:t>-</w:t>
      </w:r>
      <w:r w:rsidR="00BE7412" w:rsidRPr="00733210">
        <w:rPr>
          <w:lang w:val="de-DE"/>
        </w:rPr>
        <w:t>Restaura</w:t>
      </w:r>
      <w:r w:rsidR="00B862D5" w:rsidRPr="00733210">
        <w:rPr>
          <w:lang w:val="de-DE"/>
        </w:rPr>
        <w:t xml:space="preserve">nts anspruchsvolle Gaumen.  </w:t>
      </w:r>
      <w:r w:rsidR="004E2F9F" w:rsidRPr="00733210">
        <w:rPr>
          <w:lang w:val="de-DE"/>
        </w:rPr>
        <w:t xml:space="preserve">Weitere Informationen unter </w:t>
      </w:r>
      <w:hyperlink r:id="rId26" w:history="1">
        <w:r w:rsidR="004E2F9F" w:rsidRPr="00733210">
          <w:rPr>
            <w:rStyle w:val="Hyperlink"/>
            <w:lang w:val="de-DE"/>
          </w:rPr>
          <w:t>www.regnumhotels.com</w:t>
        </w:r>
      </w:hyperlink>
      <w:r w:rsidR="004E2F9F" w:rsidRPr="00733210">
        <w:rPr>
          <w:lang w:val="de-DE"/>
        </w:rPr>
        <w:t xml:space="preserve"> </w:t>
      </w:r>
    </w:p>
    <w:p w:rsidR="0097783B" w:rsidRPr="0097783B" w:rsidRDefault="0097783B" w:rsidP="00B862D5">
      <w:pPr>
        <w:spacing w:after="120" w:line="276" w:lineRule="auto"/>
        <w:jc w:val="both"/>
        <w:rPr>
          <w:lang w:val="de-DE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 wp14:anchorId="18453E64" wp14:editId="33774949">
            <wp:simplePos x="0" y="0"/>
            <wp:positionH relativeFrom="column">
              <wp:posOffset>4445</wp:posOffset>
            </wp:positionH>
            <wp:positionV relativeFrom="paragraph">
              <wp:posOffset>73025</wp:posOffset>
            </wp:positionV>
            <wp:extent cx="1171575" cy="1079500"/>
            <wp:effectExtent l="0" t="0" r="9525" b="6350"/>
            <wp:wrapTight wrapText="bothSides">
              <wp:wrapPolygon edited="0">
                <wp:start x="0" y="0"/>
                <wp:lineTo x="0" y="21346"/>
                <wp:lineTo x="21424" y="21346"/>
                <wp:lineTo x="21424" y="0"/>
                <wp:lineTo x="0" y="0"/>
              </wp:wrapPolygon>
            </wp:wrapTight>
            <wp:docPr id="8" name="Grafik 8" descr="D:\Users\pr00315\AppData\Local\Microsoft\Windows\INetCache\Content.Word\Beach&amp;Pier-3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Users\pr00315\AppData\Local\Microsoft\Windows\INetCache\Content.Word\Beach&amp;Pier-3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de-DE"/>
        </w:rPr>
        <w:t xml:space="preserve">  </w:t>
      </w:r>
      <w:r w:rsidRPr="0097783B">
        <w:t xml:space="preserve"> </w:t>
      </w:r>
      <w:r>
        <w:rPr>
          <w:lang w:val="de-DE"/>
        </w:rPr>
        <w:t xml:space="preserve"> </w:t>
      </w:r>
    </w:p>
    <w:sectPr w:rsidR="0097783B" w:rsidRPr="0097783B" w:rsidSect="008652E6">
      <w:headerReference w:type="default" r:id="rId29"/>
      <w:footerReference w:type="default" r:id="rId30"/>
      <w:pgSz w:w="11906" w:h="16838"/>
      <w:pgMar w:top="284" w:right="1418" w:bottom="284" w:left="1418" w:header="277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30B" w:rsidRDefault="005A330B" w:rsidP="003B0FBD">
      <w:pPr>
        <w:spacing w:after="0" w:line="240" w:lineRule="auto"/>
      </w:pPr>
      <w:r>
        <w:separator/>
      </w:r>
    </w:p>
  </w:endnote>
  <w:endnote w:type="continuationSeparator" w:id="0">
    <w:p w:rsidR="005A330B" w:rsidRDefault="005A330B" w:rsidP="003B0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BD" w:rsidRDefault="00386F10">
    <w:pPr>
      <w:pStyle w:val="Fuzeile"/>
    </w:pPr>
    <w:r>
      <w:rPr>
        <w:lang w:val="tr-TR"/>
      </w:rPr>
      <w:t xml:space="preserve">    </w:t>
    </w:r>
    <w:r w:rsidR="003B0FBD">
      <w:rPr>
        <w:noProof/>
        <w:lang w:val="de-DE" w:eastAsia="de-DE"/>
      </w:rPr>
      <w:drawing>
        <wp:inline distT="0" distB="0" distL="0" distR="0" wp14:anchorId="03F8B703" wp14:editId="7791A4DC">
          <wp:extent cx="5791200" cy="675986"/>
          <wp:effectExtent l="0" t="0" r="0" b="0"/>
          <wp:docPr id="11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ltbasli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6774" cy="684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30B" w:rsidRDefault="005A330B" w:rsidP="003B0FBD">
      <w:pPr>
        <w:spacing w:after="0" w:line="240" w:lineRule="auto"/>
      </w:pPr>
      <w:r>
        <w:separator/>
      </w:r>
    </w:p>
  </w:footnote>
  <w:footnote w:type="continuationSeparator" w:id="0">
    <w:p w:rsidR="005A330B" w:rsidRDefault="005A330B" w:rsidP="003B0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BD" w:rsidRDefault="00FA264E" w:rsidP="00FA264E">
    <w:pPr>
      <w:pStyle w:val="Kopfzeile"/>
      <w:jc w:val="center"/>
      <w:rPr>
        <w:lang w:val="tr-TR"/>
      </w:rPr>
    </w:pPr>
    <w:r>
      <w:rPr>
        <w:noProof/>
        <w:lang w:val="de-DE" w:eastAsia="de-DE"/>
      </w:rPr>
      <w:drawing>
        <wp:inline distT="0" distB="0" distL="0" distR="0" wp14:anchorId="42440D82" wp14:editId="47C6FFC1">
          <wp:extent cx="2492307" cy="1620000"/>
          <wp:effectExtent l="0" t="0" r="0" b="0"/>
          <wp:docPr id="2" name="Grafik 2" descr="D:\Users\pr00315\AppData\Local\Microsoft\Windows\INetCache\Content.Word\REGNUM_CARYA_LOGO_P87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pr00315\AppData\Local\Microsoft\Windows\INetCache\Content.Word\REGNUM_CARYA_LOGO_P87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2307" cy="16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264E" w:rsidRPr="00FA264E" w:rsidRDefault="00FA264E" w:rsidP="00FA264E">
    <w:pPr>
      <w:pStyle w:val="Kopfzeile"/>
      <w:rPr>
        <w:spacing w:val="40"/>
        <w:lang w:val="tr-TR"/>
      </w:rPr>
    </w:pPr>
    <w:r w:rsidRPr="00FA264E">
      <w:rPr>
        <w:spacing w:val="40"/>
        <w:sz w:val="28"/>
        <w:szCs w:val="28"/>
        <w:lang w:val="de-DE"/>
      </w:rPr>
      <w:t>PRESSEINFORMATION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FBD"/>
    <w:rsid w:val="00020D7B"/>
    <w:rsid w:val="00023FBB"/>
    <w:rsid w:val="00027F22"/>
    <w:rsid w:val="000600C0"/>
    <w:rsid w:val="0006067C"/>
    <w:rsid w:val="000C79D3"/>
    <w:rsid w:val="000D5A99"/>
    <w:rsid w:val="000F06DC"/>
    <w:rsid w:val="000F7336"/>
    <w:rsid w:val="00104A3B"/>
    <w:rsid w:val="00117803"/>
    <w:rsid w:val="00145E4C"/>
    <w:rsid w:val="00146909"/>
    <w:rsid w:val="00184A9B"/>
    <w:rsid w:val="00186F66"/>
    <w:rsid w:val="001C1A72"/>
    <w:rsid w:val="001C5754"/>
    <w:rsid w:val="001D0EAF"/>
    <w:rsid w:val="001E02D0"/>
    <w:rsid w:val="001E1CAF"/>
    <w:rsid w:val="001F1578"/>
    <w:rsid w:val="001F5176"/>
    <w:rsid w:val="001F6C36"/>
    <w:rsid w:val="0020115B"/>
    <w:rsid w:val="00216E93"/>
    <w:rsid w:val="0022419C"/>
    <w:rsid w:val="002247BF"/>
    <w:rsid w:val="00226E13"/>
    <w:rsid w:val="00252649"/>
    <w:rsid w:val="00262CF1"/>
    <w:rsid w:val="00262FB7"/>
    <w:rsid w:val="002645C8"/>
    <w:rsid w:val="00281176"/>
    <w:rsid w:val="002A5646"/>
    <w:rsid w:val="002D79BD"/>
    <w:rsid w:val="0031674B"/>
    <w:rsid w:val="00332577"/>
    <w:rsid w:val="00342188"/>
    <w:rsid w:val="0035533A"/>
    <w:rsid w:val="00363D9F"/>
    <w:rsid w:val="0036587C"/>
    <w:rsid w:val="00376B98"/>
    <w:rsid w:val="00386F10"/>
    <w:rsid w:val="00387E9B"/>
    <w:rsid w:val="003A19D0"/>
    <w:rsid w:val="003A47F3"/>
    <w:rsid w:val="003B0FBD"/>
    <w:rsid w:val="003B2448"/>
    <w:rsid w:val="003B475D"/>
    <w:rsid w:val="003D17F6"/>
    <w:rsid w:val="003D2BAA"/>
    <w:rsid w:val="003E4C7E"/>
    <w:rsid w:val="003E75F1"/>
    <w:rsid w:val="003F372C"/>
    <w:rsid w:val="003F3E21"/>
    <w:rsid w:val="003F4F44"/>
    <w:rsid w:val="0040098E"/>
    <w:rsid w:val="00401BD0"/>
    <w:rsid w:val="00404A12"/>
    <w:rsid w:val="00422AEC"/>
    <w:rsid w:val="00424392"/>
    <w:rsid w:val="00443C93"/>
    <w:rsid w:val="0045044A"/>
    <w:rsid w:val="00467F9C"/>
    <w:rsid w:val="00470B52"/>
    <w:rsid w:val="00490821"/>
    <w:rsid w:val="004D29F2"/>
    <w:rsid w:val="004D6037"/>
    <w:rsid w:val="004D6EA3"/>
    <w:rsid w:val="004E2F9F"/>
    <w:rsid w:val="004F2D83"/>
    <w:rsid w:val="0051341F"/>
    <w:rsid w:val="005250DE"/>
    <w:rsid w:val="00547056"/>
    <w:rsid w:val="00552020"/>
    <w:rsid w:val="005531C1"/>
    <w:rsid w:val="00555ABC"/>
    <w:rsid w:val="00557186"/>
    <w:rsid w:val="00571B21"/>
    <w:rsid w:val="00594853"/>
    <w:rsid w:val="00596B76"/>
    <w:rsid w:val="00596BB4"/>
    <w:rsid w:val="005A330B"/>
    <w:rsid w:val="005C0D73"/>
    <w:rsid w:val="005D11E8"/>
    <w:rsid w:val="00622F43"/>
    <w:rsid w:val="006239CE"/>
    <w:rsid w:val="0065114D"/>
    <w:rsid w:val="00654F4F"/>
    <w:rsid w:val="00676B3E"/>
    <w:rsid w:val="0068023B"/>
    <w:rsid w:val="006869C7"/>
    <w:rsid w:val="00691CAB"/>
    <w:rsid w:val="006A074A"/>
    <w:rsid w:val="006A55ED"/>
    <w:rsid w:val="006B180C"/>
    <w:rsid w:val="006C2A40"/>
    <w:rsid w:val="006D2D72"/>
    <w:rsid w:val="006E2599"/>
    <w:rsid w:val="006F6A49"/>
    <w:rsid w:val="00702748"/>
    <w:rsid w:val="00712479"/>
    <w:rsid w:val="00732BC1"/>
    <w:rsid w:val="00733210"/>
    <w:rsid w:val="00763748"/>
    <w:rsid w:val="0076544F"/>
    <w:rsid w:val="00766FE5"/>
    <w:rsid w:val="00772797"/>
    <w:rsid w:val="00790945"/>
    <w:rsid w:val="007A3CEB"/>
    <w:rsid w:val="007B38E1"/>
    <w:rsid w:val="007B6DE7"/>
    <w:rsid w:val="007C5D08"/>
    <w:rsid w:val="007D6515"/>
    <w:rsid w:val="007E1850"/>
    <w:rsid w:val="007E517A"/>
    <w:rsid w:val="008275B9"/>
    <w:rsid w:val="00834973"/>
    <w:rsid w:val="008624FB"/>
    <w:rsid w:val="008652E6"/>
    <w:rsid w:val="00867340"/>
    <w:rsid w:val="008676A6"/>
    <w:rsid w:val="00877133"/>
    <w:rsid w:val="008817C5"/>
    <w:rsid w:val="008963EB"/>
    <w:rsid w:val="008B309B"/>
    <w:rsid w:val="008D2CC3"/>
    <w:rsid w:val="008E673F"/>
    <w:rsid w:val="0090762E"/>
    <w:rsid w:val="00910F22"/>
    <w:rsid w:val="009179FB"/>
    <w:rsid w:val="009213F9"/>
    <w:rsid w:val="0093075F"/>
    <w:rsid w:val="00932B71"/>
    <w:rsid w:val="00935A65"/>
    <w:rsid w:val="00940E44"/>
    <w:rsid w:val="0094399F"/>
    <w:rsid w:val="0094651B"/>
    <w:rsid w:val="00950946"/>
    <w:rsid w:val="009572E8"/>
    <w:rsid w:val="00972968"/>
    <w:rsid w:val="0097783B"/>
    <w:rsid w:val="00987EAA"/>
    <w:rsid w:val="00990CE6"/>
    <w:rsid w:val="00997F4D"/>
    <w:rsid w:val="009B3488"/>
    <w:rsid w:val="009F2404"/>
    <w:rsid w:val="00A10452"/>
    <w:rsid w:val="00A26135"/>
    <w:rsid w:val="00A32AE6"/>
    <w:rsid w:val="00A40A20"/>
    <w:rsid w:val="00A43CE3"/>
    <w:rsid w:val="00A45A57"/>
    <w:rsid w:val="00A5533A"/>
    <w:rsid w:val="00A863D0"/>
    <w:rsid w:val="00A86E1F"/>
    <w:rsid w:val="00A90215"/>
    <w:rsid w:val="00A91DB1"/>
    <w:rsid w:val="00AC53B3"/>
    <w:rsid w:val="00AC588D"/>
    <w:rsid w:val="00AD02BC"/>
    <w:rsid w:val="00AF4328"/>
    <w:rsid w:val="00B02320"/>
    <w:rsid w:val="00B02A7B"/>
    <w:rsid w:val="00B0494E"/>
    <w:rsid w:val="00B07059"/>
    <w:rsid w:val="00B12F84"/>
    <w:rsid w:val="00B231C9"/>
    <w:rsid w:val="00B32A17"/>
    <w:rsid w:val="00B34074"/>
    <w:rsid w:val="00B347F9"/>
    <w:rsid w:val="00B553D8"/>
    <w:rsid w:val="00B57D4C"/>
    <w:rsid w:val="00B63C52"/>
    <w:rsid w:val="00B643CC"/>
    <w:rsid w:val="00B70020"/>
    <w:rsid w:val="00B70CEC"/>
    <w:rsid w:val="00B862D5"/>
    <w:rsid w:val="00BA1F65"/>
    <w:rsid w:val="00BA7F69"/>
    <w:rsid w:val="00BB0CA0"/>
    <w:rsid w:val="00BC745B"/>
    <w:rsid w:val="00BE5230"/>
    <w:rsid w:val="00BE7412"/>
    <w:rsid w:val="00C03DCF"/>
    <w:rsid w:val="00C23640"/>
    <w:rsid w:val="00C26EEA"/>
    <w:rsid w:val="00C34AE6"/>
    <w:rsid w:val="00C367DF"/>
    <w:rsid w:val="00C53C7B"/>
    <w:rsid w:val="00C61062"/>
    <w:rsid w:val="00C6468A"/>
    <w:rsid w:val="00C650EF"/>
    <w:rsid w:val="00C77EA1"/>
    <w:rsid w:val="00CA04C9"/>
    <w:rsid w:val="00CA2C8F"/>
    <w:rsid w:val="00CA6F6A"/>
    <w:rsid w:val="00CA7667"/>
    <w:rsid w:val="00CB153D"/>
    <w:rsid w:val="00CC78F1"/>
    <w:rsid w:val="00CE5F81"/>
    <w:rsid w:val="00CE657F"/>
    <w:rsid w:val="00CE6F61"/>
    <w:rsid w:val="00CF04F1"/>
    <w:rsid w:val="00CF56BE"/>
    <w:rsid w:val="00D02582"/>
    <w:rsid w:val="00D030EC"/>
    <w:rsid w:val="00D21A72"/>
    <w:rsid w:val="00D34958"/>
    <w:rsid w:val="00D3766C"/>
    <w:rsid w:val="00D42C64"/>
    <w:rsid w:val="00D43F3A"/>
    <w:rsid w:val="00D61E5A"/>
    <w:rsid w:val="00D74090"/>
    <w:rsid w:val="00D9742F"/>
    <w:rsid w:val="00DC538E"/>
    <w:rsid w:val="00DE3972"/>
    <w:rsid w:val="00DE6817"/>
    <w:rsid w:val="00DE7564"/>
    <w:rsid w:val="00DF7159"/>
    <w:rsid w:val="00DF7CA8"/>
    <w:rsid w:val="00E012E6"/>
    <w:rsid w:val="00E0333F"/>
    <w:rsid w:val="00E25474"/>
    <w:rsid w:val="00E27E7D"/>
    <w:rsid w:val="00E31065"/>
    <w:rsid w:val="00E34DD7"/>
    <w:rsid w:val="00E66830"/>
    <w:rsid w:val="00E7011F"/>
    <w:rsid w:val="00E75927"/>
    <w:rsid w:val="00E87FBE"/>
    <w:rsid w:val="00E91794"/>
    <w:rsid w:val="00E94EBD"/>
    <w:rsid w:val="00EA2C79"/>
    <w:rsid w:val="00EC483F"/>
    <w:rsid w:val="00ED5C08"/>
    <w:rsid w:val="00EE18FA"/>
    <w:rsid w:val="00EE6D65"/>
    <w:rsid w:val="00EF613E"/>
    <w:rsid w:val="00F10F11"/>
    <w:rsid w:val="00F13387"/>
    <w:rsid w:val="00F33D11"/>
    <w:rsid w:val="00F34750"/>
    <w:rsid w:val="00F40A19"/>
    <w:rsid w:val="00F47154"/>
    <w:rsid w:val="00F5237A"/>
    <w:rsid w:val="00F70ACA"/>
    <w:rsid w:val="00F95A7C"/>
    <w:rsid w:val="00F9665D"/>
    <w:rsid w:val="00F9694E"/>
    <w:rsid w:val="00F9789B"/>
    <w:rsid w:val="00FA264E"/>
    <w:rsid w:val="00FC0AFE"/>
    <w:rsid w:val="00FE198B"/>
    <w:rsid w:val="00FE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ru-R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B0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0FBD"/>
    <w:rPr>
      <w:lang w:val="ru-RU"/>
    </w:rPr>
  </w:style>
  <w:style w:type="paragraph" w:styleId="Fuzeile">
    <w:name w:val="footer"/>
    <w:basedOn w:val="Standard"/>
    <w:link w:val="FuzeileZchn"/>
    <w:uiPriority w:val="99"/>
    <w:unhideWhenUsed/>
    <w:rsid w:val="003B0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0FBD"/>
    <w:rPr>
      <w:lang w:val="ru-RU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2AEC"/>
    <w:rPr>
      <w:rFonts w:ascii="Tahoma" w:hAnsi="Tahoma" w:cs="Tahoma"/>
      <w:sz w:val="16"/>
      <w:szCs w:val="16"/>
      <w:lang w:val="ru-RU"/>
    </w:rPr>
  </w:style>
  <w:style w:type="paragraph" w:customStyle="1" w:styleId="Default">
    <w:name w:val="Default"/>
    <w:rsid w:val="00C53C7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C53C7B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C4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62FB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62FB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62FB7"/>
    <w:rPr>
      <w:sz w:val="20"/>
      <w:szCs w:val="20"/>
      <w:lang w:val="ru-RU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2F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2FB7"/>
    <w:rPr>
      <w:b/>
      <w:bCs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ru-R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B0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0FBD"/>
    <w:rPr>
      <w:lang w:val="ru-RU"/>
    </w:rPr>
  </w:style>
  <w:style w:type="paragraph" w:styleId="Fuzeile">
    <w:name w:val="footer"/>
    <w:basedOn w:val="Standard"/>
    <w:link w:val="FuzeileZchn"/>
    <w:uiPriority w:val="99"/>
    <w:unhideWhenUsed/>
    <w:rsid w:val="003B0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0FBD"/>
    <w:rPr>
      <w:lang w:val="ru-RU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2AEC"/>
    <w:rPr>
      <w:rFonts w:ascii="Tahoma" w:hAnsi="Tahoma" w:cs="Tahoma"/>
      <w:sz w:val="16"/>
      <w:szCs w:val="16"/>
      <w:lang w:val="ru-RU"/>
    </w:rPr>
  </w:style>
  <w:style w:type="paragraph" w:customStyle="1" w:styleId="Default">
    <w:name w:val="Default"/>
    <w:rsid w:val="00C53C7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C53C7B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EC4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62FB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62FB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62FB7"/>
    <w:rPr>
      <w:sz w:val="20"/>
      <w:szCs w:val="20"/>
      <w:lang w:val="ru-RU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62F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62FB7"/>
    <w:rPr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1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mo-pr.com/cms/upload/bildarchiv/regnum_carya/ANNE_MARIE.JPG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regnumhotels.com" TargetMode="External"/><Relationship Id="rId26" Type="http://schemas.openxmlformats.org/officeDocument/2006/relationships/hyperlink" Target="http://www.regnumhotels.co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primo-pr.com/cms/upload/bildarchiv/regnum_carya/Image1.jpg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rimo-pr.com/cms/upload/bildarchiv/regnum_carya/IMG_9557.jpg" TargetMode="External"/><Relationship Id="rId17" Type="http://schemas.openxmlformats.org/officeDocument/2006/relationships/hyperlink" Target="http://www.regnumhotels.com" TargetMode="External"/><Relationship Id="rId25" Type="http://schemas.openxmlformats.org/officeDocument/2006/relationships/hyperlink" Target="http://www.regnumhotels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direct@regnumhotels.com" TargetMode="External"/><Relationship Id="rId20" Type="http://schemas.openxmlformats.org/officeDocument/2006/relationships/image" Target="media/image4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6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primo-pr.com/de/bildarchiv/bildarchiv.html?dir=regnum_carya" TargetMode="External"/><Relationship Id="rId23" Type="http://schemas.openxmlformats.org/officeDocument/2006/relationships/hyperlink" Target="https://www.primo-pr.com/cms/upload/bildarchiv/regnum_carya/Golf_Suite_by_Pool-Living_room.jpg" TargetMode="External"/><Relationship Id="rId28" Type="http://schemas.openxmlformats.org/officeDocument/2006/relationships/image" Target="media/image7.jpeg"/><Relationship Id="rId10" Type="http://schemas.openxmlformats.org/officeDocument/2006/relationships/hyperlink" Target="https://www.primo-pr.com/cms/upload/bildarchiv/regnum_carya/Image3.jpg" TargetMode="External"/><Relationship Id="rId19" Type="http://schemas.openxmlformats.org/officeDocument/2006/relationships/hyperlink" Target="https://www.primo-pr.com/cms/upload/bildarchiv/regnum_carya/Lobby.jpg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primo-pr.com/de/bildarchiv/bildarchiv.html?dir=regnum_carya" TargetMode="External"/><Relationship Id="rId22" Type="http://schemas.openxmlformats.org/officeDocument/2006/relationships/image" Target="media/image5.jpeg"/><Relationship Id="rId27" Type="http://schemas.openxmlformats.org/officeDocument/2006/relationships/hyperlink" Target="https://www.primo-pr.com/cms/upload/bildarchiv/regnum_carya/BeachPier-3.jpg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97F4E-39F5-43E7-AF11-0C0748BCA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2968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Hill &amp; Knowlton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sule akyuz</dc:creator>
  <cp:lastModifiedBy>Nuray Güler</cp:lastModifiedBy>
  <cp:revision>7</cp:revision>
  <cp:lastPrinted>2018-06-14T10:39:00Z</cp:lastPrinted>
  <dcterms:created xsi:type="dcterms:W3CDTF">2018-07-04T06:07:00Z</dcterms:created>
  <dcterms:modified xsi:type="dcterms:W3CDTF">2018-07-04T10:14:00Z</dcterms:modified>
</cp:coreProperties>
</file>