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D6" w:rsidRPr="00F6582E" w:rsidRDefault="00243BE9" w:rsidP="00FF524F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3</w:t>
      </w:r>
      <w:r w:rsidR="00F2173C">
        <w:rPr>
          <w:rFonts w:ascii="Arial" w:hAnsi="Arial" w:cs="Arial"/>
          <w:b/>
          <w:sz w:val="24"/>
          <w:szCs w:val="24"/>
          <w:u w:val="single"/>
        </w:rPr>
        <w:t xml:space="preserve">. </w:t>
      </w:r>
      <w:r w:rsidR="00054B7B">
        <w:rPr>
          <w:rFonts w:ascii="Arial" w:hAnsi="Arial" w:cs="Arial"/>
          <w:b/>
          <w:sz w:val="24"/>
          <w:szCs w:val="24"/>
          <w:u w:val="single"/>
        </w:rPr>
        <w:t>Tag d</w:t>
      </w:r>
      <w:r w:rsidR="00C2540F">
        <w:rPr>
          <w:rFonts w:ascii="Arial" w:hAnsi="Arial" w:cs="Arial"/>
          <w:b/>
          <w:sz w:val="24"/>
          <w:szCs w:val="24"/>
          <w:u w:val="single"/>
        </w:rPr>
        <w:t>er Deutschen Spitzengastronomie</w:t>
      </w:r>
    </w:p>
    <w:p w:rsidR="00066D35" w:rsidRDefault="00243BE9" w:rsidP="00066D35">
      <w:pPr>
        <w:ind w:right="-70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Aphrodite beschert Frühlingsgefühle</w:t>
      </w:r>
    </w:p>
    <w:p w:rsidR="00D614D6" w:rsidRDefault="00243BE9" w:rsidP="00066D35">
      <w:pPr>
        <w:ind w:right="-709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im </w:t>
      </w:r>
      <w:r w:rsidR="00054B7B">
        <w:rPr>
          <w:rFonts w:ascii="Arial" w:hAnsi="Arial" w:cs="Arial"/>
          <w:b/>
          <w:sz w:val="28"/>
          <w:szCs w:val="28"/>
        </w:rPr>
        <w:t xml:space="preserve">Sterne-Restaurant Alt </w:t>
      </w:r>
      <w:proofErr w:type="spellStart"/>
      <w:r w:rsidR="00054B7B">
        <w:rPr>
          <w:rFonts w:ascii="Arial" w:hAnsi="Arial" w:cs="Arial"/>
          <w:b/>
          <w:sz w:val="28"/>
          <w:szCs w:val="28"/>
        </w:rPr>
        <w:t>Wyk</w:t>
      </w:r>
      <w:proofErr w:type="spellEnd"/>
      <w:r w:rsidR="00054B7B">
        <w:rPr>
          <w:rFonts w:ascii="Arial" w:hAnsi="Arial" w:cs="Arial"/>
          <w:b/>
          <w:sz w:val="28"/>
          <w:szCs w:val="28"/>
        </w:rPr>
        <w:t xml:space="preserve"> auf Föhr</w:t>
      </w:r>
      <w:r w:rsidR="00C2540F">
        <w:rPr>
          <w:rFonts w:ascii="Arial" w:hAnsi="Arial" w:cs="Arial"/>
          <w:b/>
          <w:sz w:val="28"/>
          <w:szCs w:val="28"/>
        </w:rPr>
        <w:t xml:space="preserve"> am 1. und 8. April</w:t>
      </w:r>
    </w:p>
    <w:p w:rsidR="00054B7B" w:rsidRDefault="00054B7B" w:rsidP="007C6920">
      <w:pPr>
        <w:ind w:right="-1986"/>
        <w:rPr>
          <w:rFonts w:ascii="Arial" w:hAnsi="Arial" w:cs="Arial"/>
          <w:sz w:val="16"/>
          <w:szCs w:val="16"/>
        </w:rPr>
      </w:pPr>
    </w:p>
    <w:tbl>
      <w:tblPr>
        <w:tblStyle w:val="Tabellenrast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5386"/>
        <w:gridCol w:w="1843"/>
      </w:tblGrid>
      <w:tr w:rsidR="00066D35" w:rsidTr="00066D35">
        <w:tc>
          <w:tcPr>
            <w:tcW w:w="2802" w:type="dxa"/>
          </w:tcPr>
          <w:p w:rsidR="00066D35" w:rsidRDefault="00066D35" w:rsidP="00470C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 wp14:anchorId="65C334C4" wp14:editId="0CCC2A15">
                  <wp:extent cx="1621291" cy="1080000"/>
                  <wp:effectExtent l="0" t="0" r="0" b="6350"/>
                  <wp:docPr id="3" name="Grafik 3" descr="D:\Users\pr00315\AppData\Local\Microsoft\Windows\Temporary Internet Files\Content.Word\DSC_0399-160718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Users\pr00315\AppData\Local\Microsoft\Windows\Temporary Internet Files\Content.Word\DSC_0399-1607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291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:rsidR="00066D35" w:rsidRPr="00982119" w:rsidRDefault="00066D35" w:rsidP="0098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 wp14:anchorId="0F772A2B" wp14:editId="6999727C">
                  <wp:extent cx="1500878" cy="1080000"/>
                  <wp:effectExtent l="0" t="0" r="4445" b="6350"/>
                  <wp:docPr id="4" name="Grafik 4" descr="DSC_9599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SC_95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878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 wp14:anchorId="3EC9E819" wp14:editId="62D9D3E2">
                  <wp:extent cx="1627438" cy="1080000"/>
                  <wp:effectExtent l="0" t="0" r="0" b="6350"/>
                  <wp:docPr id="2" name="Grafik 2" descr="D:\Users\pr32052\AppData\Local\Microsoft\Windows\INetCache\Content.Word\Alt Wyk - neu.jp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Users\pr32052\AppData\Local\Microsoft\Windows\INetCache\Content.Word\Alt Wyk - ne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7438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066D35" w:rsidRDefault="00066D35" w:rsidP="00982119">
            <w:pPr>
              <w:rPr>
                <w:rFonts w:ascii="Arial" w:hAnsi="Arial" w:cs="Arial"/>
                <w:sz w:val="16"/>
                <w:szCs w:val="16"/>
              </w:rPr>
            </w:pPr>
            <w:bookmarkStart w:id="0" w:name="_GoBack"/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 wp14:anchorId="59A265E8" wp14:editId="462C6932">
                  <wp:extent cx="711510" cy="1080000"/>
                  <wp:effectExtent l="0" t="0" r="0" b="6350"/>
                  <wp:docPr id="5" name="Grafik 5" descr="Außenansicht Restaurant Alt Wyk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Außenansicht Restaurant Alt Wy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51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982119" w:rsidTr="00066D35">
        <w:tc>
          <w:tcPr>
            <w:tcW w:w="2802" w:type="dxa"/>
          </w:tcPr>
          <w:p w:rsidR="001B4D44" w:rsidRDefault="00982119" w:rsidP="00470C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Am 1. und 8. April serviert das </w:t>
            </w:r>
            <w:r w:rsidR="00923973">
              <w:rPr>
                <w:rFonts w:ascii="Arial" w:hAnsi="Arial" w:cs="Arial"/>
                <w:sz w:val="16"/>
                <w:szCs w:val="16"/>
              </w:rPr>
              <w:t xml:space="preserve">Team des </w:t>
            </w:r>
            <w:r>
              <w:rPr>
                <w:rFonts w:ascii="Arial" w:hAnsi="Arial" w:cs="Arial"/>
                <w:sz w:val="16"/>
                <w:szCs w:val="16"/>
              </w:rPr>
              <w:t>Restaurant</w:t>
            </w:r>
            <w:r w:rsidR="00923973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 Alt Wyk auf Föhr romantische Liebesgerichte</w:t>
            </w:r>
          </w:p>
        </w:tc>
        <w:tc>
          <w:tcPr>
            <w:tcW w:w="5386" w:type="dxa"/>
          </w:tcPr>
          <w:p w:rsidR="001B4D44" w:rsidRDefault="00982119" w:rsidP="00982119">
            <w:pPr>
              <w:rPr>
                <w:rFonts w:ascii="Arial" w:hAnsi="Arial" w:cs="Arial"/>
                <w:sz w:val="16"/>
                <w:szCs w:val="16"/>
              </w:rPr>
            </w:pPr>
            <w:r w:rsidRPr="00982119">
              <w:rPr>
                <w:rFonts w:ascii="Arial" w:hAnsi="Arial" w:cs="Arial"/>
                <w:sz w:val="16"/>
                <w:szCs w:val="16"/>
              </w:rPr>
              <w:t>Klassische</w:t>
            </w:r>
            <w:r>
              <w:rPr>
                <w:rFonts w:ascii="Arial" w:hAnsi="Arial" w:cs="Arial"/>
                <w:sz w:val="16"/>
                <w:szCs w:val="16"/>
              </w:rPr>
              <w:t xml:space="preserve"> und </w:t>
            </w:r>
            <w:r w:rsidRPr="00982119">
              <w:rPr>
                <w:rFonts w:ascii="Arial" w:hAnsi="Arial" w:cs="Arial"/>
                <w:sz w:val="16"/>
                <w:szCs w:val="16"/>
              </w:rPr>
              <w:t xml:space="preserve"> aphrodisisch wirkende Gewürze sind </w:t>
            </w:r>
            <w:r>
              <w:rPr>
                <w:rFonts w:ascii="Arial" w:hAnsi="Arial" w:cs="Arial"/>
                <w:sz w:val="16"/>
                <w:szCs w:val="16"/>
              </w:rPr>
              <w:t xml:space="preserve">das </w:t>
            </w:r>
            <w:r w:rsidRPr="00982119">
              <w:rPr>
                <w:rFonts w:ascii="Arial" w:hAnsi="Arial" w:cs="Arial"/>
                <w:sz w:val="16"/>
                <w:szCs w:val="16"/>
              </w:rPr>
              <w:t>Geheimnis</w:t>
            </w:r>
            <w:r>
              <w:rPr>
                <w:rFonts w:ascii="Arial" w:hAnsi="Arial" w:cs="Arial"/>
                <w:sz w:val="16"/>
                <w:szCs w:val="16"/>
              </w:rPr>
              <w:t xml:space="preserve"> der romantischen Liebesgerichte von René Dit</w:t>
            </w:r>
            <w:r w:rsidR="00470C7E">
              <w:rPr>
                <w:rFonts w:ascii="Arial" w:hAnsi="Arial" w:cs="Arial"/>
                <w:sz w:val="16"/>
                <w:szCs w:val="16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>rich.</w:t>
            </w:r>
          </w:p>
        </w:tc>
        <w:tc>
          <w:tcPr>
            <w:tcW w:w="1843" w:type="dxa"/>
          </w:tcPr>
          <w:p w:rsidR="001B4D44" w:rsidRDefault="00982119" w:rsidP="0098211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Das</w:t>
            </w:r>
            <w:r w:rsidRPr="00982119">
              <w:rPr>
                <w:rFonts w:ascii="Arial" w:hAnsi="Arial" w:cs="Arial"/>
                <w:sz w:val="16"/>
                <w:szCs w:val="16"/>
              </w:rPr>
              <w:t xml:space="preserve"> Restaurant Alt Wyk auf Föhr</w:t>
            </w:r>
            <w:r>
              <w:rPr>
                <w:rFonts w:ascii="Arial" w:hAnsi="Arial" w:cs="Arial"/>
                <w:sz w:val="16"/>
                <w:szCs w:val="16"/>
              </w:rPr>
              <w:t xml:space="preserve"> wurde </w:t>
            </w:r>
            <w:r w:rsidRPr="00982119">
              <w:rPr>
                <w:rFonts w:ascii="Arial" w:hAnsi="Arial" w:cs="Arial"/>
                <w:sz w:val="16"/>
                <w:szCs w:val="16"/>
              </w:rPr>
              <w:t>2012 erstmals vom Guide Michelin mit einem Stern ausgezeichnet</w:t>
            </w:r>
          </w:p>
        </w:tc>
      </w:tr>
    </w:tbl>
    <w:p w:rsidR="003F1340" w:rsidRPr="00F658C0" w:rsidRDefault="003F1340" w:rsidP="00070B08">
      <w:pPr>
        <w:tabs>
          <w:tab w:val="left" w:pos="7230"/>
          <w:tab w:val="left" w:pos="7380"/>
          <w:tab w:val="left" w:pos="7655"/>
        </w:tabs>
        <w:spacing w:after="120"/>
        <w:rPr>
          <w:rFonts w:ascii="Arial" w:hAnsi="Arial" w:cs="Arial"/>
          <w:b/>
          <w:sz w:val="14"/>
          <w:szCs w:val="14"/>
        </w:rPr>
      </w:pPr>
      <w:r w:rsidRPr="00F658C0">
        <w:rPr>
          <w:rFonts w:ascii="Arial" w:hAnsi="Arial" w:cs="Arial"/>
          <w:sz w:val="14"/>
          <w:szCs w:val="14"/>
        </w:rPr>
        <w:t>©</w:t>
      </w:r>
      <w:r w:rsidR="00D6429D">
        <w:rPr>
          <w:rFonts w:ascii="Arial" w:hAnsi="Arial" w:cs="Arial"/>
          <w:sz w:val="14"/>
          <w:szCs w:val="14"/>
        </w:rPr>
        <w:t xml:space="preserve"> Fotos:</w:t>
      </w:r>
      <w:r w:rsidRPr="00F658C0">
        <w:rPr>
          <w:rFonts w:ascii="Arial" w:hAnsi="Arial" w:cs="Arial"/>
          <w:sz w:val="14"/>
          <w:szCs w:val="14"/>
        </w:rPr>
        <w:t xml:space="preserve"> </w:t>
      </w:r>
      <w:r w:rsidR="00B35B10" w:rsidRPr="00F658C0">
        <w:rPr>
          <w:rFonts w:ascii="Arial" w:hAnsi="Arial" w:cs="Arial"/>
          <w:sz w:val="14"/>
          <w:szCs w:val="14"/>
        </w:rPr>
        <w:t>Restaurant Alt Wyk</w:t>
      </w:r>
      <w:r w:rsidR="00070B08">
        <w:rPr>
          <w:rFonts w:ascii="Arial" w:hAnsi="Arial" w:cs="Arial"/>
          <w:sz w:val="14"/>
          <w:szCs w:val="14"/>
        </w:rPr>
        <w:t xml:space="preserve"> – Download per hinterlegtem Hyperlink oder unter </w:t>
      </w:r>
      <w:hyperlink r:id="rId16" w:history="1">
        <w:r w:rsidR="00070B08" w:rsidRPr="00B2522A">
          <w:rPr>
            <w:rStyle w:val="Hyperlink"/>
            <w:rFonts w:ascii="Arial" w:hAnsi="Arial" w:cs="Arial"/>
            <w:sz w:val="14"/>
            <w:szCs w:val="14"/>
          </w:rPr>
          <w:t>http://primo-pr.com/bildarchiv/downloads.php</w:t>
        </w:r>
      </w:hyperlink>
      <w:r w:rsidR="00070B08">
        <w:rPr>
          <w:rFonts w:ascii="Arial" w:hAnsi="Arial" w:cs="Arial"/>
          <w:sz w:val="14"/>
          <w:szCs w:val="14"/>
        </w:rPr>
        <w:t xml:space="preserve"> </w:t>
      </w:r>
    </w:p>
    <w:p w:rsidR="00E12E99" w:rsidRPr="00470C7E" w:rsidRDefault="00470C7E" w:rsidP="00FF524F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70C7E">
        <w:rPr>
          <w:rFonts w:ascii="Arial" w:hAnsi="Arial" w:cs="Arial"/>
          <w:b/>
          <w:sz w:val="22"/>
          <w:szCs w:val="22"/>
        </w:rPr>
        <w:t xml:space="preserve">Föhr, </w:t>
      </w:r>
      <w:r w:rsidR="00066D35">
        <w:rPr>
          <w:rFonts w:ascii="Arial" w:hAnsi="Arial" w:cs="Arial"/>
          <w:b/>
          <w:sz w:val="22"/>
          <w:szCs w:val="22"/>
        </w:rPr>
        <w:t>8</w:t>
      </w:r>
      <w:r w:rsidRPr="00470C7E">
        <w:rPr>
          <w:rFonts w:ascii="Arial" w:hAnsi="Arial" w:cs="Arial"/>
          <w:b/>
          <w:sz w:val="22"/>
          <w:szCs w:val="22"/>
        </w:rPr>
        <w:t xml:space="preserve">. März 2017 (primo PR). </w:t>
      </w:r>
      <w:r w:rsidR="008D32B2" w:rsidRPr="00470C7E">
        <w:rPr>
          <w:rFonts w:ascii="Arial" w:hAnsi="Arial" w:cs="Arial"/>
          <w:b/>
          <w:sz w:val="22"/>
          <w:szCs w:val="22"/>
        </w:rPr>
        <w:t xml:space="preserve">Zum dritten Mal </w:t>
      </w:r>
      <w:r>
        <w:rPr>
          <w:rFonts w:ascii="Arial" w:hAnsi="Arial" w:cs="Arial"/>
          <w:b/>
          <w:sz w:val="22"/>
          <w:szCs w:val="22"/>
        </w:rPr>
        <w:t xml:space="preserve">in Folge </w:t>
      </w:r>
      <w:r w:rsidR="008D32B2" w:rsidRPr="00470C7E">
        <w:rPr>
          <w:rFonts w:ascii="Arial" w:hAnsi="Arial" w:cs="Arial"/>
          <w:b/>
          <w:sz w:val="22"/>
          <w:szCs w:val="22"/>
        </w:rPr>
        <w:t xml:space="preserve">zelebriert die größte Gemeinschaftsaktion der Gastronomie, die WIR-SIND-SPITZE-RESTAURANTS, den </w:t>
      </w:r>
      <w:r>
        <w:rPr>
          <w:rFonts w:ascii="Arial" w:hAnsi="Arial" w:cs="Arial"/>
          <w:b/>
          <w:sz w:val="22"/>
          <w:szCs w:val="22"/>
        </w:rPr>
        <w:t>„</w:t>
      </w:r>
      <w:r w:rsidR="008D32B2" w:rsidRPr="00470C7E">
        <w:rPr>
          <w:rFonts w:ascii="Arial" w:hAnsi="Arial" w:cs="Arial"/>
          <w:b/>
          <w:sz w:val="22"/>
          <w:szCs w:val="22"/>
        </w:rPr>
        <w:t xml:space="preserve">Tag der Spitzengastronomie". </w:t>
      </w:r>
      <w:r w:rsidR="00495BEB" w:rsidRPr="00470C7E">
        <w:rPr>
          <w:rFonts w:ascii="Arial" w:hAnsi="Arial" w:cs="Arial"/>
          <w:b/>
          <w:sz w:val="22"/>
          <w:szCs w:val="22"/>
        </w:rPr>
        <w:t>D</w:t>
      </w:r>
      <w:r w:rsidR="00A362B1" w:rsidRPr="00470C7E">
        <w:rPr>
          <w:rFonts w:ascii="Arial" w:hAnsi="Arial" w:cs="Arial"/>
          <w:b/>
          <w:sz w:val="22"/>
          <w:szCs w:val="22"/>
        </w:rPr>
        <w:t xml:space="preserve">as kleine Exquisit-Restaurant Alt Wyk auf Föhr, seit 2012 mit einem Michelin-Stern versehen, macht mit und </w:t>
      </w:r>
      <w:r w:rsidR="00FE776A" w:rsidRPr="00470C7E">
        <w:rPr>
          <w:rFonts w:ascii="Arial" w:hAnsi="Arial" w:cs="Arial"/>
          <w:b/>
          <w:sz w:val="22"/>
          <w:szCs w:val="22"/>
        </w:rPr>
        <w:t xml:space="preserve">serviert </w:t>
      </w:r>
      <w:r w:rsidR="009746C4" w:rsidRPr="00470C7E">
        <w:rPr>
          <w:rFonts w:ascii="Arial" w:hAnsi="Arial" w:cs="Arial"/>
          <w:b/>
          <w:sz w:val="22"/>
          <w:szCs w:val="22"/>
        </w:rPr>
        <w:t xml:space="preserve">am 1. und 8. April ausschließlich </w:t>
      </w:r>
      <w:r w:rsidR="00FE776A" w:rsidRPr="00470C7E">
        <w:rPr>
          <w:rFonts w:ascii="Arial" w:hAnsi="Arial" w:cs="Arial"/>
          <w:b/>
          <w:sz w:val="22"/>
          <w:szCs w:val="22"/>
        </w:rPr>
        <w:t>bei Kerzenschein</w:t>
      </w:r>
      <w:r w:rsidR="00A362B1" w:rsidRPr="00470C7E">
        <w:rPr>
          <w:rFonts w:ascii="Arial" w:hAnsi="Arial" w:cs="Arial"/>
          <w:b/>
          <w:sz w:val="22"/>
          <w:szCs w:val="22"/>
        </w:rPr>
        <w:t xml:space="preserve"> </w:t>
      </w:r>
      <w:r w:rsidR="008D32B2" w:rsidRPr="00470C7E">
        <w:rPr>
          <w:rFonts w:ascii="Arial" w:hAnsi="Arial" w:cs="Arial"/>
          <w:b/>
          <w:sz w:val="22"/>
          <w:szCs w:val="22"/>
        </w:rPr>
        <w:t xml:space="preserve">ein </w:t>
      </w:r>
      <w:proofErr w:type="spellStart"/>
      <w:r w:rsidR="00FE776A" w:rsidRPr="00470C7E">
        <w:rPr>
          <w:rFonts w:ascii="Arial" w:hAnsi="Arial" w:cs="Arial"/>
          <w:b/>
          <w:sz w:val="22"/>
          <w:szCs w:val="22"/>
        </w:rPr>
        <w:t>aphrodisierendes</w:t>
      </w:r>
      <w:proofErr w:type="spellEnd"/>
      <w:r w:rsidR="00FE776A" w:rsidRPr="00470C7E">
        <w:rPr>
          <w:rFonts w:ascii="Arial" w:hAnsi="Arial" w:cs="Arial"/>
          <w:b/>
          <w:sz w:val="22"/>
          <w:szCs w:val="22"/>
        </w:rPr>
        <w:t xml:space="preserve"> </w:t>
      </w:r>
      <w:r w:rsidR="009746C4" w:rsidRPr="00470C7E">
        <w:rPr>
          <w:rFonts w:ascii="Arial" w:hAnsi="Arial" w:cs="Arial"/>
          <w:b/>
          <w:sz w:val="22"/>
          <w:szCs w:val="22"/>
        </w:rPr>
        <w:t>Liebesgericht</w:t>
      </w:r>
      <w:r w:rsidR="00FE776A" w:rsidRPr="00470C7E">
        <w:rPr>
          <w:rFonts w:ascii="Arial" w:hAnsi="Arial" w:cs="Arial"/>
          <w:b/>
          <w:sz w:val="22"/>
          <w:szCs w:val="22"/>
        </w:rPr>
        <w:t xml:space="preserve"> für Verliebte</w:t>
      </w:r>
      <w:r w:rsidR="008D32B2" w:rsidRPr="00470C7E">
        <w:rPr>
          <w:rFonts w:ascii="Arial" w:hAnsi="Arial" w:cs="Arial"/>
          <w:b/>
          <w:sz w:val="22"/>
          <w:szCs w:val="22"/>
        </w:rPr>
        <w:t xml:space="preserve">. </w:t>
      </w:r>
      <w:r w:rsidR="00060D26">
        <w:rPr>
          <w:rFonts w:ascii="Arial" w:hAnsi="Arial" w:cs="Arial"/>
          <w:b/>
          <w:sz w:val="22"/>
          <w:szCs w:val="22"/>
        </w:rPr>
        <w:t>Da</w:t>
      </w:r>
      <w:r w:rsidR="00060D26" w:rsidRPr="00060D26">
        <w:rPr>
          <w:rFonts w:ascii="Arial" w:hAnsi="Arial" w:cs="Arial"/>
          <w:b/>
          <w:sz w:val="22"/>
          <w:szCs w:val="22"/>
        </w:rPr>
        <w:t>s 4-Gang</w:t>
      </w:r>
      <w:r w:rsidR="00060D26">
        <w:rPr>
          <w:rFonts w:ascii="Arial" w:hAnsi="Arial" w:cs="Arial"/>
          <w:b/>
          <w:sz w:val="22"/>
          <w:szCs w:val="22"/>
        </w:rPr>
        <w:t xml:space="preserve"> Liebesmenü inklusive Aperitif ist </w:t>
      </w:r>
      <w:r w:rsidR="00A362B1" w:rsidRPr="00470C7E">
        <w:rPr>
          <w:rFonts w:ascii="Arial" w:hAnsi="Arial" w:cs="Arial"/>
          <w:b/>
          <w:sz w:val="22"/>
          <w:szCs w:val="22"/>
        </w:rPr>
        <w:t xml:space="preserve">zum Preis von </w:t>
      </w:r>
      <w:r w:rsidR="00060D26">
        <w:rPr>
          <w:rFonts w:ascii="Arial" w:hAnsi="Arial" w:cs="Arial"/>
          <w:b/>
          <w:sz w:val="22"/>
          <w:szCs w:val="22"/>
        </w:rPr>
        <w:t>74</w:t>
      </w:r>
      <w:r w:rsidR="00A362B1" w:rsidRPr="00470C7E">
        <w:rPr>
          <w:rFonts w:ascii="Arial" w:hAnsi="Arial" w:cs="Arial"/>
          <w:b/>
          <w:sz w:val="22"/>
          <w:szCs w:val="22"/>
        </w:rPr>
        <w:t xml:space="preserve"> Euro </w:t>
      </w:r>
      <w:r w:rsidR="00540D19" w:rsidRPr="00470C7E">
        <w:rPr>
          <w:rFonts w:ascii="Arial" w:hAnsi="Arial" w:cs="Arial"/>
          <w:b/>
          <w:sz w:val="22"/>
          <w:szCs w:val="22"/>
        </w:rPr>
        <w:t>pro</w:t>
      </w:r>
      <w:r w:rsidR="00A362B1" w:rsidRPr="00470C7E">
        <w:rPr>
          <w:rFonts w:ascii="Arial" w:hAnsi="Arial" w:cs="Arial"/>
          <w:b/>
          <w:sz w:val="22"/>
          <w:szCs w:val="22"/>
        </w:rPr>
        <w:t xml:space="preserve"> Person</w:t>
      </w:r>
      <w:r w:rsidR="00540D19" w:rsidRPr="00470C7E">
        <w:rPr>
          <w:rFonts w:ascii="Arial" w:hAnsi="Arial" w:cs="Arial"/>
          <w:b/>
          <w:sz w:val="22"/>
          <w:szCs w:val="22"/>
        </w:rPr>
        <w:t xml:space="preserve"> unter </w:t>
      </w:r>
      <w:hyperlink r:id="rId17" w:history="1">
        <w:r w:rsidR="00E12E99" w:rsidRPr="00470C7E">
          <w:rPr>
            <w:rStyle w:val="Hyperlink"/>
            <w:rFonts w:ascii="Arial" w:hAnsi="Arial" w:cs="Arial"/>
            <w:b/>
            <w:sz w:val="22"/>
            <w:szCs w:val="22"/>
          </w:rPr>
          <w:t>www.alt-wyk.de</w:t>
        </w:r>
      </w:hyperlink>
      <w:r w:rsidR="00A362B1" w:rsidRPr="00470C7E">
        <w:rPr>
          <w:rFonts w:ascii="Arial" w:hAnsi="Arial" w:cs="Arial"/>
          <w:b/>
          <w:sz w:val="22"/>
          <w:szCs w:val="22"/>
        </w:rPr>
        <w:t xml:space="preserve"> oder telefonisch unter </w:t>
      </w:r>
      <w:r w:rsidR="00540D19" w:rsidRPr="00470C7E">
        <w:rPr>
          <w:rFonts w:ascii="Arial" w:hAnsi="Arial" w:cs="Arial"/>
          <w:b/>
          <w:sz w:val="22"/>
          <w:szCs w:val="22"/>
        </w:rPr>
        <w:t>04681/32</w:t>
      </w:r>
      <w:r w:rsidR="00A362B1" w:rsidRPr="00470C7E">
        <w:rPr>
          <w:rFonts w:ascii="Arial" w:hAnsi="Arial" w:cs="Arial"/>
          <w:b/>
          <w:sz w:val="22"/>
          <w:szCs w:val="22"/>
        </w:rPr>
        <w:t>12</w:t>
      </w:r>
      <w:r w:rsidR="00540D19" w:rsidRPr="00470C7E">
        <w:rPr>
          <w:rFonts w:ascii="Arial" w:hAnsi="Arial" w:cs="Arial"/>
          <w:b/>
          <w:sz w:val="22"/>
          <w:szCs w:val="22"/>
        </w:rPr>
        <w:t xml:space="preserve"> buchbar</w:t>
      </w:r>
      <w:r w:rsidR="00E12E99" w:rsidRPr="00470C7E">
        <w:rPr>
          <w:rFonts w:ascii="Arial" w:hAnsi="Arial" w:cs="Arial"/>
          <w:b/>
          <w:sz w:val="22"/>
          <w:szCs w:val="22"/>
        </w:rPr>
        <w:t>.</w:t>
      </w:r>
    </w:p>
    <w:p w:rsidR="00600565" w:rsidRDefault="00243BE9" w:rsidP="00243BE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243BE9">
        <w:rPr>
          <w:rFonts w:ascii="Arial" w:hAnsi="Arial" w:cs="Arial"/>
          <w:sz w:val="22"/>
          <w:szCs w:val="22"/>
        </w:rPr>
        <w:t xml:space="preserve">Dass sich mit dem richtigen Essen ein inneres Feuer entfachen lässt, war schon im alten Griechenland bekannt, wo zum Genuss eines Festmahls stets </w:t>
      </w:r>
      <w:proofErr w:type="spellStart"/>
      <w:r w:rsidRPr="00243BE9">
        <w:rPr>
          <w:rFonts w:ascii="Arial" w:hAnsi="Arial" w:cs="Arial"/>
          <w:sz w:val="22"/>
          <w:szCs w:val="22"/>
        </w:rPr>
        <w:t>Aphrodisiaka</w:t>
      </w:r>
      <w:proofErr w:type="spellEnd"/>
      <w:r w:rsidRPr="00243BE9">
        <w:rPr>
          <w:rFonts w:ascii="Arial" w:hAnsi="Arial" w:cs="Arial"/>
          <w:sz w:val="22"/>
          <w:szCs w:val="22"/>
        </w:rPr>
        <w:t xml:space="preserve"> gehörten. </w:t>
      </w:r>
      <w:r>
        <w:rPr>
          <w:rFonts w:ascii="Arial" w:hAnsi="Arial" w:cs="Arial"/>
          <w:sz w:val="22"/>
          <w:szCs w:val="22"/>
        </w:rPr>
        <w:t>„</w:t>
      </w:r>
      <w:r w:rsidR="00600565" w:rsidRPr="00600565">
        <w:rPr>
          <w:rFonts w:ascii="Arial" w:hAnsi="Arial" w:cs="Arial"/>
          <w:sz w:val="22"/>
          <w:szCs w:val="22"/>
        </w:rPr>
        <w:t>Ein romantisches Dinner soll nicht satt, sondern – im Gegent</w:t>
      </w:r>
      <w:r w:rsidR="00600565">
        <w:rPr>
          <w:rFonts w:ascii="Arial" w:hAnsi="Arial" w:cs="Arial"/>
          <w:sz w:val="22"/>
          <w:szCs w:val="22"/>
        </w:rPr>
        <w:t xml:space="preserve">eil – Lust auf noch mehr machen. </w:t>
      </w:r>
      <w:r w:rsidR="00600565" w:rsidRPr="00600565">
        <w:rPr>
          <w:rFonts w:ascii="Arial" w:hAnsi="Arial" w:cs="Arial"/>
          <w:sz w:val="22"/>
          <w:szCs w:val="22"/>
        </w:rPr>
        <w:t>Denn Liebe geht bekanntlich durch den Magen</w:t>
      </w:r>
      <w:r>
        <w:rPr>
          <w:rFonts w:ascii="Arial" w:hAnsi="Arial" w:cs="Arial"/>
          <w:sz w:val="22"/>
          <w:szCs w:val="22"/>
        </w:rPr>
        <w:t xml:space="preserve">“, weiß </w:t>
      </w:r>
      <w:r w:rsidRPr="00243BE9">
        <w:rPr>
          <w:rFonts w:ascii="Arial" w:hAnsi="Arial" w:cs="Arial"/>
          <w:sz w:val="22"/>
          <w:szCs w:val="22"/>
        </w:rPr>
        <w:t>René Dittrich</w:t>
      </w:r>
      <w:r w:rsidR="00470C7E">
        <w:rPr>
          <w:rFonts w:ascii="Arial" w:hAnsi="Arial" w:cs="Arial"/>
          <w:sz w:val="22"/>
          <w:szCs w:val="22"/>
        </w:rPr>
        <w:t>, Sternekoch des kleinen und feinen Alt Wyk auf Föhr</w:t>
      </w:r>
      <w:r>
        <w:rPr>
          <w:rFonts w:ascii="Arial" w:hAnsi="Arial" w:cs="Arial"/>
          <w:sz w:val="22"/>
          <w:szCs w:val="22"/>
        </w:rPr>
        <w:t>.</w:t>
      </w:r>
    </w:p>
    <w:p w:rsidR="00243BE9" w:rsidRDefault="00600565" w:rsidP="00243BE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600565">
        <w:rPr>
          <w:rFonts w:ascii="Arial" w:hAnsi="Arial" w:cs="Arial"/>
          <w:sz w:val="22"/>
          <w:szCs w:val="22"/>
        </w:rPr>
        <w:t xml:space="preserve">Tatsächlich ist das nicht nur eine altertümliche Volksweisheit, sondern wissenschaftlicher Fakt. Studien konnten belegen, dass es </w:t>
      </w:r>
      <w:proofErr w:type="spellStart"/>
      <w:r w:rsidRPr="00600565">
        <w:rPr>
          <w:rFonts w:ascii="Arial" w:hAnsi="Arial" w:cs="Arial"/>
          <w:sz w:val="22"/>
          <w:szCs w:val="22"/>
        </w:rPr>
        <w:t>aphrodisierendes</w:t>
      </w:r>
      <w:proofErr w:type="spellEnd"/>
      <w:r w:rsidRPr="00600565">
        <w:rPr>
          <w:rFonts w:ascii="Arial" w:hAnsi="Arial" w:cs="Arial"/>
          <w:sz w:val="22"/>
          <w:szCs w:val="22"/>
        </w:rPr>
        <w:t xml:space="preserve"> Essen wirklich gibt.</w:t>
      </w:r>
      <w:r>
        <w:rPr>
          <w:rFonts w:ascii="Arial" w:hAnsi="Arial" w:cs="Arial"/>
          <w:sz w:val="22"/>
          <w:szCs w:val="22"/>
        </w:rPr>
        <w:t xml:space="preserve"> </w:t>
      </w:r>
      <w:r w:rsidR="00243BE9">
        <w:rPr>
          <w:rFonts w:ascii="Arial" w:hAnsi="Arial" w:cs="Arial"/>
          <w:sz w:val="22"/>
          <w:szCs w:val="22"/>
        </w:rPr>
        <w:t xml:space="preserve">Für den 3. Tag der Deutschen Spitzengastronomie </w:t>
      </w:r>
      <w:r w:rsidR="00243BE9" w:rsidRPr="00243BE9">
        <w:rPr>
          <w:rFonts w:ascii="Arial" w:hAnsi="Arial" w:cs="Arial"/>
          <w:sz w:val="22"/>
          <w:szCs w:val="22"/>
        </w:rPr>
        <w:t>bereitet der</w:t>
      </w:r>
      <w:r w:rsidR="00066D35">
        <w:rPr>
          <w:rFonts w:ascii="Arial" w:hAnsi="Arial" w:cs="Arial"/>
          <w:sz w:val="22"/>
          <w:szCs w:val="22"/>
        </w:rPr>
        <w:br/>
      </w:r>
      <w:r w:rsidR="00060D26">
        <w:rPr>
          <w:rFonts w:ascii="Arial" w:hAnsi="Arial" w:cs="Arial"/>
          <w:sz w:val="22"/>
          <w:szCs w:val="22"/>
        </w:rPr>
        <w:t>43</w:t>
      </w:r>
      <w:r w:rsidR="00243BE9" w:rsidRPr="00243BE9">
        <w:rPr>
          <w:rFonts w:ascii="Arial" w:hAnsi="Arial" w:cs="Arial"/>
          <w:sz w:val="22"/>
          <w:szCs w:val="22"/>
        </w:rPr>
        <w:t xml:space="preserve">-jährige Koch aus dem Erzgebirge </w:t>
      </w:r>
      <w:r w:rsidR="00FE776A">
        <w:rPr>
          <w:rFonts w:ascii="Arial" w:hAnsi="Arial" w:cs="Arial"/>
          <w:sz w:val="22"/>
          <w:szCs w:val="22"/>
        </w:rPr>
        <w:t xml:space="preserve">am 1. und 8. April </w:t>
      </w:r>
      <w:r w:rsidR="00470C7E">
        <w:rPr>
          <w:rFonts w:ascii="Arial" w:hAnsi="Arial" w:cs="Arial"/>
          <w:sz w:val="22"/>
          <w:szCs w:val="22"/>
        </w:rPr>
        <w:t xml:space="preserve">ein </w:t>
      </w:r>
      <w:r w:rsidR="00243BE9">
        <w:rPr>
          <w:rFonts w:ascii="Arial" w:hAnsi="Arial" w:cs="Arial"/>
          <w:sz w:val="22"/>
          <w:szCs w:val="22"/>
        </w:rPr>
        <w:t>besonders anregende</w:t>
      </w:r>
      <w:r w:rsidR="00470C7E">
        <w:rPr>
          <w:rFonts w:ascii="Arial" w:hAnsi="Arial" w:cs="Arial"/>
          <w:sz w:val="22"/>
          <w:szCs w:val="22"/>
        </w:rPr>
        <w:t>s</w:t>
      </w:r>
      <w:r w:rsidR="00243BE9">
        <w:rPr>
          <w:rFonts w:ascii="Arial" w:hAnsi="Arial" w:cs="Arial"/>
          <w:sz w:val="22"/>
          <w:szCs w:val="22"/>
        </w:rPr>
        <w:t xml:space="preserve"> </w:t>
      </w:r>
      <w:r w:rsidR="00243BE9" w:rsidRPr="00243BE9">
        <w:rPr>
          <w:rFonts w:ascii="Arial" w:hAnsi="Arial" w:cs="Arial"/>
          <w:sz w:val="22"/>
          <w:szCs w:val="22"/>
        </w:rPr>
        <w:t xml:space="preserve">Frühlingsmenü für seine Gäste vor. </w:t>
      </w:r>
      <w:r w:rsidR="001B4D44">
        <w:rPr>
          <w:rFonts w:ascii="Arial" w:hAnsi="Arial" w:cs="Arial"/>
          <w:sz w:val="22"/>
          <w:szCs w:val="22"/>
        </w:rPr>
        <w:t xml:space="preserve">Das romantische </w:t>
      </w:r>
      <w:r w:rsidR="001B4D44" w:rsidRPr="00913D38">
        <w:rPr>
          <w:rFonts w:ascii="Arial" w:hAnsi="Arial" w:cs="Arial"/>
          <w:sz w:val="22"/>
          <w:szCs w:val="22"/>
        </w:rPr>
        <w:t>Liebes</w:t>
      </w:r>
      <w:r w:rsidR="009A4909" w:rsidRPr="00913D38">
        <w:rPr>
          <w:rFonts w:ascii="Arial" w:hAnsi="Arial" w:cs="Arial"/>
          <w:sz w:val="22"/>
          <w:szCs w:val="22"/>
        </w:rPr>
        <w:t>menü</w:t>
      </w:r>
      <w:r w:rsidR="001B4D44">
        <w:rPr>
          <w:rFonts w:ascii="Arial" w:hAnsi="Arial" w:cs="Arial"/>
          <w:sz w:val="22"/>
          <w:szCs w:val="22"/>
        </w:rPr>
        <w:t xml:space="preserve"> wird ausschließlich bei Kerzenschein serviert und kostet </w:t>
      </w:r>
      <w:r w:rsidR="001B4D44" w:rsidRPr="00913D38">
        <w:rPr>
          <w:rFonts w:ascii="Arial" w:hAnsi="Arial" w:cs="Arial"/>
          <w:sz w:val="22"/>
          <w:szCs w:val="22"/>
        </w:rPr>
        <w:t>i</w:t>
      </w:r>
      <w:r w:rsidR="00243BE9" w:rsidRPr="00913D38">
        <w:rPr>
          <w:rFonts w:ascii="Arial" w:hAnsi="Arial" w:cs="Arial"/>
          <w:sz w:val="22"/>
          <w:szCs w:val="22"/>
        </w:rPr>
        <w:t xml:space="preserve">nklusive Aperitif, </w:t>
      </w:r>
      <w:r w:rsidR="00495BEB" w:rsidRPr="00913D38">
        <w:rPr>
          <w:rFonts w:ascii="Arial" w:hAnsi="Arial" w:cs="Arial"/>
          <w:sz w:val="22"/>
          <w:szCs w:val="22"/>
        </w:rPr>
        <w:t xml:space="preserve">pro Person </w:t>
      </w:r>
      <w:r w:rsidR="009A4909" w:rsidRPr="00913D38">
        <w:rPr>
          <w:rFonts w:ascii="Arial" w:hAnsi="Arial" w:cs="Arial"/>
          <w:sz w:val="22"/>
          <w:szCs w:val="22"/>
        </w:rPr>
        <w:t>74</w:t>
      </w:r>
      <w:r w:rsidR="00495BEB" w:rsidRPr="00913D38">
        <w:rPr>
          <w:rFonts w:ascii="Arial" w:hAnsi="Arial" w:cs="Arial"/>
          <w:sz w:val="22"/>
          <w:szCs w:val="22"/>
        </w:rPr>
        <w:t xml:space="preserve"> Euro.</w:t>
      </w:r>
      <w:r w:rsidR="00495BEB">
        <w:rPr>
          <w:rFonts w:ascii="Arial" w:hAnsi="Arial" w:cs="Arial"/>
          <w:sz w:val="22"/>
          <w:szCs w:val="22"/>
        </w:rPr>
        <w:t xml:space="preserve"> </w:t>
      </w:r>
      <w:r w:rsidR="00243BE9" w:rsidRPr="00243BE9">
        <w:rPr>
          <w:rFonts w:ascii="Arial" w:hAnsi="Arial" w:cs="Arial"/>
          <w:sz w:val="22"/>
          <w:szCs w:val="22"/>
        </w:rPr>
        <w:t xml:space="preserve">Um Tischreservierung </w:t>
      </w:r>
      <w:r w:rsidR="001B4D44">
        <w:rPr>
          <w:rFonts w:ascii="Arial" w:hAnsi="Arial" w:cs="Arial"/>
          <w:sz w:val="22"/>
          <w:szCs w:val="22"/>
        </w:rPr>
        <w:t xml:space="preserve">an beiden Terminen </w:t>
      </w:r>
      <w:r w:rsidR="00243BE9" w:rsidRPr="00243BE9">
        <w:rPr>
          <w:rFonts w:ascii="Arial" w:hAnsi="Arial" w:cs="Arial"/>
          <w:sz w:val="22"/>
          <w:szCs w:val="22"/>
        </w:rPr>
        <w:t xml:space="preserve">wird gebeten per Email an </w:t>
      </w:r>
      <w:hyperlink r:id="rId18" w:history="1">
        <w:r w:rsidR="00470C7E" w:rsidRPr="002B509C">
          <w:rPr>
            <w:rStyle w:val="Hyperlink"/>
            <w:rFonts w:ascii="Arial" w:hAnsi="Arial" w:cs="Arial"/>
            <w:sz w:val="22"/>
            <w:szCs w:val="22"/>
          </w:rPr>
          <w:t>info@alt-wyk.de</w:t>
        </w:r>
      </w:hyperlink>
      <w:r w:rsidR="00470C7E">
        <w:rPr>
          <w:rFonts w:ascii="Arial" w:hAnsi="Arial" w:cs="Arial"/>
          <w:sz w:val="22"/>
          <w:szCs w:val="22"/>
        </w:rPr>
        <w:t xml:space="preserve"> </w:t>
      </w:r>
      <w:r w:rsidR="00243BE9" w:rsidRPr="00243BE9">
        <w:rPr>
          <w:rFonts w:ascii="Arial" w:hAnsi="Arial" w:cs="Arial"/>
          <w:sz w:val="22"/>
          <w:szCs w:val="22"/>
        </w:rPr>
        <w:t xml:space="preserve"> od</w:t>
      </w:r>
      <w:r w:rsidR="001B4D44">
        <w:rPr>
          <w:rFonts w:ascii="Arial" w:hAnsi="Arial" w:cs="Arial"/>
          <w:sz w:val="22"/>
          <w:szCs w:val="22"/>
        </w:rPr>
        <w:t>er telefonisch unter 04681/32</w:t>
      </w:r>
      <w:r w:rsidR="00243BE9" w:rsidRPr="00243BE9">
        <w:rPr>
          <w:rFonts w:ascii="Arial" w:hAnsi="Arial" w:cs="Arial"/>
          <w:sz w:val="22"/>
          <w:szCs w:val="22"/>
        </w:rPr>
        <w:t>12.</w:t>
      </w:r>
    </w:p>
    <w:p w:rsidR="00C2540F" w:rsidRDefault="00495BEB" w:rsidP="00243BE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„Wir sind von der Idee des Tag</w:t>
      </w:r>
      <w:r w:rsidR="00470C7E">
        <w:rPr>
          <w:rFonts w:ascii="Arial" w:hAnsi="Arial" w:cs="Arial"/>
          <w:sz w:val="22"/>
          <w:szCs w:val="22"/>
        </w:rPr>
        <w:t>es</w:t>
      </w:r>
      <w:r>
        <w:rPr>
          <w:rFonts w:ascii="Arial" w:hAnsi="Arial" w:cs="Arial"/>
          <w:sz w:val="22"/>
          <w:szCs w:val="22"/>
        </w:rPr>
        <w:t xml:space="preserve"> der Deutschen Spitzengastronomie begeistert“, erklärt Daniela Dittrich</w:t>
      </w:r>
      <w:r w:rsidR="00470C7E">
        <w:rPr>
          <w:rFonts w:ascii="Arial" w:hAnsi="Arial" w:cs="Arial"/>
          <w:sz w:val="22"/>
          <w:szCs w:val="22"/>
        </w:rPr>
        <w:t>, ebenfalls Chefin des Hauses</w:t>
      </w:r>
      <w:r>
        <w:rPr>
          <w:rFonts w:ascii="Arial" w:hAnsi="Arial" w:cs="Arial"/>
          <w:sz w:val="22"/>
          <w:szCs w:val="22"/>
        </w:rPr>
        <w:t>. „</w:t>
      </w:r>
      <w:r w:rsidR="00C2540F">
        <w:rPr>
          <w:rFonts w:ascii="Arial" w:hAnsi="Arial" w:cs="Arial"/>
          <w:sz w:val="22"/>
          <w:szCs w:val="22"/>
        </w:rPr>
        <w:t>Unsere</w:t>
      </w:r>
      <w:r>
        <w:rPr>
          <w:rFonts w:ascii="Arial" w:hAnsi="Arial" w:cs="Arial"/>
          <w:sz w:val="22"/>
          <w:szCs w:val="22"/>
        </w:rPr>
        <w:t xml:space="preserve"> Gäste </w:t>
      </w:r>
      <w:r w:rsidR="00C2540F">
        <w:rPr>
          <w:rFonts w:ascii="Arial" w:hAnsi="Arial" w:cs="Arial"/>
          <w:sz w:val="22"/>
          <w:szCs w:val="22"/>
        </w:rPr>
        <w:t xml:space="preserve">sollen </w:t>
      </w:r>
      <w:proofErr w:type="gramStart"/>
      <w:r w:rsidR="00C2540F">
        <w:rPr>
          <w:rFonts w:ascii="Arial" w:hAnsi="Arial" w:cs="Arial"/>
          <w:sz w:val="22"/>
          <w:szCs w:val="22"/>
        </w:rPr>
        <w:t xml:space="preserve">unsere </w:t>
      </w:r>
      <w:r w:rsidR="00C2540F" w:rsidRPr="00495BEB">
        <w:rPr>
          <w:rFonts w:ascii="Arial" w:hAnsi="Arial" w:cs="Arial"/>
          <w:sz w:val="22"/>
          <w:szCs w:val="22"/>
        </w:rPr>
        <w:t>unbändige</w:t>
      </w:r>
      <w:proofErr w:type="gramEnd"/>
      <w:r w:rsidR="00C2540F" w:rsidRPr="00495BEB">
        <w:rPr>
          <w:rFonts w:ascii="Arial" w:hAnsi="Arial" w:cs="Arial"/>
          <w:sz w:val="22"/>
          <w:szCs w:val="22"/>
        </w:rPr>
        <w:t xml:space="preserve"> Lust am kreativen Kochen</w:t>
      </w:r>
      <w:r w:rsidRPr="00495BEB">
        <w:rPr>
          <w:rFonts w:ascii="Arial" w:hAnsi="Arial" w:cs="Arial"/>
          <w:sz w:val="22"/>
          <w:szCs w:val="22"/>
        </w:rPr>
        <w:t xml:space="preserve"> hautnah schmecken</w:t>
      </w:r>
      <w:r w:rsidR="00470C7E">
        <w:rPr>
          <w:rFonts w:ascii="Arial" w:hAnsi="Arial" w:cs="Arial"/>
          <w:sz w:val="22"/>
          <w:szCs w:val="22"/>
        </w:rPr>
        <w:t>. S</w:t>
      </w:r>
      <w:r w:rsidR="00C2540F">
        <w:rPr>
          <w:rFonts w:ascii="Arial" w:hAnsi="Arial" w:cs="Arial"/>
          <w:sz w:val="22"/>
          <w:szCs w:val="22"/>
        </w:rPr>
        <w:t xml:space="preserve">ie sollen </w:t>
      </w:r>
      <w:r w:rsidRPr="00495BEB">
        <w:rPr>
          <w:rFonts w:ascii="Arial" w:hAnsi="Arial" w:cs="Arial"/>
          <w:sz w:val="22"/>
          <w:szCs w:val="22"/>
        </w:rPr>
        <w:t xml:space="preserve">erleben, warum Restaurantführer </w:t>
      </w:r>
      <w:r w:rsidR="00C2540F">
        <w:rPr>
          <w:rFonts w:ascii="Arial" w:hAnsi="Arial" w:cs="Arial"/>
          <w:sz w:val="22"/>
          <w:szCs w:val="22"/>
        </w:rPr>
        <w:t>uns</w:t>
      </w:r>
      <w:r w:rsidRPr="00495BEB">
        <w:rPr>
          <w:rFonts w:ascii="Arial" w:hAnsi="Arial" w:cs="Arial"/>
          <w:sz w:val="22"/>
          <w:szCs w:val="22"/>
        </w:rPr>
        <w:t xml:space="preserve"> auszeichnen und </w:t>
      </w:r>
      <w:r w:rsidR="00C2540F">
        <w:rPr>
          <w:rFonts w:ascii="Arial" w:hAnsi="Arial" w:cs="Arial"/>
          <w:sz w:val="22"/>
          <w:szCs w:val="22"/>
        </w:rPr>
        <w:t xml:space="preserve">uns </w:t>
      </w:r>
      <w:r w:rsidRPr="00495BEB">
        <w:rPr>
          <w:rFonts w:ascii="Arial" w:hAnsi="Arial" w:cs="Arial"/>
          <w:sz w:val="22"/>
          <w:szCs w:val="22"/>
        </w:rPr>
        <w:t>zur gastronomischen Spitze im Land zählen</w:t>
      </w:r>
      <w:r w:rsidR="00C2540F">
        <w:rPr>
          <w:rFonts w:ascii="Arial" w:hAnsi="Arial" w:cs="Arial"/>
          <w:sz w:val="22"/>
          <w:szCs w:val="22"/>
        </w:rPr>
        <w:t>.“</w:t>
      </w:r>
    </w:p>
    <w:p w:rsidR="00495BEB" w:rsidRPr="00C2540F" w:rsidRDefault="00C2540F" w:rsidP="00C2540F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Mit einer </w:t>
      </w:r>
      <w:r w:rsidR="00495BEB">
        <w:rPr>
          <w:rFonts w:ascii="Arial" w:hAnsi="Arial" w:cs="Arial"/>
          <w:sz w:val="22"/>
          <w:szCs w:val="22"/>
        </w:rPr>
        <w:t>Facebook-Aktion mach</w:t>
      </w:r>
      <w:r>
        <w:rPr>
          <w:rFonts w:ascii="Arial" w:hAnsi="Arial" w:cs="Arial"/>
          <w:sz w:val="22"/>
          <w:szCs w:val="22"/>
        </w:rPr>
        <w:t xml:space="preserve">t das Restaurant Alt Wyk, das </w:t>
      </w:r>
      <w:r w:rsidRPr="00243BE9">
        <w:rPr>
          <w:rFonts w:ascii="Arial" w:hAnsi="Arial" w:cs="Arial"/>
          <w:sz w:val="22"/>
          <w:szCs w:val="22"/>
        </w:rPr>
        <w:t>seit 2012 einen Michelin-Stern</w:t>
      </w:r>
      <w:r>
        <w:rPr>
          <w:rFonts w:ascii="Arial" w:hAnsi="Arial" w:cs="Arial"/>
          <w:sz w:val="22"/>
          <w:szCs w:val="22"/>
        </w:rPr>
        <w:t xml:space="preserve"> trägt, </w:t>
      </w:r>
      <w:r w:rsidR="00495BEB">
        <w:rPr>
          <w:rFonts w:ascii="Arial" w:hAnsi="Arial" w:cs="Arial"/>
          <w:sz w:val="22"/>
          <w:szCs w:val="22"/>
        </w:rPr>
        <w:t>auf diesen besonderen Tag aufmerksam.</w:t>
      </w:r>
      <w:r>
        <w:rPr>
          <w:rFonts w:ascii="Arial" w:hAnsi="Arial" w:cs="Arial"/>
          <w:sz w:val="22"/>
          <w:szCs w:val="22"/>
        </w:rPr>
        <w:t xml:space="preserve"> Unter dem Motto „</w:t>
      </w:r>
      <w:r w:rsidR="00495BEB" w:rsidRPr="00C2540F">
        <w:rPr>
          <w:rFonts w:ascii="Arial" w:hAnsi="Arial" w:cs="Arial"/>
          <w:sz w:val="22"/>
          <w:szCs w:val="22"/>
        </w:rPr>
        <w:t>Man nehme</w:t>
      </w:r>
      <w:r>
        <w:rPr>
          <w:rFonts w:ascii="Arial" w:hAnsi="Arial" w:cs="Arial"/>
          <w:sz w:val="22"/>
          <w:szCs w:val="22"/>
        </w:rPr>
        <w:t xml:space="preserve"> </w:t>
      </w:r>
      <w:r w:rsidR="00495BEB" w:rsidRPr="00C2540F">
        <w:rPr>
          <w:rFonts w:ascii="Arial" w:hAnsi="Arial" w:cs="Arial"/>
          <w:sz w:val="22"/>
          <w:szCs w:val="22"/>
        </w:rPr>
        <w:t>verführerische Aromen, erotisierende Zutaten und zwei Verliebte</w:t>
      </w:r>
      <w:r>
        <w:rPr>
          <w:rFonts w:ascii="Arial" w:hAnsi="Arial" w:cs="Arial"/>
          <w:sz w:val="22"/>
          <w:szCs w:val="22"/>
        </w:rPr>
        <w:t xml:space="preserve">“ – </w:t>
      </w:r>
      <w:r w:rsidR="00470C7E">
        <w:rPr>
          <w:rFonts w:ascii="Arial" w:hAnsi="Arial" w:cs="Arial"/>
          <w:sz w:val="22"/>
          <w:szCs w:val="22"/>
        </w:rPr>
        <w:t xml:space="preserve">können die Fans </w:t>
      </w:r>
      <w:r w:rsidR="00495BEB" w:rsidRPr="00C2540F">
        <w:rPr>
          <w:rFonts w:ascii="Arial" w:hAnsi="Arial" w:cs="Arial"/>
          <w:sz w:val="22"/>
          <w:szCs w:val="22"/>
        </w:rPr>
        <w:t xml:space="preserve">ein intimes, unvergessliches </w:t>
      </w:r>
      <w:r w:rsidR="009A4909" w:rsidRPr="00D930B9">
        <w:rPr>
          <w:rFonts w:ascii="Arial" w:hAnsi="Arial" w:cs="Arial"/>
          <w:sz w:val="22"/>
          <w:szCs w:val="22"/>
        </w:rPr>
        <w:t>4</w:t>
      </w:r>
      <w:r w:rsidR="00495BEB" w:rsidRPr="00D930B9">
        <w:rPr>
          <w:rFonts w:ascii="Arial" w:hAnsi="Arial" w:cs="Arial"/>
          <w:sz w:val="22"/>
          <w:szCs w:val="22"/>
        </w:rPr>
        <w:t>-</w:t>
      </w:r>
      <w:r w:rsidR="00495BEB" w:rsidRPr="00C2540F">
        <w:rPr>
          <w:rFonts w:ascii="Arial" w:hAnsi="Arial" w:cs="Arial"/>
          <w:sz w:val="22"/>
          <w:szCs w:val="22"/>
        </w:rPr>
        <w:t>Gänge-Din</w:t>
      </w:r>
      <w:r w:rsidR="00470C7E">
        <w:rPr>
          <w:rFonts w:ascii="Arial" w:hAnsi="Arial" w:cs="Arial"/>
          <w:sz w:val="22"/>
          <w:szCs w:val="22"/>
        </w:rPr>
        <w:t xml:space="preserve">ner gewinnen. </w:t>
      </w:r>
    </w:p>
    <w:p w:rsidR="0010200A" w:rsidRPr="0010200A" w:rsidRDefault="0010200A" w:rsidP="00E12E9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10200A">
        <w:rPr>
          <w:rFonts w:ascii="Arial" w:hAnsi="Arial" w:cs="Arial"/>
          <w:b/>
          <w:sz w:val="22"/>
          <w:szCs w:val="22"/>
        </w:rPr>
        <w:t>Über Alt Wyk</w:t>
      </w:r>
    </w:p>
    <w:p w:rsidR="00E12E99" w:rsidRDefault="0010200A" w:rsidP="00E12E9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0200A">
        <w:rPr>
          <w:rFonts w:ascii="Arial" w:hAnsi="Arial" w:cs="Arial"/>
          <w:sz w:val="22"/>
          <w:szCs w:val="22"/>
        </w:rPr>
        <w:t xml:space="preserve">Modern, kreativ und innovativ: das ist die Küche des Restaurants Alt Wyk auf Föhr, </w:t>
      </w:r>
      <w:r w:rsidR="00470C7E">
        <w:rPr>
          <w:rFonts w:ascii="Arial" w:hAnsi="Arial" w:cs="Arial"/>
          <w:sz w:val="22"/>
          <w:szCs w:val="22"/>
        </w:rPr>
        <w:t>das</w:t>
      </w:r>
      <w:r>
        <w:rPr>
          <w:rFonts w:ascii="Arial" w:hAnsi="Arial" w:cs="Arial"/>
          <w:sz w:val="22"/>
          <w:szCs w:val="22"/>
        </w:rPr>
        <w:t xml:space="preserve"> 2012</w:t>
      </w:r>
      <w:r w:rsidRPr="0010200A">
        <w:rPr>
          <w:rFonts w:ascii="Arial" w:hAnsi="Arial" w:cs="Arial"/>
          <w:sz w:val="22"/>
          <w:szCs w:val="22"/>
        </w:rPr>
        <w:t xml:space="preserve"> erstmals vom Guide Michelin mit einem Stern ausgezeichnet wurde. </w:t>
      </w:r>
      <w:r w:rsidR="00E12E99">
        <w:rPr>
          <w:rFonts w:ascii="Arial" w:hAnsi="Arial" w:cs="Arial"/>
          <w:sz w:val="22"/>
          <w:szCs w:val="22"/>
        </w:rPr>
        <w:t>Seit April 2011 führt René Dittrich mit seiner Frau Daniela das eigene kleine</w:t>
      </w:r>
      <w:r w:rsidR="00442008">
        <w:rPr>
          <w:rFonts w:ascii="Arial" w:hAnsi="Arial" w:cs="Arial"/>
          <w:sz w:val="22"/>
          <w:szCs w:val="22"/>
        </w:rPr>
        <w:t xml:space="preserve"> und e</w:t>
      </w:r>
      <w:r w:rsidR="00E12E99">
        <w:rPr>
          <w:rFonts w:ascii="Arial" w:hAnsi="Arial" w:cs="Arial"/>
          <w:sz w:val="22"/>
          <w:szCs w:val="22"/>
        </w:rPr>
        <w:t>xquisit</w:t>
      </w:r>
      <w:r w:rsidR="00442008">
        <w:rPr>
          <w:rFonts w:ascii="Arial" w:hAnsi="Arial" w:cs="Arial"/>
          <w:sz w:val="22"/>
          <w:szCs w:val="22"/>
        </w:rPr>
        <w:t xml:space="preserve">e </w:t>
      </w:r>
      <w:r w:rsidR="00E12E99">
        <w:rPr>
          <w:rFonts w:ascii="Arial" w:hAnsi="Arial" w:cs="Arial"/>
          <w:sz w:val="22"/>
          <w:szCs w:val="22"/>
        </w:rPr>
        <w:t xml:space="preserve">Restaurant. Der </w:t>
      </w:r>
      <w:r w:rsidR="00060D26">
        <w:rPr>
          <w:rFonts w:ascii="Arial" w:hAnsi="Arial" w:cs="Arial"/>
          <w:sz w:val="22"/>
          <w:szCs w:val="22"/>
        </w:rPr>
        <w:t>43</w:t>
      </w:r>
      <w:r w:rsidR="00E12E99">
        <w:rPr>
          <w:rFonts w:ascii="Arial" w:hAnsi="Arial" w:cs="Arial"/>
          <w:sz w:val="22"/>
          <w:szCs w:val="22"/>
        </w:rPr>
        <w:t xml:space="preserve">-jährige Koch aus dem Erzgebirge und die </w:t>
      </w:r>
      <w:r w:rsidR="00912A1F" w:rsidRPr="00912A1F">
        <w:rPr>
          <w:rFonts w:ascii="Arial" w:hAnsi="Arial" w:cs="Arial"/>
          <w:sz w:val="22"/>
          <w:szCs w:val="22"/>
        </w:rPr>
        <w:t>3</w:t>
      </w:r>
      <w:r w:rsidR="00060D26">
        <w:rPr>
          <w:rFonts w:ascii="Arial" w:hAnsi="Arial" w:cs="Arial"/>
          <w:sz w:val="22"/>
          <w:szCs w:val="22"/>
        </w:rPr>
        <w:t>6</w:t>
      </w:r>
      <w:r w:rsidR="00E12E99" w:rsidRPr="00912A1F">
        <w:rPr>
          <w:rFonts w:ascii="Arial" w:hAnsi="Arial" w:cs="Arial"/>
          <w:sz w:val="22"/>
          <w:szCs w:val="22"/>
        </w:rPr>
        <w:t>-jährige Weinkennerin sorgen seitdem für Gourmet-Genuss. Stilvolles Ambiente, ambitionierte Küche</w:t>
      </w:r>
      <w:r w:rsidR="00E12E99">
        <w:rPr>
          <w:rFonts w:ascii="Arial" w:hAnsi="Arial" w:cs="Arial"/>
          <w:sz w:val="22"/>
          <w:szCs w:val="22"/>
        </w:rPr>
        <w:t xml:space="preserve"> und anspruchsvoller Service stehen hier  an erster Stelle. Mit frischen Ideen und den aus</w:t>
      </w:r>
      <w:r w:rsidR="00442008">
        <w:rPr>
          <w:rFonts w:ascii="Arial" w:hAnsi="Arial" w:cs="Arial"/>
          <w:sz w:val="22"/>
          <w:szCs w:val="22"/>
        </w:rPr>
        <w:t>er</w:t>
      </w:r>
      <w:r w:rsidR="00E12E99">
        <w:rPr>
          <w:rFonts w:ascii="Arial" w:hAnsi="Arial" w:cs="Arial"/>
          <w:sz w:val="22"/>
          <w:szCs w:val="22"/>
        </w:rPr>
        <w:t xml:space="preserve">lesenen Zutaten aus der Region zaubert René Dittrich edle internationale Köstlichkeiten. Neben verschiedenen Menü-Vorschlägen gibt es auch ein </w:t>
      </w:r>
      <w:r w:rsidR="00442008">
        <w:rPr>
          <w:rFonts w:ascii="Arial" w:hAnsi="Arial" w:cs="Arial"/>
          <w:sz w:val="22"/>
          <w:szCs w:val="22"/>
        </w:rPr>
        <w:t xml:space="preserve">ausgezeichnetes </w:t>
      </w:r>
      <w:r w:rsidR="00E12E99">
        <w:rPr>
          <w:rFonts w:ascii="Arial" w:hAnsi="Arial" w:cs="Arial"/>
          <w:sz w:val="22"/>
          <w:szCs w:val="22"/>
        </w:rPr>
        <w:t xml:space="preserve">à la carte-Angebot mit feinsten kulinarischen Zutaten. Auf der Weinkarte haben die Gäste die Wahl zwischen </w:t>
      </w:r>
      <w:r w:rsidR="00060D26">
        <w:rPr>
          <w:rFonts w:ascii="Arial" w:hAnsi="Arial" w:cs="Arial"/>
          <w:sz w:val="22"/>
          <w:szCs w:val="22"/>
        </w:rPr>
        <w:t>mittlerweile 100</w:t>
      </w:r>
      <w:r w:rsidR="00E12E99">
        <w:rPr>
          <w:rFonts w:ascii="Arial" w:hAnsi="Arial" w:cs="Arial"/>
          <w:sz w:val="22"/>
          <w:szCs w:val="22"/>
        </w:rPr>
        <w:t xml:space="preserve"> edlen Tropfen, zwei Drittel davon kommen aus Deutschland. </w:t>
      </w:r>
    </w:p>
    <w:p w:rsidR="00E12E99" w:rsidRDefault="00E12E99" w:rsidP="00E12E9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Außer dem Restaurant mit 40 Plätzen in drei Räumen gibt es noch zwei Ferienwohnungen im Haus. </w:t>
      </w:r>
    </w:p>
    <w:p w:rsidR="00ED75A7" w:rsidRPr="00ED75A7" w:rsidRDefault="00E12E99" w:rsidP="00E12E99">
      <w:pPr>
        <w:tabs>
          <w:tab w:val="left" w:pos="7380"/>
        </w:tabs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Weitere Informationen zum Restaurant „Alt Wyk“ und die Öffnungszeiten sind unter </w:t>
      </w:r>
      <w:hyperlink r:id="rId19" w:history="1">
        <w:r>
          <w:rPr>
            <w:rStyle w:val="Hyperlink"/>
            <w:rFonts w:ascii="Arial" w:hAnsi="Arial" w:cs="Arial"/>
            <w:sz w:val="22"/>
            <w:szCs w:val="22"/>
          </w:rPr>
          <w:t>www.alt-wyk.de</w:t>
        </w:r>
      </w:hyperlink>
      <w:r>
        <w:rPr>
          <w:rFonts w:ascii="Arial" w:hAnsi="Arial" w:cs="Arial"/>
          <w:sz w:val="22"/>
          <w:szCs w:val="22"/>
        </w:rPr>
        <w:t xml:space="preserve"> abrufbar. Die Gastgeber steh</w:t>
      </w:r>
      <w:r w:rsidR="00FE776A">
        <w:rPr>
          <w:rFonts w:ascii="Arial" w:hAnsi="Arial" w:cs="Arial"/>
          <w:sz w:val="22"/>
          <w:szCs w:val="22"/>
        </w:rPr>
        <w:t>en auch telefonisch unter 04681</w:t>
      </w:r>
      <w:r>
        <w:rPr>
          <w:rFonts w:ascii="Arial" w:hAnsi="Arial" w:cs="Arial"/>
          <w:sz w:val="22"/>
          <w:szCs w:val="22"/>
        </w:rPr>
        <w:t xml:space="preserve">/3212 zur Verfügung. </w:t>
      </w:r>
    </w:p>
    <w:sectPr w:rsidR="00ED75A7" w:rsidRPr="00ED75A7" w:rsidSect="00540D1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1906" w:h="16838" w:code="9"/>
      <w:pgMar w:top="2835" w:right="2268" w:bottom="1418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228" w:rsidRDefault="00017228">
      <w:r>
        <w:separator/>
      </w:r>
    </w:p>
  </w:endnote>
  <w:endnote w:type="continuationSeparator" w:id="0">
    <w:p w:rsidR="00017228" w:rsidRDefault="0001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19" w:rsidRDefault="00540D1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8C0" w:rsidRDefault="00540D19" w:rsidP="00F658C0">
    <w:pPr>
      <w:pStyle w:val="MPAbsenderadresse"/>
      <w:jc w:val="center"/>
      <w:rPr>
        <w:noProof/>
        <w:lang w:val="fr-FR"/>
      </w:rPr>
    </w:pPr>
    <w:r>
      <w:rPr>
        <w:b/>
        <w:noProof/>
        <w:lang w:val="fr-FR"/>
      </w:rPr>
      <w:t>Pressekontakt</w:t>
    </w:r>
    <w:r w:rsidR="00F658C0" w:rsidRPr="000A74EF">
      <w:rPr>
        <w:b/>
        <w:noProof/>
        <w:lang w:val="fr-FR"/>
      </w:rPr>
      <w:t>:</w:t>
    </w:r>
    <w:r w:rsidR="00F658C0">
      <w:rPr>
        <w:b/>
        <w:noProof/>
        <w:lang w:val="fr-FR"/>
      </w:rPr>
      <w:t xml:space="preserve"> </w:t>
    </w:r>
    <w:r w:rsidR="00F658C0" w:rsidRPr="00D17DF8">
      <w:rPr>
        <w:i/>
        <w:noProof/>
        <w:lang w:val="fr-FR"/>
      </w:rPr>
      <w:t>primo PR</w:t>
    </w:r>
    <w:r w:rsidR="00F658C0">
      <w:rPr>
        <w:noProof/>
        <w:lang w:val="fr-FR"/>
      </w:rPr>
      <w:t>, Nuray Güler &amp; Anne Heußner</w:t>
    </w:r>
  </w:p>
  <w:p w:rsidR="00F658C0" w:rsidRDefault="00F658C0" w:rsidP="00F658C0">
    <w:pPr>
      <w:pStyle w:val="MPAbsenderadresse"/>
      <w:jc w:val="center"/>
      <w:rPr>
        <w:noProof/>
        <w:lang w:val="fr-FR"/>
      </w:rPr>
    </w:pPr>
    <w:r>
      <w:rPr>
        <w:noProof/>
        <w:lang w:val="fr-FR"/>
      </w:rPr>
      <w:t>Am Borsdorfer 13, 60435 Frankfurt</w:t>
    </w:r>
  </w:p>
  <w:p w:rsidR="00F658C0" w:rsidRDefault="00F658C0" w:rsidP="00F658C0">
    <w:pPr>
      <w:pStyle w:val="MPAbsenderadresse"/>
      <w:jc w:val="center"/>
      <w:rPr>
        <w:noProof/>
        <w:lang w:val="fr-FR"/>
      </w:rPr>
    </w:pPr>
    <w:r>
      <w:rPr>
        <w:noProof/>
        <w:lang w:val="fr-FR"/>
      </w:rPr>
      <w:t>Tel : +49 6154 8019364 / +49 69 530 546 50</w:t>
    </w:r>
  </w:p>
  <w:p w:rsidR="00F658C0" w:rsidRPr="00D17DF8" w:rsidRDefault="008F2133" w:rsidP="00F658C0">
    <w:pPr>
      <w:pStyle w:val="MPAbsenderadresse"/>
      <w:jc w:val="center"/>
      <w:rPr>
        <w:lang w:val="fr-FR"/>
      </w:rPr>
    </w:pPr>
    <w:r>
      <w:fldChar w:fldCharType="begin"/>
    </w:r>
    <w:r w:rsidRPr="00066D35">
      <w:rPr>
        <w:lang w:val="de-DE"/>
      </w:rPr>
      <w:instrText xml:space="preserve"> HYPERLINK "mailto:info@primo-pr.com" </w:instrText>
    </w:r>
    <w:r>
      <w:fldChar w:fldCharType="separate"/>
    </w:r>
    <w:r w:rsidR="00F658C0" w:rsidRPr="0066392C">
      <w:rPr>
        <w:rStyle w:val="Hyperlink"/>
        <w:noProof/>
        <w:lang w:val="fr-FR"/>
      </w:rPr>
      <w:t>info@primo-pr.com</w:t>
    </w:r>
    <w:r>
      <w:rPr>
        <w:rStyle w:val="Hyperlink"/>
        <w:noProof/>
        <w:lang w:val="fr-FR"/>
      </w:rPr>
      <w:fldChar w:fldCharType="end"/>
    </w:r>
    <w:r w:rsidR="00F658C0">
      <w:rPr>
        <w:noProof/>
        <w:lang w:val="fr-FR"/>
      </w:rPr>
      <w:t xml:space="preserve">, </w:t>
    </w:r>
    <w:hyperlink r:id="rId1" w:history="1">
      <w:r w:rsidR="00F658C0" w:rsidRPr="0066392C">
        <w:rPr>
          <w:rStyle w:val="Hyperlink"/>
          <w:noProof/>
          <w:lang w:val="fr-FR"/>
        </w:rPr>
        <w:t>www.primo-pr.com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19" w:rsidRDefault="00540D1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228" w:rsidRDefault="00017228">
      <w:r>
        <w:separator/>
      </w:r>
    </w:p>
  </w:footnote>
  <w:footnote w:type="continuationSeparator" w:id="0">
    <w:p w:rsidR="00017228" w:rsidRDefault="00017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19" w:rsidRDefault="00540D1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84B" w:rsidRDefault="00033C3A" w:rsidP="00540D19">
    <w:pPr>
      <w:pStyle w:val="Kopfzeile"/>
      <w:tabs>
        <w:tab w:val="clear" w:pos="4536"/>
        <w:tab w:val="clear" w:pos="9072"/>
      </w:tabs>
      <w:spacing w:before="960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4366895</wp:posOffset>
          </wp:positionH>
          <wp:positionV relativeFrom="paragraph">
            <wp:posOffset>-54610</wp:posOffset>
          </wp:positionV>
          <wp:extent cx="1590675" cy="1181100"/>
          <wp:effectExtent l="0" t="0" r="9525" b="0"/>
          <wp:wrapTight wrapText="bothSides">
            <wp:wrapPolygon edited="0">
              <wp:start x="0" y="0"/>
              <wp:lineTo x="0" y="21252"/>
              <wp:lineTo x="21471" y="21252"/>
              <wp:lineTo x="21471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084B" w:rsidRPr="00783248">
      <w:rPr>
        <w:rFonts w:ascii="Arial" w:hAnsi="Arial" w:cs="Arial"/>
        <w:sz w:val="32"/>
        <w:szCs w:val="32"/>
      </w:rPr>
      <w:t>PRESSEINFORMATION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D19" w:rsidRDefault="00540D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D6"/>
    <w:rsid w:val="000153F0"/>
    <w:rsid w:val="00017228"/>
    <w:rsid w:val="00033C3A"/>
    <w:rsid w:val="00054B7B"/>
    <w:rsid w:val="00060D26"/>
    <w:rsid w:val="00066D35"/>
    <w:rsid w:val="00070B08"/>
    <w:rsid w:val="0010200A"/>
    <w:rsid w:val="00107F03"/>
    <w:rsid w:val="0013688B"/>
    <w:rsid w:val="00174EAA"/>
    <w:rsid w:val="001B4D44"/>
    <w:rsid w:val="001E73CE"/>
    <w:rsid w:val="001F42ED"/>
    <w:rsid w:val="00204A11"/>
    <w:rsid w:val="00236873"/>
    <w:rsid w:val="00243BE9"/>
    <w:rsid w:val="002B7BA2"/>
    <w:rsid w:val="00305BD6"/>
    <w:rsid w:val="00307FE9"/>
    <w:rsid w:val="00374F23"/>
    <w:rsid w:val="003821B9"/>
    <w:rsid w:val="00395EDF"/>
    <w:rsid w:val="003F1340"/>
    <w:rsid w:val="003F3A3A"/>
    <w:rsid w:val="00431530"/>
    <w:rsid w:val="00442008"/>
    <w:rsid w:val="00470C7E"/>
    <w:rsid w:val="00495BEB"/>
    <w:rsid w:val="00540D19"/>
    <w:rsid w:val="00563623"/>
    <w:rsid w:val="0058147E"/>
    <w:rsid w:val="005871A2"/>
    <w:rsid w:val="005D51DD"/>
    <w:rsid w:val="00600565"/>
    <w:rsid w:val="006020D4"/>
    <w:rsid w:val="006363B1"/>
    <w:rsid w:val="00657E6D"/>
    <w:rsid w:val="00690026"/>
    <w:rsid w:val="006C084B"/>
    <w:rsid w:val="00783248"/>
    <w:rsid w:val="007C6920"/>
    <w:rsid w:val="007E2CD0"/>
    <w:rsid w:val="007E5EB4"/>
    <w:rsid w:val="00811B1C"/>
    <w:rsid w:val="008802B2"/>
    <w:rsid w:val="008D32B2"/>
    <w:rsid w:val="008F2133"/>
    <w:rsid w:val="00903292"/>
    <w:rsid w:val="00904028"/>
    <w:rsid w:val="00912A1F"/>
    <w:rsid w:val="00913D38"/>
    <w:rsid w:val="00914470"/>
    <w:rsid w:val="00915406"/>
    <w:rsid w:val="00923973"/>
    <w:rsid w:val="009420B5"/>
    <w:rsid w:val="009458C7"/>
    <w:rsid w:val="0097055A"/>
    <w:rsid w:val="009744A6"/>
    <w:rsid w:val="009746C4"/>
    <w:rsid w:val="00982119"/>
    <w:rsid w:val="0099104D"/>
    <w:rsid w:val="009A4909"/>
    <w:rsid w:val="00A362B1"/>
    <w:rsid w:val="00A4355D"/>
    <w:rsid w:val="00A564BE"/>
    <w:rsid w:val="00AA0EFF"/>
    <w:rsid w:val="00B20CED"/>
    <w:rsid w:val="00B2688F"/>
    <w:rsid w:val="00B35B10"/>
    <w:rsid w:val="00B91705"/>
    <w:rsid w:val="00BB1471"/>
    <w:rsid w:val="00BC5B94"/>
    <w:rsid w:val="00C11D26"/>
    <w:rsid w:val="00C16FB7"/>
    <w:rsid w:val="00C2540F"/>
    <w:rsid w:val="00C32336"/>
    <w:rsid w:val="00CB043B"/>
    <w:rsid w:val="00D012FC"/>
    <w:rsid w:val="00D118D7"/>
    <w:rsid w:val="00D27418"/>
    <w:rsid w:val="00D576DC"/>
    <w:rsid w:val="00D614D6"/>
    <w:rsid w:val="00D62A29"/>
    <w:rsid w:val="00D63DE9"/>
    <w:rsid w:val="00D6429D"/>
    <w:rsid w:val="00D930B9"/>
    <w:rsid w:val="00DC2080"/>
    <w:rsid w:val="00DC5E3A"/>
    <w:rsid w:val="00E02976"/>
    <w:rsid w:val="00E12E99"/>
    <w:rsid w:val="00E36150"/>
    <w:rsid w:val="00E37A4D"/>
    <w:rsid w:val="00E92E3D"/>
    <w:rsid w:val="00E96724"/>
    <w:rsid w:val="00EB156C"/>
    <w:rsid w:val="00ED75A7"/>
    <w:rsid w:val="00F2173C"/>
    <w:rsid w:val="00F45667"/>
    <w:rsid w:val="00F658C0"/>
    <w:rsid w:val="00F73874"/>
    <w:rsid w:val="00F94D28"/>
    <w:rsid w:val="00FB3ACF"/>
    <w:rsid w:val="00FE776A"/>
    <w:rsid w:val="00FF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14D6"/>
    <w:rPr>
      <w:rFonts w:ascii="Times New Roman" w:eastAsia="Times New Roman" w:hAnsi="Times New Roman"/>
    </w:rPr>
  </w:style>
  <w:style w:type="paragraph" w:styleId="berschrift1">
    <w:name w:val="heading 1"/>
    <w:basedOn w:val="Standard"/>
    <w:link w:val="berschrift1Zchn"/>
    <w:uiPriority w:val="9"/>
    <w:qFormat/>
    <w:rsid w:val="005814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5B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sid w:val="00D614D6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D614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D614D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D614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614D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D614D6"/>
    <w:pPr>
      <w:spacing w:before="100" w:beforeAutospacing="1" w:after="100" w:afterAutospacing="1"/>
    </w:pPr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4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14D6"/>
    <w:rPr>
      <w:rFonts w:ascii="Tahoma" w:eastAsia="Times New Roman" w:hAnsi="Tahoma" w:cs="Tahoma"/>
      <w:sz w:val="16"/>
      <w:szCs w:val="16"/>
      <w:lang w:eastAsia="de-DE"/>
    </w:rPr>
  </w:style>
  <w:style w:type="character" w:styleId="BesuchterHyperlink">
    <w:name w:val="FollowedHyperlink"/>
    <w:uiPriority w:val="99"/>
    <w:semiHidden/>
    <w:unhideWhenUsed/>
    <w:rsid w:val="007E2CD0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58147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PAbsenderadresse">
    <w:name w:val="MP_Absenderadresse"/>
    <w:basedOn w:val="Standard"/>
    <w:rsid w:val="00F658C0"/>
    <w:pPr>
      <w:spacing w:line="220" w:lineRule="exact"/>
    </w:pPr>
    <w:rPr>
      <w:rFonts w:ascii="Arial" w:hAnsi="Arial"/>
      <w:sz w:val="16"/>
      <w:lang w:val="en-GB" w:eastAsia="de-CH"/>
    </w:rPr>
  </w:style>
  <w:style w:type="paragraph" w:customStyle="1" w:styleId="bodytext">
    <w:name w:val="bodytext"/>
    <w:basedOn w:val="Standard"/>
    <w:rsid w:val="00FB3ACF"/>
    <w:pPr>
      <w:spacing w:before="100" w:beforeAutospacing="1" w:after="100" w:afterAutospacing="1"/>
    </w:pPr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44200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2008"/>
  </w:style>
  <w:style w:type="character" w:customStyle="1" w:styleId="KommentartextZchn">
    <w:name w:val="Kommentartext Zchn"/>
    <w:link w:val="Kommentartext"/>
    <w:uiPriority w:val="99"/>
    <w:semiHidden/>
    <w:rsid w:val="00442008"/>
    <w:rPr>
      <w:rFonts w:ascii="Times New Roman" w:eastAsia="Times New Roman" w:hAnsi="Times New Roman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200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42008"/>
    <w:rPr>
      <w:rFonts w:ascii="Times New Roman" w:eastAsia="Times New Roman" w:hAnsi="Times New Roman"/>
      <w:b/>
      <w:bCs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5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495BEB"/>
    <w:rPr>
      <w:b/>
      <w:bCs/>
    </w:rPr>
  </w:style>
  <w:style w:type="table" w:styleId="Tabellenraster">
    <w:name w:val="Table Grid"/>
    <w:basedOn w:val="NormaleTabelle"/>
    <w:uiPriority w:val="59"/>
    <w:rsid w:val="001B4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614D6"/>
    <w:rPr>
      <w:rFonts w:ascii="Times New Roman" w:eastAsia="Times New Roman" w:hAnsi="Times New Roman"/>
    </w:rPr>
  </w:style>
  <w:style w:type="paragraph" w:styleId="berschrift1">
    <w:name w:val="heading 1"/>
    <w:basedOn w:val="Standard"/>
    <w:link w:val="berschrift1Zchn"/>
    <w:uiPriority w:val="9"/>
    <w:qFormat/>
    <w:rsid w:val="005814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95BE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sid w:val="00D614D6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D614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D614D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D614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614D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D614D6"/>
    <w:pPr>
      <w:spacing w:before="100" w:beforeAutospacing="1" w:after="100" w:afterAutospacing="1"/>
    </w:pPr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4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614D6"/>
    <w:rPr>
      <w:rFonts w:ascii="Tahoma" w:eastAsia="Times New Roman" w:hAnsi="Tahoma" w:cs="Tahoma"/>
      <w:sz w:val="16"/>
      <w:szCs w:val="16"/>
      <w:lang w:eastAsia="de-DE"/>
    </w:rPr>
  </w:style>
  <w:style w:type="character" w:styleId="BesuchterHyperlink">
    <w:name w:val="FollowedHyperlink"/>
    <w:uiPriority w:val="99"/>
    <w:semiHidden/>
    <w:unhideWhenUsed/>
    <w:rsid w:val="007E2CD0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58147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MPAbsenderadresse">
    <w:name w:val="MP_Absenderadresse"/>
    <w:basedOn w:val="Standard"/>
    <w:rsid w:val="00F658C0"/>
    <w:pPr>
      <w:spacing w:line="220" w:lineRule="exact"/>
    </w:pPr>
    <w:rPr>
      <w:rFonts w:ascii="Arial" w:hAnsi="Arial"/>
      <w:sz w:val="16"/>
      <w:lang w:val="en-GB" w:eastAsia="de-CH"/>
    </w:rPr>
  </w:style>
  <w:style w:type="paragraph" w:customStyle="1" w:styleId="bodytext">
    <w:name w:val="bodytext"/>
    <w:basedOn w:val="Standard"/>
    <w:rsid w:val="00FB3ACF"/>
    <w:pPr>
      <w:spacing w:before="100" w:beforeAutospacing="1" w:after="100" w:afterAutospacing="1"/>
    </w:pPr>
    <w:rPr>
      <w:sz w:val="24"/>
      <w:szCs w:val="24"/>
    </w:rPr>
  </w:style>
  <w:style w:type="character" w:styleId="Kommentarzeichen">
    <w:name w:val="annotation reference"/>
    <w:uiPriority w:val="99"/>
    <w:semiHidden/>
    <w:unhideWhenUsed/>
    <w:rsid w:val="0044200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2008"/>
  </w:style>
  <w:style w:type="character" w:customStyle="1" w:styleId="KommentartextZchn">
    <w:name w:val="Kommentartext Zchn"/>
    <w:link w:val="Kommentartext"/>
    <w:uiPriority w:val="99"/>
    <w:semiHidden/>
    <w:rsid w:val="00442008"/>
    <w:rPr>
      <w:rFonts w:ascii="Times New Roman" w:eastAsia="Times New Roman" w:hAnsi="Times New Roman"/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200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42008"/>
    <w:rPr>
      <w:rFonts w:ascii="Times New Roman" w:eastAsia="Times New Roman" w:hAnsi="Times New Roman"/>
      <w:b/>
      <w:bCs/>
      <w:lang w:val="de-D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95BE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ett">
    <w:name w:val="Strong"/>
    <w:basedOn w:val="Absatz-Standardschriftart"/>
    <w:uiPriority w:val="22"/>
    <w:qFormat/>
    <w:rsid w:val="00495BEB"/>
    <w:rPr>
      <w:b/>
      <w:bCs/>
    </w:rPr>
  </w:style>
  <w:style w:type="table" w:styleId="Tabellenraster">
    <w:name w:val="Table Grid"/>
    <w:basedOn w:val="NormaleTabelle"/>
    <w:uiPriority w:val="59"/>
    <w:rsid w:val="001B4D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8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1198" TargetMode="External"/><Relationship Id="rId13" Type="http://schemas.openxmlformats.org/officeDocument/2006/relationships/image" Target="media/image3.jpeg"/><Relationship Id="rId18" Type="http://schemas.openxmlformats.org/officeDocument/2006/relationships/hyperlink" Target="mailto:info@alt-wyk.de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1199" TargetMode="External"/><Relationship Id="rId17" Type="http://schemas.openxmlformats.org/officeDocument/2006/relationships/hyperlink" Target="http://www.alt-wyk.de/" TargetMode="External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primo-pr.com/bildarchiv/downloads.php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footer" Target="footer2.xml"/><Relationship Id="rId10" Type="http://schemas.openxmlformats.org/officeDocument/2006/relationships/hyperlink" Target="http://www.primo-pr.com/bildarchiv/downloads.php?download=1201" TargetMode="External"/><Relationship Id="rId19" Type="http://schemas.openxmlformats.org/officeDocument/2006/relationships/hyperlink" Target="http://www.alt-wyk.d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primo-pr.com/bildarchiv/downloads.php?download=1200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imo-p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10987-3837-47C7-9AA4-8C69A62D3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3470</Characters>
  <Application>Microsoft Office Word</Application>
  <DocSecurity>4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Winterzauber am Nord-Ostsee-Kanal</vt:lpstr>
    </vt:vector>
  </TitlesOfParts>
  <Company>C&amp;C</Company>
  <LinksUpToDate>false</LinksUpToDate>
  <CharactersWithSpaces>4012</CharactersWithSpaces>
  <SharedDoc>false</SharedDoc>
  <HLinks>
    <vt:vector size="36" baseType="variant">
      <vt:variant>
        <vt:i4>6881315</vt:i4>
      </vt:variant>
      <vt:variant>
        <vt:i4>9</vt:i4>
      </vt:variant>
      <vt:variant>
        <vt:i4>0</vt:i4>
      </vt:variant>
      <vt:variant>
        <vt:i4>5</vt:i4>
      </vt:variant>
      <vt:variant>
        <vt:lpwstr>http://www.alt-wyk.de/</vt:lpwstr>
      </vt:variant>
      <vt:variant>
        <vt:lpwstr/>
      </vt:variant>
      <vt:variant>
        <vt:i4>6029358</vt:i4>
      </vt:variant>
      <vt:variant>
        <vt:i4>6</vt:i4>
      </vt:variant>
      <vt:variant>
        <vt:i4>0</vt:i4>
      </vt:variant>
      <vt:variant>
        <vt:i4>5</vt:i4>
      </vt:variant>
      <vt:variant>
        <vt:lpwstr>javascript:linkTo_UnCryptMailto('nbjmup+jogpAbmu.xzl/ef');</vt:lpwstr>
      </vt:variant>
      <vt:variant>
        <vt:lpwstr/>
      </vt:variant>
      <vt:variant>
        <vt:i4>6881315</vt:i4>
      </vt:variant>
      <vt:variant>
        <vt:i4>3</vt:i4>
      </vt:variant>
      <vt:variant>
        <vt:i4>0</vt:i4>
      </vt:variant>
      <vt:variant>
        <vt:i4>5</vt:i4>
      </vt:variant>
      <vt:variant>
        <vt:lpwstr>http://www.alt-wyk.de/</vt:lpwstr>
      </vt:variant>
      <vt:variant>
        <vt:lpwstr/>
      </vt:variant>
      <vt:variant>
        <vt:i4>5177409</vt:i4>
      </vt:variant>
      <vt:variant>
        <vt:i4>0</vt:i4>
      </vt:variant>
      <vt:variant>
        <vt:i4>0</vt:i4>
      </vt:variant>
      <vt:variant>
        <vt:i4>5</vt:i4>
      </vt:variant>
      <vt:variant>
        <vt:lpwstr>http://primo-pr.com/bildarchiv/downloads.php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Winterzauber am Nord-Ostsee-Kanal</dc:title>
  <dc:creator>koch</dc:creator>
  <cp:lastModifiedBy>Heike Brinkmann</cp:lastModifiedBy>
  <cp:revision>2</cp:revision>
  <cp:lastPrinted>2012-11-12T13:35:00Z</cp:lastPrinted>
  <dcterms:created xsi:type="dcterms:W3CDTF">2017-03-08T12:28:00Z</dcterms:created>
  <dcterms:modified xsi:type="dcterms:W3CDTF">2017-03-08T12:28:00Z</dcterms:modified>
</cp:coreProperties>
</file>