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11" w:rsidRPr="001A65BF" w:rsidRDefault="007C6D18" w:rsidP="00146E15">
      <w:pPr>
        <w:spacing w:before="120" w:after="120" w:line="288" w:lineRule="auto"/>
        <w:ind w:right="-845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Die Landpartie Radeln und Reisen stockt Programm für 2016 auf</w:t>
      </w:r>
    </w:p>
    <w:p w:rsidR="005E2BE4" w:rsidRDefault="007C6D18" w:rsidP="008A5841">
      <w:pPr>
        <w:spacing w:line="288" w:lineRule="auto"/>
        <w:ind w:right="-1278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Noch mehr Europa per Rad und Wanderschuhen</w:t>
      </w:r>
    </w:p>
    <w:bookmarkEnd w:id="0"/>
    <w:p w:rsidR="006540BB" w:rsidRDefault="006540BB" w:rsidP="008A5841">
      <w:pPr>
        <w:spacing w:line="288" w:lineRule="auto"/>
        <w:ind w:right="-1278"/>
        <w:rPr>
          <w:rFonts w:ascii="Arial" w:hAnsi="Arial" w:cs="Arial"/>
          <w:sz w:val="14"/>
          <w:szCs w:val="14"/>
        </w:rPr>
      </w:pPr>
    </w:p>
    <w:p w:rsidR="007C6D18" w:rsidRDefault="00FF59CF" w:rsidP="00FF59CF">
      <w:pPr>
        <w:spacing w:after="120" w:line="288" w:lineRule="auto"/>
        <w:ind w:right="-1985"/>
        <w:jc w:val="both"/>
        <w:rPr>
          <w:noProof/>
        </w:rPr>
      </w:pPr>
      <w:r>
        <w:rPr>
          <w:noProof/>
        </w:rPr>
        <w:drawing>
          <wp:inline distT="0" distB="0" distL="0" distR="0" wp14:anchorId="1D370DD9" wp14:editId="641B00F7">
            <wp:extent cx="2689258" cy="1790700"/>
            <wp:effectExtent l="0" t="0" r="0" b="0"/>
            <wp:docPr id="1" name="Grafik 1" descr="D:\Users\pr00315\AppData\Local\Microsoft\Windows\Temporary Internet Files\Content.Word\Landpartie 2015_275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Landpartie 2015_275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719" cy="179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77785C2" wp14:editId="0F53280A">
            <wp:extent cx="2695575" cy="1794907"/>
            <wp:effectExtent l="0" t="0" r="0" b="0"/>
            <wp:docPr id="2" name="Grafik 2" descr="D:\Users\pr00315\AppData\Local\Microsoft\Windows\Temporary Internet Files\Content.Word\Landpartie 2015_144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Temporary Internet Files\Content.Word\Landpartie 2015_144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411" cy="17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7C6D18" w:rsidRPr="000701FB" w:rsidRDefault="007C6D18" w:rsidP="006C3160">
      <w:pPr>
        <w:spacing w:line="288" w:lineRule="auto"/>
        <w:jc w:val="both"/>
        <w:rPr>
          <w:rFonts w:ascii="Arial" w:hAnsi="Arial" w:cs="Arial"/>
          <w:sz w:val="16"/>
          <w:szCs w:val="16"/>
        </w:rPr>
      </w:pPr>
      <w:r w:rsidRPr="000701FB">
        <w:rPr>
          <w:rFonts w:ascii="Arial" w:hAnsi="Arial" w:cs="Arial"/>
          <w:sz w:val="16"/>
          <w:szCs w:val="16"/>
        </w:rPr>
        <w:t>©Foto</w:t>
      </w:r>
      <w:r>
        <w:rPr>
          <w:rFonts w:ascii="Arial" w:hAnsi="Arial" w:cs="Arial"/>
          <w:sz w:val="16"/>
          <w:szCs w:val="16"/>
        </w:rPr>
        <w:t>-</w:t>
      </w:r>
      <w:proofErr w:type="spellStart"/>
      <w:r>
        <w:rPr>
          <w:rFonts w:ascii="Arial" w:hAnsi="Arial" w:cs="Arial"/>
          <w:sz w:val="16"/>
          <w:szCs w:val="16"/>
        </w:rPr>
        <w:t>Credit</w:t>
      </w:r>
      <w:proofErr w:type="spellEnd"/>
      <w:r w:rsidRPr="000701FB">
        <w:rPr>
          <w:rFonts w:ascii="Arial" w:hAnsi="Arial" w:cs="Arial"/>
          <w:sz w:val="16"/>
          <w:szCs w:val="16"/>
        </w:rPr>
        <w:t xml:space="preserve">: Die Landpartie </w:t>
      </w:r>
    </w:p>
    <w:p w:rsidR="007C6D18" w:rsidRPr="000701FB" w:rsidRDefault="007C6D18" w:rsidP="005D783C">
      <w:pPr>
        <w:spacing w:after="120" w:line="288" w:lineRule="auto"/>
        <w:ind w:right="-1420"/>
        <w:jc w:val="both"/>
        <w:rPr>
          <w:rFonts w:ascii="Arial" w:hAnsi="Arial" w:cs="Arial"/>
          <w:sz w:val="16"/>
          <w:szCs w:val="16"/>
        </w:rPr>
      </w:pPr>
      <w:r w:rsidRPr="000701FB">
        <w:rPr>
          <w:rFonts w:ascii="Arial" w:hAnsi="Arial" w:cs="Arial"/>
          <w:sz w:val="16"/>
          <w:szCs w:val="16"/>
        </w:rPr>
        <w:t xml:space="preserve">Foto - Download per hinterlegtem Hyperlink oder über </w:t>
      </w:r>
      <w:hyperlink r:id="rId12" w:history="1">
        <w:r w:rsidR="005D783C" w:rsidRPr="00E67BAB">
          <w:rPr>
            <w:rStyle w:val="Hyperlink"/>
            <w:rFonts w:ascii="Arial" w:hAnsi="Arial" w:cs="Arial"/>
            <w:sz w:val="16"/>
            <w:szCs w:val="16"/>
          </w:rPr>
          <w:t>http://www.pressedienst-radreisen.de/press_bilder-allgemein-6_bilder.html</w:t>
        </w:r>
      </w:hyperlink>
      <w:r w:rsidR="005D783C">
        <w:rPr>
          <w:rFonts w:ascii="Arial" w:hAnsi="Arial" w:cs="Arial"/>
          <w:sz w:val="16"/>
          <w:szCs w:val="16"/>
        </w:rPr>
        <w:t xml:space="preserve"> </w:t>
      </w:r>
    </w:p>
    <w:p w:rsidR="008C2543" w:rsidRPr="005D53C9" w:rsidRDefault="007D0B12" w:rsidP="00416E2A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Oldenburg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, </w:t>
      </w:r>
      <w:r w:rsidR="00FF59CF">
        <w:rPr>
          <w:rFonts w:ascii="Arial" w:hAnsi="Arial" w:cs="Arial"/>
          <w:b/>
          <w:sz w:val="22"/>
          <w:szCs w:val="22"/>
        </w:rPr>
        <w:t>21</w:t>
      </w:r>
      <w:r w:rsidR="003C58B6">
        <w:rPr>
          <w:rFonts w:ascii="Arial" w:hAnsi="Arial" w:cs="Arial"/>
          <w:b/>
          <w:sz w:val="22"/>
          <w:szCs w:val="22"/>
        </w:rPr>
        <w:t xml:space="preserve">. </w:t>
      </w:r>
      <w:r w:rsidR="007C6D18">
        <w:rPr>
          <w:rFonts w:ascii="Arial" w:hAnsi="Arial" w:cs="Arial"/>
          <w:b/>
          <w:sz w:val="22"/>
          <w:szCs w:val="22"/>
        </w:rPr>
        <w:t>Oktober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2015</w:t>
      </w:r>
      <w:r>
        <w:rPr>
          <w:rFonts w:ascii="Arial" w:hAnsi="Arial" w:cs="Arial"/>
          <w:b/>
          <w:sz w:val="22"/>
          <w:szCs w:val="22"/>
        </w:rPr>
        <w:t xml:space="preserve"> (primo PR)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–</w:t>
      </w:r>
      <w:r w:rsidR="00703E76">
        <w:rPr>
          <w:rFonts w:ascii="Arial" w:hAnsi="Arial" w:cs="Arial"/>
          <w:b/>
          <w:sz w:val="22"/>
          <w:szCs w:val="22"/>
        </w:rPr>
        <w:t xml:space="preserve"> </w:t>
      </w:r>
      <w:r w:rsidR="003C58B6">
        <w:rPr>
          <w:rFonts w:ascii="Arial" w:hAnsi="Arial" w:cs="Arial"/>
          <w:b/>
          <w:sz w:val="22"/>
          <w:szCs w:val="22"/>
        </w:rPr>
        <w:t xml:space="preserve">Die Landpartie Radeln und Reisen GmbH, einer der führenden Aktivreiseveranstalter Europas, </w:t>
      </w:r>
      <w:r w:rsidR="007C6D18">
        <w:rPr>
          <w:rFonts w:ascii="Arial" w:hAnsi="Arial" w:cs="Arial"/>
          <w:b/>
          <w:sz w:val="22"/>
          <w:szCs w:val="22"/>
        </w:rPr>
        <w:t xml:space="preserve">erweitert ihr Reiseprogramm für 2016 um sieben neue </w:t>
      </w:r>
      <w:r w:rsidR="008D69AE">
        <w:rPr>
          <w:rFonts w:ascii="Arial" w:hAnsi="Arial" w:cs="Arial"/>
          <w:b/>
          <w:sz w:val="22"/>
          <w:szCs w:val="22"/>
        </w:rPr>
        <w:t>Rad- und Wanderreisen</w:t>
      </w:r>
      <w:r w:rsidR="007C6D18">
        <w:rPr>
          <w:rFonts w:ascii="Arial" w:hAnsi="Arial" w:cs="Arial"/>
          <w:b/>
          <w:sz w:val="22"/>
          <w:szCs w:val="22"/>
        </w:rPr>
        <w:t xml:space="preserve">. Auf dem Rad geht es erstmals </w:t>
      </w:r>
      <w:r w:rsidR="008D69AE">
        <w:rPr>
          <w:rFonts w:ascii="Arial" w:hAnsi="Arial" w:cs="Arial"/>
          <w:b/>
          <w:sz w:val="22"/>
          <w:szCs w:val="22"/>
        </w:rPr>
        <w:t xml:space="preserve">geführt </w:t>
      </w:r>
      <w:r w:rsidR="007C6D18">
        <w:rPr>
          <w:rFonts w:ascii="Arial" w:hAnsi="Arial" w:cs="Arial"/>
          <w:b/>
          <w:sz w:val="22"/>
          <w:szCs w:val="22"/>
        </w:rPr>
        <w:t xml:space="preserve">durch </w:t>
      </w:r>
      <w:r w:rsidR="008D69AE">
        <w:rPr>
          <w:rFonts w:ascii="Arial" w:hAnsi="Arial" w:cs="Arial"/>
          <w:b/>
          <w:sz w:val="22"/>
          <w:szCs w:val="22"/>
        </w:rPr>
        <w:t>den zweiten Teil der</w:t>
      </w:r>
      <w:r w:rsidR="007C6D18">
        <w:rPr>
          <w:rFonts w:ascii="Arial" w:hAnsi="Arial" w:cs="Arial"/>
          <w:b/>
          <w:sz w:val="22"/>
          <w:szCs w:val="22"/>
        </w:rPr>
        <w:t xml:space="preserve"> Unbekannte</w:t>
      </w:r>
      <w:r w:rsidR="008D69AE">
        <w:rPr>
          <w:rFonts w:ascii="Arial" w:hAnsi="Arial" w:cs="Arial"/>
          <w:b/>
          <w:sz w:val="22"/>
          <w:szCs w:val="22"/>
        </w:rPr>
        <w:t>n</w:t>
      </w:r>
      <w:r w:rsidR="007C6D18">
        <w:rPr>
          <w:rFonts w:ascii="Arial" w:hAnsi="Arial" w:cs="Arial"/>
          <w:b/>
          <w:sz w:val="22"/>
          <w:szCs w:val="22"/>
        </w:rPr>
        <w:t xml:space="preserve"> Donau</w:t>
      </w:r>
      <w:r w:rsidR="008D69AE">
        <w:rPr>
          <w:rFonts w:ascii="Arial" w:hAnsi="Arial" w:cs="Arial"/>
          <w:b/>
          <w:sz w:val="22"/>
          <w:szCs w:val="22"/>
        </w:rPr>
        <w:t xml:space="preserve"> mit Balkan &amp; Donau-Delta</w:t>
      </w:r>
      <w:r w:rsidR="007C6D18">
        <w:rPr>
          <w:rFonts w:ascii="Arial" w:hAnsi="Arial" w:cs="Arial"/>
          <w:b/>
          <w:sz w:val="22"/>
          <w:szCs w:val="22"/>
        </w:rPr>
        <w:t xml:space="preserve">, die Südliche Bretagne oder in das Herz Europas mit Aachen, Brüssel und Luxemburg. </w:t>
      </w:r>
      <w:r w:rsidR="008D69AE">
        <w:rPr>
          <w:rFonts w:ascii="Arial" w:hAnsi="Arial" w:cs="Arial"/>
          <w:b/>
          <w:sz w:val="22"/>
          <w:szCs w:val="22"/>
        </w:rPr>
        <w:t xml:space="preserve">Für Individualreisende wurden </w:t>
      </w:r>
      <w:r w:rsidR="007C6D18">
        <w:rPr>
          <w:rFonts w:ascii="Arial" w:hAnsi="Arial" w:cs="Arial"/>
          <w:b/>
          <w:sz w:val="22"/>
          <w:szCs w:val="22"/>
        </w:rPr>
        <w:t xml:space="preserve">die Gartenroute und das Mecklenburger Land </w:t>
      </w:r>
      <w:r w:rsidR="008D69AE">
        <w:rPr>
          <w:rFonts w:ascii="Arial" w:hAnsi="Arial" w:cs="Arial"/>
          <w:b/>
          <w:sz w:val="22"/>
          <w:szCs w:val="22"/>
        </w:rPr>
        <w:t>neu aufgenommen</w:t>
      </w:r>
      <w:r w:rsidR="007C6D18">
        <w:rPr>
          <w:rFonts w:ascii="Arial" w:hAnsi="Arial" w:cs="Arial"/>
          <w:b/>
          <w:sz w:val="22"/>
          <w:szCs w:val="22"/>
        </w:rPr>
        <w:t xml:space="preserve">. </w:t>
      </w:r>
      <w:r w:rsidR="008D69AE">
        <w:rPr>
          <w:rFonts w:ascii="Arial" w:hAnsi="Arial" w:cs="Arial"/>
          <w:b/>
          <w:sz w:val="22"/>
          <w:szCs w:val="22"/>
        </w:rPr>
        <w:t xml:space="preserve">Mit </w:t>
      </w:r>
      <w:r w:rsidR="007C6D18">
        <w:rPr>
          <w:rFonts w:ascii="Arial" w:hAnsi="Arial" w:cs="Arial"/>
          <w:b/>
          <w:sz w:val="22"/>
          <w:szCs w:val="22"/>
        </w:rPr>
        <w:t xml:space="preserve">Zypern und Galicien </w:t>
      </w:r>
      <w:r w:rsidR="008D69AE">
        <w:rPr>
          <w:rFonts w:ascii="Arial" w:hAnsi="Arial" w:cs="Arial"/>
          <w:b/>
          <w:sz w:val="22"/>
          <w:szCs w:val="22"/>
        </w:rPr>
        <w:t>im</w:t>
      </w:r>
      <w:r w:rsidR="007C6D18">
        <w:rPr>
          <w:rFonts w:ascii="Arial" w:hAnsi="Arial" w:cs="Arial"/>
          <w:b/>
          <w:sz w:val="22"/>
          <w:szCs w:val="22"/>
        </w:rPr>
        <w:t xml:space="preserve"> Wanderprogramm </w:t>
      </w:r>
      <w:r w:rsidR="008D69AE">
        <w:rPr>
          <w:rFonts w:ascii="Arial" w:hAnsi="Arial" w:cs="Arial"/>
          <w:b/>
          <w:sz w:val="22"/>
          <w:szCs w:val="22"/>
        </w:rPr>
        <w:t xml:space="preserve">2016 </w:t>
      </w:r>
      <w:r w:rsidR="007C6D18">
        <w:rPr>
          <w:rFonts w:ascii="Arial" w:hAnsi="Arial" w:cs="Arial"/>
          <w:b/>
          <w:sz w:val="22"/>
          <w:szCs w:val="22"/>
        </w:rPr>
        <w:t xml:space="preserve">erhofft sich der Veranstalter </w:t>
      </w:r>
      <w:r w:rsidR="008D69AE">
        <w:rPr>
          <w:rFonts w:ascii="Arial" w:hAnsi="Arial" w:cs="Arial"/>
          <w:b/>
          <w:sz w:val="22"/>
          <w:szCs w:val="22"/>
        </w:rPr>
        <w:t xml:space="preserve">ebenso </w:t>
      </w:r>
      <w:r w:rsidR="007C6D18">
        <w:rPr>
          <w:rFonts w:ascii="Arial" w:hAnsi="Arial" w:cs="Arial"/>
          <w:b/>
          <w:sz w:val="22"/>
          <w:szCs w:val="22"/>
        </w:rPr>
        <w:t xml:space="preserve">einen </w:t>
      </w:r>
      <w:r w:rsidR="008D69AE">
        <w:rPr>
          <w:rFonts w:ascii="Arial" w:hAnsi="Arial" w:cs="Arial"/>
          <w:b/>
          <w:sz w:val="22"/>
          <w:szCs w:val="22"/>
        </w:rPr>
        <w:t>großen</w:t>
      </w:r>
      <w:r w:rsidR="007C6D18">
        <w:rPr>
          <w:rFonts w:ascii="Arial" w:hAnsi="Arial" w:cs="Arial"/>
          <w:b/>
          <w:sz w:val="22"/>
          <w:szCs w:val="22"/>
        </w:rPr>
        <w:t xml:space="preserve"> Zuspruch</w:t>
      </w:r>
      <w:r w:rsidR="008D69AE">
        <w:rPr>
          <w:rFonts w:ascii="Arial" w:hAnsi="Arial" w:cs="Arial"/>
          <w:b/>
          <w:sz w:val="22"/>
          <w:szCs w:val="22"/>
        </w:rPr>
        <w:t xml:space="preserve">. Insgesamt bietet </w:t>
      </w:r>
      <w:r w:rsidR="00FF59CF">
        <w:rPr>
          <w:rFonts w:ascii="Arial" w:hAnsi="Arial" w:cs="Arial"/>
          <w:b/>
          <w:sz w:val="22"/>
          <w:szCs w:val="22"/>
        </w:rPr>
        <w:t>D</w:t>
      </w:r>
      <w:r w:rsidR="008D69AE">
        <w:rPr>
          <w:rFonts w:ascii="Arial" w:hAnsi="Arial" w:cs="Arial"/>
          <w:b/>
          <w:sz w:val="22"/>
          <w:szCs w:val="22"/>
        </w:rPr>
        <w:t xml:space="preserve">ie Landpartie Radeln und Reisen </w:t>
      </w:r>
      <w:r w:rsidR="008D69AE" w:rsidRPr="00011D36">
        <w:rPr>
          <w:rFonts w:ascii="Arial" w:hAnsi="Arial" w:cs="Arial"/>
          <w:b/>
          <w:sz w:val="22"/>
          <w:szCs w:val="22"/>
        </w:rPr>
        <w:t xml:space="preserve">mit </w:t>
      </w:r>
      <w:r w:rsidR="008127D2" w:rsidRPr="00011D36">
        <w:rPr>
          <w:rFonts w:ascii="Arial" w:hAnsi="Arial" w:cs="Arial"/>
          <w:b/>
          <w:sz w:val="22"/>
          <w:szCs w:val="22"/>
        </w:rPr>
        <w:t>94</w:t>
      </w:r>
      <w:r w:rsidR="008D69AE" w:rsidRPr="00011D36">
        <w:rPr>
          <w:rFonts w:ascii="Arial" w:hAnsi="Arial" w:cs="Arial"/>
          <w:b/>
          <w:sz w:val="22"/>
          <w:szCs w:val="22"/>
        </w:rPr>
        <w:t xml:space="preserve"> Rad- und Wanderreisen das bisher umfangreichste Europa-Programm. </w:t>
      </w:r>
      <w:r w:rsidR="0025753E" w:rsidRPr="00011D36">
        <w:rPr>
          <w:rFonts w:ascii="Arial" w:hAnsi="Arial" w:cs="Arial"/>
          <w:b/>
          <w:sz w:val="22"/>
          <w:szCs w:val="22"/>
        </w:rPr>
        <w:t>Alle Reisen</w:t>
      </w:r>
      <w:r w:rsidR="0025753E">
        <w:rPr>
          <w:rFonts w:ascii="Arial" w:hAnsi="Arial" w:cs="Arial"/>
          <w:b/>
          <w:sz w:val="22"/>
          <w:szCs w:val="22"/>
        </w:rPr>
        <w:t xml:space="preserve"> für 2016 sind bereits jetzt online buchbar. </w:t>
      </w:r>
      <w:r w:rsidR="00580E03">
        <w:rPr>
          <w:rFonts w:ascii="Arial" w:hAnsi="Arial" w:cs="Arial"/>
          <w:b/>
          <w:sz w:val="22"/>
          <w:szCs w:val="22"/>
        </w:rPr>
        <w:t>W</w:t>
      </w:r>
      <w:r w:rsidR="006F61AD">
        <w:rPr>
          <w:rFonts w:ascii="Arial" w:hAnsi="Arial" w:cs="Arial"/>
          <w:b/>
          <w:sz w:val="22"/>
          <w:szCs w:val="22"/>
        </w:rPr>
        <w:t xml:space="preserve">eitere </w:t>
      </w:r>
      <w:r w:rsidR="0044130B">
        <w:rPr>
          <w:rFonts w:ascii="Arial" w:hAnsi="Arial" w:cs="Arial"/>
          <w:b/>
          <w:sz w:val="22"/>
          <w:szCs w:val="22"/>
        </w:rPr>
        <w:t>I</w:t>
      </w:r>
      <w:r w:rsidR="00B140AE">
        <w:rPr>
          <w:rFonts w:ascii="Arial" w:hAnsi="Arial" w:cs="Arial"/>
          <w:b/>
          <w:sz w:val="22"/>
          <w:szCs w:val="22"/>
        </w:rPr>
        <w:t>nformationen und Buchungen unter</w:t>
      </w:r>
      <w:r w:rsidR="005D53C9" w:rsidRPr="005D53C9">
        <w:rPr>
          <w:rFonts w:ascii="Arial" w:hAnsi="Arial" w:cs="Arial"/>
          <w:b/>
          <w:sz w:val="22"/>
          <w:szCs w:val="22"/>
        </w:rPr>
        <w:t xml:space="preserve"> </w:t>
      </w:r>
      <w:hyperlink r:id="rId13" w:history="1">
        <w:r w:rsidR="007C6D18" w:rsidRPr="00E737FA">
          <w:rPr>
            <w:rStyle w:val="Hyperlink"/>
            <w:rFonts w:ascii="Arial" w:hAnsi="Arial" w:cs="Arial"/>
            <w:b/>
            <w:sz w:val="22"/>
            <w:szCs w:val="22"/>
          </w:rPr>
          <w:t>http://www.dielandpartie.de/</w:t>
        </w:r>
      </w:hyperlink>
      <w:r w:rsidR="007C6D18">
        <w:rPr>
          <w:rFonts w:ascii="Arial" w:hAnsi="Arial" w:cs="Arial"/>
          <w:b/>
          <w:sz w:val="22"/>
          <w:szCs w:val="22"/>
        </w:rPr>
        <w:t xml:space="preserve"> </w:t>
      </w:r>
      <w:r w:rsidR="00BB0245" w:rsidRPr="005D53C9">
        <w:rPr>
          <w:rFonts w:ascii="Arial" w:hAnsi="Arial" w:cs="Arial"/>
          <w:b/>
          <w:sz w:val="22"/>
          <w:szCs w:val="22"/>
        </w:rPr>
        <w:t xml:space="preserve">oder telefonisch unter 0441/570683-0. </w:t>
      </w:r>
    </w:p>
    <w:p w:rsidR="008D69AE" w:rsidRDefault="008D69AE" w:rsidP="006C3160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D69AE">
        <w:rPr>
          <w:rFonts w:ascii="Arial" w:hAnsi="Arial" w:cs="Arial"/>
          <w:sz w:val="22"/>
          <w:szCs w:val="22"/>
        </w:rPr>
        <w:t>Radreisen mit sehr hohem Erlebniswe</w:t>
      </w:r>
      <w:r w:rsidR="00416E2A">
        <w:rPr>
          <w:rFonts w:ascii="Arial" w:hAnsi="Arial" w:cs="Arial"/>
          <w:sz w:val="22"/>
          <w:szCs w:val="22"/>
        </w:rPr>
        <w:t>r</w:t>
      </w:r>
      <w:r w:rsidRPr="008D69AE">
        <w:rPr>
          <w:rFonts w:ascii="Arial" w:hAnsi="Arial" w:cs="Arial"/>
          <w:sz w:val="22"/>
          <w:szCs w:val="22"/>
        </w:rPr>
        <w:t>t und außergewöhnlichem Service und Komfort</w:t>
      </w:r>
      <w:r>
        <w:rPr>
          <w:rFonts w:ascii="Arial" w:hAnsi="Arial" w:cs="Arial"/>
          <w:sz w:val="22"/>
          <w:szCs w:val="22"/>
        </w:rPr>
        <w:t xml:space="preserve"> sind gefragt wie noch nie</w:t>
      </w:r>
      <w:r w:rsidRPr="008D69A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„</w:t>
      </w:r>
      <w:r w:rsidRPr="008D69AE">
        <w:rPr>
          <w:rFonts w:ascii="Arial" w:hAnsi="Arial" w:cs="Arial"/>
          <w:sz w:val="22"/>
          <w:szCs w:val="22"/>
        </w:rPr>
        <w:t>Dieser Trend ist für die Landpartie als Qualitätsführer des deutschen Radreisemarktes sehr erfreulich und hat uns in den letzten Jahren jeweils zweistellige Zuwachsraten beschert</w:t>
      </w:r>
      <w:r>
        <w:rPr>
          <w:rFonts w:ascii="Arial" w:hAnsi="Arial" w:cs="Arial"/>
          <w:sz w:val="22"/>
          <w:szCs w:val="22"/>
        </w:rPr>
        <w:t>“, so Thorsten Haase, Geschäftsführer der Landpartie Radeln und Reisen</w:t>
      </w:r>
      <w:r w:rsidRPr="008D69A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Aber auch das erst in </w:t>
      </w:r>
      <w:r w:rsidR="0025753E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eingeführte Wanderprogramm hat den Aktivreiseveranstalter </w:t>
      </w:r>
      <w:r w:rsidR="0045266A">
        <w:rPr>
          <w:rFonts w:ascii="Arial" w:hAnsi="Arial" w:cs="Arial"/>
          <w:sz w:val="22"/>
          <w:szCs w:val="22"/>
        </w:rPr>
        <w:t xml:space="preserve">darin </w:t>
      </w:r>
      <w:r w:rsidR="0025753E">
        <w:rPr>
          <w:rFonts w:ascii="Arial" w:hAnsi="Arial" w:cs="Arial"/>
          <w:sz w:val="22"/>
          <w:szCs w:val="22"/>
        </w:rPr>
        <w:t xml:space="preserve">bestätigt, dass dieser Markt ausbaufähig ist. So </w:t>
      </w:r>
      <w:r w:rsidR="0025753E" w:rsidRPr="00011D36">
        <w:rPr>
          <w:rFonts w:ascii="Arial" w:hAnsi="Arial" w:cs="Arial"/>
          <w:sz w:val="22"/>
          <w:szCs w:val="22"/>
        </w:rPr>
        <w:t xml:space="preserve">wurde das Landpartie-Programm für 2016 um sieben neue Touren auf insgesamt </w:t>
      </w:r>
      <w:r w:rsidR="008127D2" w:rsidRPr="00011D36">
        <w:rPr>
          <w:rFonts w:ascii="Arial" w:hAnsi="Arial" w:cs="Arial"/>
          <w:sz w:val="22"/>
          <w:szCs w:val="22"/>
        </w:rPr>
        <w:t>94</w:t>
      </w:r>
      <w:r w:rsidR="0025753E" w:rsidRPr="00011D36">
        <w:rPr>
          <w:rFonts w:ascii="Arial" w:hAnsi="Arial" w:cs="Arial"/>
          <w:sz w:val="22"/>
          <w:szCs w:val="22"/>
        </w:rPr>
        <w:t xml:space="preserve"> Rad- und Wanderreisen erweitert</w:t>
      </w:r>
      <w:r w:rsidR="0025753E">
        <w:rPr>
          <w:rFonts w:ascii="Arial" w:hAnsi="Arial" w:cs="Arial"/>
          <w:sz w:val="22"/>
          <w:szCs w:val="22"/>
        </w:rPr>
        <w:t xml:space="preserve">. </w:t>
      </w:r>
    </w:p>
    <w:p w:rsidR="00B80979" w:rsidRDefault="0025753E" w:rsidP="00416E2A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Fünf neue Radreisen </w:t>
      </w:r>
    </w:p>
    <w:p w:rsidR="0005721C" w:rsidRDefault="0025753E" w:rsidP="00FF59C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25753E">
        <w:rPr>
          <w:rFonts w:ascii="Arial" w:hAnsi="Arial" w:cs="Arial"/>
          <w:sz w:val="22"/>
          <w:szCs w:val="22"/>
        </w:rPr>
        <w:t xml:space="preserve">Gleich </w:t>
      </w:r>
      <w:r>
        <w:rPr>
          <w:rFonts w:ascii="Arial" w:hAnsi="Arial" w:cs="Arial"/>
          <w:sz w:val="22"/>
          <w:szCs w:val="22"/>
        </w:rPr>
        <w:t xml:space="preserve">fünf neue Radreisen, darunter drei geführte und zwei individuelle Touren, wurden für das nächste Jahr in die Radreisekataloge der Landpartie aufgenommen.  </w:t>
      </w:r>
      <w:r w:rsidR="0005721C" w:rsidRPr="0005721C">
        <w:rPr>
          <w:rFonts w:ascii="Arial" w:hAnsi="Arial" w:cs="Arial"/>
          <w:sz w:val="22"/>
          <w:szCs w:val="22"/>
        </w:rPr>
        <w:t xml:space="preserve">Mit </w:t>
      </w:r>
      <w:r w:rsidR="0005721C" w:rsidRPr="006C3160">
        <w:rPr>
          <w:rFonts w:ascii="Arial" w:hAnsi="Arial" w:cs="Arial"/>
          <w:i/>
          <w:sz w:val="22"/>
          <w:szCs w:val="22"/>
        </w:rPr>
        <w:t>„Unbekannte Donau – Balkan &amp; Donau-Delta“</w:t>
      </w:r>
      <w:r w:rsidR="0005721C" w:rsidRPr="0005721C">
        <w:rPr>
          <w:rFonts w:ascii="Arial" w:hAnsi="Arial" w:cs="Arial"/>
          <w:sz w:val="22"/>
          <w:szCs w:val="22"/>
        </w:rPr>
        <w:t xml:space="preserve"> startet 2016 nun der zweite Teil der erlebnisreichen neuntägigen </w:t>
      </w:r>
      <w:r w:rsidR="0005721C">
        <w:rPr>
          <w:rFonts w:ascii="Arial" w:hAnsi="Arial" w:cs="Arial"/>
          <w:sz w:val="22"/>
          <w:szCs w:val="22"/>
        </w:rPr>
        <w:t xml:space="preserve">geführten </w:t>
      </w:r>
      <w:r w:rsidR="0005721C" w:rsidRPr="0005721C">
        <w:rPr>
          <w:rFonts w:ascii="Arial" w:hAnsi="Arial" w:cs="Arial"/>
          <w:sz w:val="22"/>
          <w:szCs w:val="22"/>
        </w:rPr>
        <w:t xml:space="preserve">Radreise entlang der Donau, von Sofia bis zum Naturparadies Donau-Delta. Termine von Mai bis September 2016, Reisepreis ab  </w:t>
      </w:r>
      <w:r w:rsidR="0005721C" w:rsidRPr="0005721C">
        <w:rPr>
          <w:rFonts w:ascii="Arial" w:hAnsi="Arial" w:cs="Arial"/>
          <w:sz w:val="22"/>
          <w:szCs w:val="22"/>
        </w:rPr>
        <w:lastRenderedPageBreak/>
        <w:t>1465 Euro pro Person im DZ.</w:t>
      </w:r>
      <w:r w:rsidR="00AC5DCF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05721C" w:rsidRPr="00E737FA">
          <w:rPr>
            <w:rStyle w:val="Hyperlink"/>
            <w:rFonts w:ascii="Arial" w:hAnsi="Arial" w:cs="Arial"/>
            <w:sz w:val="22"/>
            <w:szCs w:val="22"/>
          </w:rPr>
          <w:t>http://www.dielandpartie.de/radreise-donau-bulgarien-rumaenien-sofia-bukarest.html</w:t>
        </w:r>
      </w:hyperlink>
      <w:r w:rsidR="0005721C">
        <w:rPr>
          <w:rFonts w:ascii="Arial" w:hAnsi="Arial" w:cs="Arial"/>
          <w:sz w:val="22"/>
          <w:szCs w:val="22"/>
        </w:rPr>
        <w:t xml:space="preserve">. </w:t>
      </w:r>
      <w:r w:rsidR="0005721C" w:rsidRPr="0005721C">
        <w:rPr>
          <w:rFonts w:ascii="Arial" w:hAnsi="Arial" w:cs="Arial"/>
          <w:sz w:val="22"/>
          <w:szCs w:val="22"/>
        </w:rPr>
        <w:t xml:space="preserve"> </w:t>
      </w:r>
    </w:p>
    <w:p w:rsidR="0005721C" w:rsidRPr="0005721C" w:rsidRDefault="0005721C" w:rsidP="00FF59C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5721C">
        <w:rPr>
          <w:rFonts w:ascii="Arial" w:hAnsi="Arial" w:cs="Arial"/>
          <w:sz w:val="22"/>
          <w:szCs w:val="22"/>
        </w:rPr>
        <w:t xml:space="preserve">Neu ab 2016 ist auch die </w:t>
      </w:r>
      <w:r w:rsidRPr="006C3160">
        <w:rPr>
          <w:rFonts w:ascii="Arial" w:hAnsi="Arial" w:cs="Arial"/>
          <w:i/>
          <w:sz w:val="22"/>
          <w:szCs w:val="22"/>
        </w:rPr>
        <w:t>„Südliche Bretagne“</w:t>
      </w:r>
      <w:r w:rsidRPr="0005721C">
        <w:rPr>
          <w:rFonts w:ascii="Arial" w:hAnsi="Arial" w:cs="Arial"/>
          <w:sz w:val="22"/>
          <w:szCs w:val="22"/>
        </w:rPr>
        <w:t>: D</w:t>
      </w:r>
      <w:r w:rsidR="00416E2A">
        <w:rPr>
          <w:rFonts w:ascii="Arial" w:hAnsi="Arial" w:cs="Arial"/>
          <w:sz w:val="22"/>
          <w:szCs w:val="22"/>
        </w:rPr>
        <w:t>ie</w:t>
      </w:r>
      <w:r w:rsidRPr="0005721C">
        <w:rPr>
          <w:rFonts w:ascii="Arial" w:hAnsi="Arial" w:cs="Arial"/>
          <w:sz w:val="22"/>
          <w:szCs w:val="22"/>
        </w:rPr>
        <w:t xml:space="preserve"> achttägige </w:t>
      </w:r>
      <w:r>
        <w:rPr>
          <w:rFonts w:ascii="Arial" w:hAnsi="Arial" w:cs="Arial"/>
          <w:sz w:val="22"/>
          <w:szCs w:val="22"/>
        </w:rPr>
        <w:t>Gruppenr</w:t>
      </w:r>
      <w:r w:rsidRPr="0005721C">
        <w:rPr>
          <w:rFonts w:ascii="Arial" w:hAnsi="Arial" w:cs="Arial"/>
          <w:sz w:val="22"/>
          <w:szCs w:val="22"/>
        </w:rPr>
        <w:t xml:space="preserve">eise führt von der Côte </w:t>
      </w:r>
      <w:proofErr w:type="spellStart"/>
      <w:r w:rsidRPr="0005721C">
        <w:rPr>
          <w:rFonts w:ascii="Arial" w:hAnsi="Arial" w:cs="Arial"/>
          <w:sz w:val="22"/>
          <w:szCs w:val="22"/>
        </w:rPr>
        <w:t>Sauvage</w:t>
      </w:r>
      <w:proofErr w:type="spellEnd"/>
      <w:r w:rsidRPr="0005721C">
        <w:rPr>
          <w:rFonts w:ascii="Arial" w:hAnsi="Arial" w:cs="Arial"/>
          <w:sz w:val="22"/>
          <w:szCs w:val="22"/>
        </w:rPr>
        <w:t xml:space="preserve"> über die Grande </w:t>
      </w:r>
      <w:proofErr w:type="spellStart"/>
      <w:r w:rsidRPr="0005721C">
        <w:rPr>
          <w:rFonts w:ascii="Arial" w:hAnsi="Arial" w:cs="Arial"/>
          <w:sz w:val="22"/>
          <w:szCs w:val="22"/>
        </w:rPr>
        <w:t>Brière</w:t>
      </w:r>
      <w:proofErr w:type="spellEnd"/>
      <w:r w:rsidRPr="0005721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5721C">
        <w:rPr>
          <w:rFonts w:ascii="Arial" w:hAnsi="Arial" w:cs="Arial"/>
          <w:sz w:val="22"/>
          <w:szCs w:val="22"/>
        </w:rPr>
        <w:t>Carnac</w:t>
      </w:r>
      <w:proofErr w:type="spellEnd"/>
      <w:r w:rsidRPr="0005721C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05721C">
        <w:rPr>
          <w:rFonts w:ascii="Arial" w:hAnsi="Arial" w:cs="Arial"/>
          <w:sz w:val="22"/>
          <w:szCs w:val="22"/>
        </w:rPr>
        <w:t>Concarneau</w:t>
      </w:r>
      <w:proofErr w:type="spellEnd"/>
      <w:r w:rsidRPr="0005721C">
        <w:rPr>
          <w:rFonts w:ascii="Arial" w:hAnsi="Arial" w:cs="Arial"/>
          <w:sz w:val="22"/>
          <w:szCs w:val="22"/>
        </w:rPr>
        <w:t xml:space="preserve"> bis nach </w:t>
      </w:r>
      <w:proofErr w:type="spellStart"/>
      <w:r w:rsidRPr="0005721C">
        <w:rPr>
          <w:rFonts w:ascii="Arial" w:hAnsi="Arial" w:cs="Arial"/>
          <w:sz w:val="22"/>
          <w:szCs w:val="22"/>
        </w:rPr>
        <w:t>Quimper</w:t>
      </w:r>
      <w:proofErr w:type="spellEnd"/>
      <w:r w:rsidRPr="0005721C">
        <w:rPr>
          <w:rFonts w:ascii="Arial" w:hAnsi="Arial" w:cs="Arial"/>
          <w:sz w:val="22"/>
          <w:szCs w:val="22"/>
        </w:rPr>
        <w:t xml:space="preserve">. Termine von Juni bis September 2016, Reisepreis ab  1475 Euro pro Person im DZ. </w:t>
      </w:r>
      <w:hyperlink r:id="rId15" w:history="1">
        <w:r w:rsidRPr="00E737FA">
          <w:rPr>
            <w:rStyle w:val="Hyperlink"/>
            <w:rFonts w:ascii="Arial" w:hAnsi="Arial" w:cs="Arial"/>
            <w:sz w:val="22"/>
            <w:szCs w:val="22"/>
          </w:rPr>
          <w:t>http://www.dielandpartie.de/radreise-bretagne-frankreich-nantes-brest.html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:rsidR="0045266A" w:rsidRDefault="0005721C" w:rsidP="00416E2A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5721C">
        <w:rPr>
          <w:rFonts w:ascii="Arial" w:hAnsi="Arial" w:cs="Arial"/>
          <w:sz w:val="22"/>
          <w:szCs w:val="22"/>
        </w:rPr>
        <w:t xml:space="preserve">Auch im </w:t>
      </w:r>
      <w:r w:rsidRPr="006C3160">
        <w:rPr>
          <w:rFonts w:ascii="Arial" w:hAnsi="Arial" w:cs="Arial"/>
          <w:i/>
          <w:sz w:val="22"/>
          <w:szCs w:val="22"/>
        </w:rPr>
        <w:t>Herzen Europas mit Aachen, Brüssel und Luxemburg</w:t>
      </w:r>
      <w:r w:rsidRPr="0005721C">
        <w:rPr>
          <w:rFonts w:ascii="Arial" w:hAnsi="Arial" w:cs="Arial"/>
          <w:sz w:val="22"/>
          <w:szCs w:val="22"/>
        </w:rPr>
        <w:t xml:space="preserve"> gibt es Großes zu entdecken: Auf den Spuren der europäischen Geschichte führt die achttägige neue </w:t>
      </w:r>
      <w:r>
        <w:rPr>
          <w:rFonts w:ascii="Arial" w:hAnsi="Arial" w:cs="Arial"/>
          <w:sz w:val="22"/>
          <w:szCs w:val="22"/>
        </w:rPr>
        <w:t xml:space="preserve">geführte </w:t>
      </w:r>
      <w:r w:rsidRPr="0005721C">
        <w:rPr>
          <w:rFonts w:ascii="Arial" w:hAnsi="Arial" w:cs="Arial"/>
          <w:sz w:val="22"/>
          <w:szCs w:val="22"/>
        </w:rPr>
        <w:t xml:space="preserve">Reise von Aachen über Maastricht, Brüssel, Waterloo bis nach Luxemburg. Termine von Juni bis September 2016, Reisepreis ab </w:t>
      </w:r>
      <w:r w:rsidR="00285F82" w:rsidRPr="00285F82">
        <w:rPr>
          <w:rFonts w:ascii="Arial" w:hAnsi="Arial" w:cs="Arial"/>
          <w:sz w:val="22"/>
          <w:szCs w:val="22"/>
        </w:rPr>
        <w:t>1</w:t>
      </w:r>
      <w:r w:rsidR="00011D36">
        <w:rPr>
          <w:rFonts w:ascii="Arial" w:hAnsi="Arial" w:cs="Arial"/>
          <w:sz w:val="22"/>
          <w:szCs w:val="22"/>
        </w:rPr>
        <w:t>.</w:t>
      </w:r>
      <w:r w:rsidR="00285F82" w:rsidRPr="00285F82">
        <w:rPr>
          <w:rFonts w:ascii="Arial" w:hAnsi="Arial" w:cs="Arial"/>
          <w:sz w:val="22"/>
          <w:szCs w:val="22"/>
        </w:rPr>
        <w:t>325</w:t>
      </w:r>
      <w:r w:rsidRPr="0005721C">
        <w:rPr>
          <w:rFonts w:ascii="Arial" w:hAnsi="Arial" w:cs="Arial"/>
          <w:sz w:val="22"/>
          <w:szCs w:val="22"/>
        </w:rPr>
        <w:t xml:space="preserve"> Euro pro Person im DZ. </w:t>
      </w:r>
      <w:hyperlink r:id="rId16" w:history="1">
        <w:r w:rsidRPr="00E737FA">
          <w:rPr>
            <w:rStyle w:val="Hyperlink"/>
            <w:rFonts w:ascii="Arial" w:hAnsi="Arial" w:cs="Arial"/>
            <w:sz w:val="22"/>
            <w:szCs w:val="22"/>
          </w:rPr>
          <w:t>http://www.dielandpartie.de/radreise-aachen-luxemburg.html</w:t>
        </w:r>
      </w:hyperlink>
      <w:r w:rsidRPr="0005721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5721C" w:rsidRDefault="0005721C" w:rsidP="00416E2A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5721C">
        <w:rPr>
          <w:rFonts w:ascii="Arial" w:hAnsi="Arial" w:cs="Arial"/>
          <w:sz w:val="22"/>
          <w:szCs w:val="22"/>
        </w:rPr>
        <w:t xml:space="preserve">Die </w:t>
      </w:r>
      <w:r w:rsidR="00FF7F34">
        <w:rPr>
          <w:rFonts w:ascii="Arial" w:hAnsi="Arial" w:cs="Arial"/>
          <w:sz w:val="22"/>
          <w:szCs w:val="22"/>
        </w:rPr>
        <w:t>40</w:t>
      </w:r>
      <w:r w:rsidRPr="0005721C">
        <w:rPr>
          <w:rFonts w:ascii="Arial" w:hAnsi="Arial" w:cs="Arial"/>
          <w:sz w:val="22"/>
          <w:szCs w:val="22"/>
        </w:rPr>
        <w:t xml:space="preserve"> schönsten individuellen Rad</w:t>
      </w:r>
      <w:r w:rsidR="00FF7F34">
        <w:rPr>
          <w:rFonts w:ascii="Arial" w:hAnsi="Arial" w:cs="Arial"/>
          <w:sz w:val="22"/>
          <w:szCs w:val="22"/>
        </w:rPr>
        <w:t>strecken</w:t>
      </w:r>
      <w:r w:rsidRPr="0005721C">
        <w:rPr>
          <w:rFonts w:ascii="Arial" w:hAnsi="Arial" w:cs="Arial"/>
          <w:sz w:val="22"/>
          <w:szCs w:val="22"/>
        </w:rPr>
        <w:t xml:space="preserve"> innerhalb Deutschlands finden Interessierte im separaten Individualkatalog 201</w:t>
      </w:r>
      <w:r>
        <w:rPr>
          <w:rFonts w:ascii="Arial" w:hAnsi="Arial" w:cs="Arial"/>
          <w:sz w:val="22"/>
          <w:szCs w:val="22"/>
        </w:rPr>
        <w:t>6</w:t>
      </w:r>
      <w:r w:rsidRPr="0005721C">
        <w:rPr>
          <w:rFonts w:ascii="Arial" w:hAnsi="Arial" w:cs="Arial"/>
          <w:sz w:val="22"/>
          <w:szCs w:val="22"/>
        </w:rPr>
        <w:t>. Neu aufgenommen wurden</w:t>
      </w:r>
      <w:r>
        <w:rPr>
          <w:rFonts w:ascii="Arial" w:hAnsi="Arial" w:cs="Arial"/>
          <w:sz w:val="22"/>
          <w:szCs w:val="22"/>
        </w:rPr>
        <w:t xml:space="preserve"> </w:t>
      </w:r>
      <w:hyperlink r:id="rId17" w:history="1">
        <w:r w:rsidR="00FF7F34" w:rsidRPr="006C3160">
          <w:rPr>
            <w:rStyle w:val="Hyperlink"/>
            <w:rFonts w:ascii="Arial" w:hAnsi="Arial" w:cs="Arial"/>
            <w:i/>
            <w:sz w:val="22"/>
            <w:szCs w:val="22"/>
          </w:rPr>
          <w:t>„Tausend Seen und Alleen – Radpartie im Mecklenburger Land“</w:t>
        </w:r>
      </w:hyperlink>
      <w:r w:rsidR="00FF7F34" w:rsidRPr="006C3160">
        <w:rPr>
          <w:rFonts w:ascii="Arial" w:hAnsi="Arial" w:cs="Arial"/>
          <w:i/>
          <w:sz w:val="22"/>
          <w:szCs w:val="22"/>
        </w:rPr>
        <w:t xml:space="preserve"> </w:t>
      </w:r>
      <w:r w:rsidR="00FF7F34" w:rsidRPr="006C3160">
        <w:rPr>
          <w:rFonts w:ascii="Arial" w:hAnsi="Arial" w:cs="Arial"/>
          <w:sz w:val="22"/>
          <w:szCs w:val="22"/>
        </w:rPr>
        <w:t>und</w:t>
      </w:r>
      <w:r w:rsidR="00FF7F34" w:rsidRPr="006C3160">
        <w:rPr>
          <w:rFonts w:ascii="Arial" w:hAnsi="Arial" w:cs="Arial"/>
          <w:i/>
          <w:sz w:val="22"/>
          <w:szCs w:val="22"/>
        </w:rPr>
        <w:t xml:space="preserve"> </w:t>
      </w:r>
      <w:hyperlink r:id="rId18" w:history="1">
        <w:r w:rsidR="00FF7F34" w:rsidRPr="006C3160">
          <w:rPr>
            <w:rStyle w:val="Hyperlink"/>
            <w:rFonts w:ascii="Arial" w:hAnsi="Arial" w:cs="Arial"/>
            <w:i/>
            <w:sz w:val="22"/>
            <w:szCs w:val="22"/>
          </w:rPr>
          <w:t>„Gartenparadiese an der unteren Havel“</w:t>
        </w:r>
      </w:hyperlink>
      <w:r w:rsidR="00FF7F34">
        <w:rPr>
          <w:rFonts w:ascii="Arial" w:hAnsi="Arial" w:cs="Arial"/>
          <w:sz w:val="22"/>
          <w:szCs w:val="22"/>
        </w:rPr>
        <w:t>. Alle Individualreisen werden bis zum Oktober 2016 angeboten.</w:t>
      </w:r>
      <w:r w:rsidR="00AC5DCF">
        <w:rPr>
          <w:rFonts w:ascii="Arial" w:hAnsi="Arial" w:cs="Arial"/>
          <w:sz w:val="22"/>
          <w:szCs w:val="22"/>
        </w:rPr>
        <w:t xml:space="preserve"> </w:t>
      </w:r>
      <w:hyperlink r:id="rId19" w:history="1">
        <w:r w:rsidR="00AC5DCF" w:rsidRPr="00E737FA">
          <w:rPr>
            <w:rStyle w:val="Hyperlink"/>
            <w:rFonts w:ascii="Arial" w:hAnsi="Arial" w:cs="Arial"/>
            <w:sz w:val="22"/>
            <w:szCs w:val="22"/>
          </w:rPr>
          <w:t>http://www.dielandpartie.de/individuell.html</w:t>
        </w:r>
      </w:hyperlink>
      <w:r w:rsidR="00AC5DCF">
        <w:rPr>
          <w:rFonts w:ascii="Arial" w:hAnsi="Arial" w:cs="Arial"/>
          <w:sz w:val="22"/>
          <w:szCs w:val="22"/>
        </w:rPr>
        <w:t xml:space="preserve"> </w:t>
      </w:r>
    </w:p>
    <w:p w:rsidR="00072FEC" w:rsidRDefault="0025753E" w:rsidP="00416E2A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Neu: Wandern auf Zypern und Galicien</w:t>
      </w:r>
    </w:p>
    <w:p w:rsidR="006C3160" w:rsidRDefault="00FF7F34" w:rsidP="00FF59C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FF7F34">
        <w:rPr>
          <w:rFonts w:ascii="Arial" w:hAnsi="Arial" w:cs="Arial"/>
          <w:sz w:val="22"/>
          <w:szCs w:val="22"/>
        </w:rPr>
        <w:t xml:space="preserve">Im </w:t>
      </w:r>
      <w:r>
        <w:rPr>
          <w:rFonts w:ascii="Arial" w:hAnsi="Arial" w:cs="Arial"/>
          <w:sz w:val="22"/>
          <w:szCs w:val="22"/>
        </w:rPr>
        <w:t>zweiten</w:t>
      </w:r>
      <w:r w:rsidRPr="00FF7F34">
        <w:rPr>
          <w:rFonts w:ascii="Arial" w:hAnsi="Arial" w:cs="Arial"/>
          <w:sz w:val="22"/>
          <w:szCs w:val="22"/>
        </w:rPr>
        <w:t xml:space="preserve"> Wanderkatalog der Landpartie finden sich</w:t>
      </w:r>
      <w:r>
        <w:rPr>
          <w:rFonts w:ascii="Arial" w:hAnsi="Arial" w:cs="Arial"/>
          <w:sz w:val="22"/>
          <w:szCs w:val="22"/>
        </w:rPr>
        <w:t xml:space="preserve"> im Jahr 2016 </w:t>
      </w:r>
      <w:r w:rsidRPr="00FF7F34">
        <w:rPr>
          <w:rFonts w:ascii="Arial" w:hAnsi="Arial" w:cs="Arial"/>
          <w:sz w:val="22"/>
          <w:szCs w:val="22"/>
        </w:rPr>
        <w:t xml:space="preserve">insgesamt </w:t>
      </w:r>
      <w:r>
        <w:rPr>
          <w:rFonts w:ascii="Arial" w:hAnsi="Arial" w:cs="Arial"/>
          <w:sz w:val="22"/>
          <w:szCs w:val="22"/>
        </w:rPr>
        <w:t>acht Ziele innerhalb Europas</w:t>
      </w:r>
      <w:r w:rsidR="006C3160">
        <w:rPr>
          <w:rFonts w:ascii="Arial" w:hAnsi="Arial" w:cs="Arial"/>
          <w:sz w:val="22"/>
          <w:szCs w:val="22"/>
        </w:rPr>
        <w:t xml:space="preserve">, darunter zwei neue Destinationen. </w:t>
      </w:r>
    </w:p>
    <w:p w:rsidR="00FF7F34" w:rsidRDefault="00AC5DCF" w:rsidP="00FF59C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C5DCF">
        <w:rPr>
          <w:rFonts w:ascii="Arial" w:hAnsi="Arial" w:cs="Arial"/>
          <w:sz w:val="22"/>
          <w:szCs w:val="22"/>
        </w:rPr>
        <w:t>Die Wanderreise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C3160">
        <w:rPr>
          <w:rFonts w:ascii="Arial" w:hAnsi="Arial" w:cs="Arial"/>
          <w:i/>
          <w:sz w:val="22"/>
          <w:szCs w:val="22"/>
        </w:rPr>
        <w:t>Zypern</w:t>
      </w:r>
      <w:r w:rsidR="00416E2A">
        <w:rPr>
          <w:rFonts w:ascii="Arial" w:hAnsi="Arial" w:cs="Arial"/>
          <w:i/>
          <w:sz w:val="22"/>
          <w:szCs w:val="22"/>
        </w:rPr>
        <w:t xml:space="preserve"> – </w:t>
      </w:r>
      <w:r w:rsidRPr="006C3160">
        <w:rPr>
          <w:rFonts w:ascii="Arial" w:hAnsi="Arial" w:cs="Arial"/>
          <w:i/>
          <w:sz w:val="22"/>
          <w:szCs w:val="22"/>
        </w:rPr>
        <w:t>Insel vollendeter Schönheit</w:t>
      </w:r>
      <w:r>
        <w:rPr>
          <w:rFonts w:ascii="Arial" w:hAnsi="Arial" w:cs="Arial"/>
          <w:sz w:val="22"/>
          <w:szCs w:val="22"/>
        </w:rPr>
        <w:t xml:space="preserve"> besticht mit vielfältiger </w:t>
      </w:r>
      <w:r w:rsidR="00FF7F34">
        <w:rPr>
          <w:rFonts w:ascii="Arial" w:hAnsi="Arial" w:cs="Arial"/>
          <w:sz w:val="22"/>
          <w:szCs w:val="22"/>
        </w:rPr>
        <w:t>Natur und Kultur</w:t>
      </w:r>
      <w:r>
        <w:rPr>
          <w:rFonts w:ascii="Arial" w:hAnsi="Arial" w:cs="Arial"/>
          <w:sz w:val="22"/>
          <w:szCs w:val="22"/>
        </w:rPr>
        <w:t xml:space="preserve"> sowie 300 Sonnentagen im Jahr. T</w:t>
      </w:r>
      <w:r w:rsidRPr="00AC5DCF">
        <w:rPr>
          <w:rFonts w:ascii="Arial" w:hAnsi="Arial" w:cs="Arial"/>
          <w:sz w:val="22"/>
          <w:szCs w:val="22"/>
        </w:rPr>
        <w:t xml:space="preserve">iefe Schluchten und wilde Macchia wechseln sich an der Küste mit feinen einsamen Stränden </w:t>
      </w:r>
      <w:r>
        <w:rPr>
          <w:rFonts w:ascii="Arial" w:hAnsi="Arial" w:cs="Arial"/>
          <w:sz w:val="22"/>
          <w:szCs w:val="22"/>
        </w:rPr>
        <w:t>und t</w:t>
      </w:r>
      <w:r w:rsidRPr="00AC5DCF">
        <w:rPr>
          <w:rFonts w:ascii="Arial" w:hAnsi="Arial" w:cs="Arial"/>
          <w:sz w:val="22"/>
          <w:szCs w:val="22"/>
        </w:rPr>
        <w:t xml:space="preserve">ürkisfarbenen Traumbuchten </w:t>
      </w:r>
      <w:r>
        <w:rPr>
          <w:rFonts w:ascii="Arial" w:hAnsi="Arial" w:cs="Arial"/>
          <w:sz w:val="22"/>
          <w:szCs w:val="22"/>
        </w:rPr>
        <w:t>ab. Der Weg führt auch in e</w:t>
      </w:r>
      <w:r w:rsidRPr="00AC5DCF">
        <w:rPr>
          <w:rFonts w:ascii="Arial" w:hAnsi="Arial" w:cs="Arial"/>
          <w:sz w:val="22"/>
          <w:szCs w:val="22"/>
        </w:rPr>
        <w:t>insame Bergklöster, kleine byzantinische Kirchen und antike Ruinen mit wunderbaren Mosaiken</w:t>
      </w:r>
      <w:r>
        <w:rPr>
          <w:rFonts w:ascii="Arial" w:hAnsi="Arial" w:cs="Arial"/>
          <w:sz w:val="22"/>
          <w:szCs w:val="22"/>
        </w:rPr>
        <w:t xml:space="preserve">. Termine von April bis Oktober 2016, Reisepreis ab </w:t>
      </w:r>
      <w:r w:rsidRPr="00AC5DC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Pr="00AC5DCF">
        <w:rPr>
          <w:rFonts w:ascii="Arial" w:hAnsi="Arial" w:cs="Arial"/>
          <w:sz w:val="22"/>
          <w:szCs w:val="22"/>
        </w:rPr>
        <w:t>095</w:t>
      </w:r>
      <w:r>
        <w:rPr>
          <w:rFonts w:ascii="Arial" w:hAnsi="Arial" w:cs="Arial"/>
          <w:sz w:val="22"/>
          <w:szCs w:val="22"/>
        </w:rPr>
        <w:t xml:space="preserve"> Euro</w:t>
      </w:r>
      <w:r w:rsidRPr="00AC5DCF">
        <w:rPr>
          <w:rFonts w:ascii="Arial" w:hAnsi="Arial" w:cs="Arial"/>
          <w:sz w:val="22"/>
          <w:szCs w:val="22"/>
        </w:rPr>
        <w:t xml:space="preserve"> pro Person im DZ</w:t>
      </w:r>
      <w:r>
        <w:rPr>
          <w:rFonts w:ascii="Arial" w:hAnsi="Arial" w:cs="Arial"/>
          <w:sz w:val="22"/>
          <w:szCs w:val="22"/>
        </w:rPr>
        <w:t xml:space="preserve">. </w:t>
      </w:r>
      <w:hyperlink r:id="rId20" w:history="1">
        <w:r w:rsidRPr="00E737FA">
          <w:rPr>
            <w:rStyle w:val="Hyperlink"/>
            <w:rFonts w:ascii="Arial" w:hAnsi="Arial" w:cs="Arial"/>
            <w:sz w:val="22"/>
            <w:szCs w:val="22"/>
          </w:rPr>
          <w:t>http://www.dielandpartie.de/wanderreise-zypern.html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AC5DCF" w:rsidRPr="00AC5DCF" w:rsidRDefault="00AC5DCF" w:rsidP="00416E2A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C5DCF">
        <w:rPr>
          <w:rFonts w:ascii="Arial" w:hAnsi="Arial" w:cs="Arial"/>
          <w:sz w:val="22"/>
          <w:szCs w:val="22"/>
        </w:rPr>
        <w:t xml:space="preserve">Wo Spanien in den tosenden Wellen des Atlantiks ausläuft, liegt eine der </w:t>
      </w:r>
      <w:proofErr w:type="spellStart"/>
      <w:r w:rsidRPr="00AC5DCF">
        <w:rPr>
          <w:rFonts w:ascii="Arial" w:hAnsi="Arial" w:cs="Arial"/>
          <w:sz w:val="22"/>
          <w:szCs w:val="22"/>
        </w:rPr>
        <w:t>abgeschieden</w:t>
      </w:r>
      <w:r>
        <w:rPr>
          <w:rFonts w:ascii="Arial" w:hAnsi="Arial" w:cs="Arial"/>
          <w:sz w:val="22"/>
          <w:szCs w:val="22"/>
        </w:rPr>
        <w:t>sten</w:t>
      </w:r>
      <w:proofErr w:type="spellEnd"/>
      <w:r w:rsidRPr="00AC5DCF">
        <w:rPr>
          <w:rFonts w:ascii="Arial" w:hAnsi="Arial" w:cs="Arial"/>
          <w:sz w:val="22"/>
          <w:szCs w:val="22"/>
        </w:rPr>
        <w:t xml:space="preserve"> Regionen Europas:</w:t>
      </w:r>
      <w:r>
        <w:rPr>
          <w:rFonts w:ascii="Arial" w:hAnsi="Arial" w:cs="Arial"/>
          <w:sz w:val="22"/>
          <w:szCs w:val="22"/>
        </w:rPr>
        <w:t xml:space="preserve"> </w:t>
      </w:r>
      <w:r w:rsidRPr="006C3160">
        <w:rPr>
          <w:rFonts w:ascii="Arial" w:hAnsi="Arial" w:cs="Arial"/>
          <w:i/>
          <w:sz w:val="22"/>
          <w:szCs w:val="22"/>
        </w:rPr>
        <w:t>Galicien – Spaniens wilde, grüne Küste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AC5DCF">
        <w:rPr>
          <w:rFonts w:ascii="Arial" w:hAnsi="Arial" w:cs="Arial"/>
          <w:sz w:val="22"/>
          <w:szCs w:val="22"/>
        </w:rPr>
        <w:t xml:space="preserve">Von Porto bis Santiago de </w:t>
      </w:r>
      <w:proofErr w:type="spellStart"/>
      <w:r w:rsidRPr="00AC5DCF">
        <w:rPr>
          <w:rFonts w:ascii="Arial" w:hAnsi="Arial" w:cs="Arial"/>
          <w:sz w:val="22"/>
          <w:szCs w:val="22"/>
        </w:rPr>
        <w:t>Compostella</w:t>
      </w:r>
      <w:proofErr w:type="spellEnd"/>
      <w:r>
        <w:rPr>
          <w:rFonts w:ascii="Arial" w:hAnsi="Arial" w:cs="Arial"/>
          <w:sz w:val="22"/>
          <w:szCs w:val="22"/>
        </w:rPr>
        <w:t xml:space="preserve"> führt diese achttägige Wanderreise. D</w:t>
      </w:r>
      <w:r w:rsidRPr="00AC5DCF">
        <w:rPr>
          <w:rFonts w:ascii="Arial" w:hAnsi="Arial" w:cs="Arial"/>
          <w:sz w:val="22"/>
          <w:szCs w:val="22"/>
        </w:rPr>
        <w:t xml:space="preserve">ie Bischofsstadt </w:t>
      </w:r>
      <w:proofErr w:type="spellStart"/>
      <w:r w:rsidRPr="00AC5DCF">
        <w:rPr>
          <w:rFonts w:ascii="Arial" w:hAnsi="Arial" w:cs="Arial"/>
          <w:sz w:val="22"/>
          <w:szCs w:val="22"/>
        </w:rPr>
        <w:t>Tui</w:t>
      </w:r>
      <w:proofErr w:type="spellEnd"/>
      <w:r w:rsidRPr="00AC5DCF">
        <w:rPr>
          <w:rFonts w:ascii="Arial" w:hAnsi="Arial" w:cs="Arial"/>
          <w:sz w:val="22"/>
          <w:szCs w:val="22"/>
        </w:rPr>
        <w:t xml:space="preserve"> und das maritime, kleine Paradies der </w:t>
      </w:r>
      <w:proofErr w:type="spellStart"/>
      <w:r w:rsidRPr="00AC5DCF">
        <w:rPr>
          <w:rFonts w:ascii="Arial" w:hAnsi="Arial" w:cs="Arial"/>
          <w:sz w:val="22"/>
          <w:szCs w:val="22"/>
        </w:rPr>
        <w:t>Cíes</w:t>
      </w:r>
      <w:proofErr w:type="spellEnd"/>
      <w:r w:rsidRPr="00AC5DCF">
        <w:rPr>
          <w:rFonts w:ascii="Arial" w:hAnsi="Arial" w:cs="Arial"/>
          <w:sz w:val="22"/>
          <w:szCs w:val="22"/>
        </w:rPr>
        <w:t>-Inseln</w:t>
      </w:r>
      <w:r>
        <w:rPr>
          <w:rFonts w:ascii="Arial" w:hAnsi="Arial" w:cs="Arial"/>
          <w:sz w:val="22"/>
          <w:szCs w:val="22"/>
        </w:rPr>
        <w:t xml:space="preserve"> sowie die Bucht </w:t>
      </w:r>
      <w:r w:rsidRPr="00AC5DCF">
        <w:rPr>
          <w:rFonts w:ascii="Arial" w:hAnsi="Arial" w:cs="Arial"/>
          <w:sz w:val="22"/>
          <w:szCs w:val="22"/>
        </w:rPr>
        <w:t xml:space="preserve">von </w:t>
      </w:r>
      <w:proofErr w:type="spellStart"/>
      <w:r w:rsidRPr="00AC5DCF">
        <w:rPr>
          <w:rFonts w:ascii="Arial" w:hAnsi="Arial" w:cs="Arial"/>
          <w:sz w:val="22"/>
          <w:szCs w:val="22"/>
        </w:rPr>
        <w:t>Arousa</w:t>
      </w:r>
      <w:proofErr w:type="spellEnd"/>
      <w:r w:rsidRPr="00AC5D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mit ihren</w:t>
      </w:r>
      <w:r w:rsidRPr="00AC5DCF">
        <w:rPr>
          <w:rFonts w:ascii="Arial" w:hAnsi="Arial" w:cs="Arial"/>
          <w:sz w:val="22"/>
          <w:szCs w:val="22"/>
        </w:rPr>
        <w:t xml:space="preserve"> Entenmuscheljäger</w:t>
      </w:r>
      <w:r>
        <w:rPr>
          <w:rFonts w:ascii="Arial" w:hAnsi="Arial" w:cs="Arial"/>
          <w:sz w:val="22"/>
          <w:szCs w:val="22"/>
        </w:rPr>
        <w:t xml:space="preserve">n </w:t>
      </w:r>
      <w:proofErr w:type="gramStart"/>
      <w:r w:rsidR="00416E2A">
        <w:rPr>
          <w:rFonts w:ascii="Arial" w:hAnsi="Arial" w:cs="Arial"/>
          <w:sz w:val="22"/>
          <w:szCs w:val="22"/>
        </w:rPr>
        <w:t>steht</w:t>
      </w:r>
      <w:proofErr w:type="gramEnd"/>
      <w:r w:rsidR="00416E2A">
        <w:rPr>
          <w:rFonts w:ascii="Arial" w:hAnsi="Arial" w:cs="Arial"/>
          <w:sz w:val="22"/>
          <w:szCs w:val="22"/>
        </w:rPr>
        <w:t xml:space="preserve"> unter anderem auf dem Programm</w:t>
      </w:r>
      <w:r>
        <w:rPr>
          <w:rFonts w:ascii="Arial" w:hAnsi="Arial" w:cs="Arial"/>
          <w:sz w:val="22"/>
          <w:szCs w:val="22"/>
        </w:rPr>
        <w:t xml:space="preserve">. Termine von </w:t>
      </w:r>
      <w:r w:rsidR="006C3160">
        <w:rPr>
          <w:rFonts w:ascii="Arial" w:hAnsi="Arial" w:cs="Arial"/>
          <w:sz w:val="22"/>
          <w:szCs w:val="22"/>
        </w:rPr>
        <w:t xml:space="preserve">Juni bis August 2016, Reisepreis ab 1.265 Euro pro Person im DZ. </w:t>
      </w:r>
      <w:hyperlink r:id="rId21" w:history="1">
        <w:r w:rsidR="006C3160" w:rsidRPr="00E737FA">
          <w:rPr>
            <w:rStyle w:val="Hyperlink"/>
            <w:rFonts w:ascii="Arial" w:hAnsi="Arial" w:cs="Arial"/>
            <w:sz w:val="22"/>
            <w:szCs w:val="22"/>
          </w:rPr>
          <w:t>http://www.dielandpartie.de/wanderreise-galicien-spanien.html</w:t>
        </w:r>
      </w:hyperlink>
      <w:r w:rsidR="006C3160">
        <w:rPr>
          <w:rFonts w:ascii="Arial" w:hAnsi="Arial" w:cs="Arial"/>
          <w:sz w:val="22"/>
          <w:szCs w:val="22"/>
        </w:rPr>
        <w:t xml:space="preserve">. </w:t>
      </w:r>
    </w:p>
    <w:p w:rsidR="0045266A" w:rsidRPr="0045266A" w:rsidRDefault="0045266A" w:rsidP="00416E2A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266A">
        <w:rPr>
          <w:rFonts w:ascii="Arial" w:hAnsi="Arial" w:cs="Arial"/>
          <w:b/>
          <w:sz w:val="22"/>
          <w:szCs w:val="22"/>
        </w:rPr>
        <w:t>100 Prozent Landpartie Service</w:t>
      </w:r>
    </w:p>
    <w:p w:rsidR="007C6D18" w:rsidRPr="000701FB" w:rsidRDefault="0045266A" w:rsidP="00FF59CF">
      <w:pPr>
        <w:spacing w:line="288" w:lineRule="auto"/>
        <w:jc w:val="both"/>
        <w:rPr>
          <w:rFonts w:ascii="Arial" w:hAnsi="Arial" w:cs="Arial"/>
          <w:sz w:val="16"/>
          <w:szCs w:val="16"/>
        </w:rPr>
      </w:pPr>
      <w:r w:rsidRPr="0045266A">
        <w:rPr>
          <w:rFonts w:ascii="Arial" w:hAnsi="Arial" w:cs="Arial"/>
          <w:sz w:val="22"/>
          <w:szCs w:val="22"/>
        </w:rPr>
        <w:t>Das Landpartie-Servicepaket bietet einen verlässlichen Rahmen für alle Rad- und Wanderreisen. Dazu gehören beispielsweise alle Übernachtungen in sorgfältig ausgewählten Hotels, die Verpflegung, Landpartie-Tourenrad mit technischem Service, Gepäcktransport, qualifizierte und ortskundige Landpartie-Reiseleitung, Reiseunterlagen mit detaillierten Karten und Routeninformationen, Pannendienst, sämtliche Eintritte und Transfers, anfallende Kurtaxen und mehr.</w:t>
      </w:r>
    </w:p>
    <w:sectPr w:rsidR="007C6D18" w:rsidRPr="000701FB" w:rsidSect="00416E2A">
      <w:headerReference w:type="default" r:id="rId22"/>
      <w:footerReference w:type="default" r:id="rId23"/>
      <w:pgSz w:w="11906" w:h="16838" w:code="9"/>
      <w:pgMar w:top="2656" w:right="1985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75" w:rsidRDefault="005D2475">
      <w:r>
        <w:separator/>
      </w:r>
    </w:p>
  </w:endnote>
  <w:endnote w:type="continuationSeparator" w:id="0">
    <w:p w:rsidR="005D2475" w:rsidRDefault="005D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Pr="00D826AA" w:rsidRDefault="00132B4D" w:rsidP="00356D3B">
    <w:pPr>
      <w:pStyle w:val="MPAbsenderadresse"/>
      <w:jc w:val="right"/>
      <w:rPr>
        <w:noProof/>
        <w:color w:val="000000"/>
        <w:lang w:val="fr-FR"/>
      </w:rPr>
    </w:pPr>
    <w:r w:rsidRPr="00D826AA">
      <w:rPr>
        <w:noProof/>
        <w:color w:val="000000"/>
        <w:lang w:val="fr-FR"/>
      </w:rPr>
      <w:t xml:space="preserve">Seite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PAGE  \* Arabic  \* MERGEFORMAT</w:instrText>
    </w:r>
    <w:r w:rsidRPr="00D826AA">
      <w:rPr>
        <w:noProof/>
        <w:color w:val="000000"/>
        <w:lang w:val="fr-FR"/>
      </w:rPr>
      <w:fldChar w:fldCharType="separate"/>
    </w:r>
    <w:r w:rsidR="009E10FF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  <w:r w:rsidRPr="00D826AA">
      <w:rPr>
        <w:noProof/>
        <w:color w:val="000000"/>
        <w:lang w:val="fr-FR"/>
      </w:rPr>
      <w:t xml:space="preserve"> von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NUMPAGES  \* Arabic  \* MERGEFORMAT</w:instrText>
    </w:r>
    <w:r w:rsidRPr="00D826AA">
      <w:rPr>
        <w:noProof/>
        <w:color w:val="000000"/>
        <w:lang w:val="fr-FR"/>
      </w:rPr>
      <w:fldChar w:fldCharType="separate"/>
    </w:r>
    <w:r w:rsidR="009E10FF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</w:p>
  <w:p w:rsidR="008621BF" w:rsidRPr="000A74EF" w:rsidRDefault="008621BF" w:rsidP="00D17DF8">
    <w:pPr>
      <w:pStyle w:val="MPAbsenderadresse"/>
      <w:jc w:val="center"/>
      <w:rPr>
        <w:b/>
        <w:noProof/>
        <w:lang w:val="fr-FR"/>
      </w:rPr>
    </w:pPr>
    <w:r w:rsidRPr="000A74EF">
      <w:rPr>
        <w:b/>
        <w:noProof/>
        <w:lang w:val="fr-FR"/>
      </w:rPr>
      <w:t>Pressekontakt :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 w:rsidRPr="00D17DF8">
      <w:rPr>
        <w:i/>
        <w:noProof/>
        <w:lang w:val="fr-FR"/>
      </w:rPr>
      <w:t>primo PR</w:t>
    </w:r>
    <w:r>
      <w:rPr>
        <w:noProof/>
        <w:lang w:val="fr-FR"/>
      </w:rPr>
      <w:t>, Anne Heußner &amp; Nuray Güler</w:t>
    </w:r>
    <w:r w:rsidR="006C3160">
      <w:rPr>
        <w:noProof/>
        <w:lang w:val="fr-FR"/>
      </w:rPr>
      <w:t xml:space="preserve">, </w:t>
    </w:r>
    <w:r>
      <w:rPr>
        <w:noProof/>
        <w:lang w:val="fr-FR"/>
      </w:rPr>
      <w:t>Am Borsdorfer 13, 60435 Frankfurt</w:t>
    </w:r>
  </w:p>
  <w:p w:rsidR="008621BF" w:rsidRPr="00D17DF8" w:rsidRDefault="008621BF" w:rsidP="00D17DF8">
    <w:pPr>
      <w:pStyle w:val="MPAbsenderadresse"/>
      <w:jc w:val="center"/>
      <w:rPr>
        <w:lang w:val="fr-FR"/>
      </w:rPr>
    </w:pPr>
    <w:r>
      <w:rPr>
        <w:noProof/>
        <w:lang w:val="fr-FR"/>
      </w:rPr>
      <w:t>Tel : 06154-80 19 364 / 069 530 546 50</w:t>
    </w:r>
    <w:r w:rsidR="006C3160">
      <w:rPr>
        <w:noProof/>
        <w:lang w:val="fr-FR"/>
      </w:rPr>
      <w:t xml:space="preserve">, </w:t>
    </w:r>
    <w:hyperlink r:id="rId1" w:history="1">
      <w:r w:rsidRPr="0066392C">
        <w:rPr>
          <w:rStyle w:val="Hyperlink"/>
          <w:noProof/>
          <w:lang w:val="fr-FR"/>
        </w:rPr>
        <w:t>info@primo-pr.com</w:t>
      </w:r>
    </w:hyperlink>
    <w:r>
      <w:rPr>
        <w:noProof/>
        <w:lang w:val="fr-FR"/>
      </w:rPr>
      <w:t xml:space="preserve">, </w:t>
    </w:r>
    <w:hyperlink r:id="rId2" w:history="1">
      <w:r w:rsidRPr="0066392C">
        <w:rPr>
          <w:rStyle w:val="Hyperlink"/>
          <w:noProof/>
          <w:lang w:val="fr-FR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75" w:rsidRDefault="005D2475">
      <w:r>
        <w:separator/>
      </w:r>
    </w:p>
  </w:footnote>
  <w:footnote w:type="continuationSeparator" w:id="0">
    <w:p w:rsidR="005D2475" w:rsidRDefault="005D2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BF" w:rsidRDefault="008621BF" w:rsidP="00FB2086">
    <w:pPr>
      <w:pStyle w:val="Kopfzeile"/>
      <w:jc w:val="center"/>
    </w:pPr>
  </w:p>
  <w:p w:rsidR="008621BF" w:rsidRDefault="008621BF" w:rsidP="00FB2086">
    <w:pPr>
      <w:rPr>
        <w:rFonts w:ascii="Arial" w:hAnsi="Arial" w:cs="Arial"/>
        <w:spacing w:val="40"/>
      </w:rPr>
    </w:pPr>
  </w:p>
  <w:p w:rsidR="00CE43E2" w:rsidRDefault="00CE43E2" w:rsidP="00CE43E2">
    <w:pPr>
      <w:tabs>
        <w:tab w:val="left" w:pos="1845"/>
      </w:tabs>
      <w:rPr>
        <w:rFonts w:ascii="Arial" w:hAnsi="Arial" w:cs="Arial"/>
        <w:spacing w:val="40"/>
      </w:rPr>
    </w:pPr>
    <w:r>
      <w:rPr>
        <w:rFonts w:ascii="Arial" w:hAnsi="Arial" w:cs="Arial"/>
        <w:spacing w:val="40"/>
      </w:rPr>
      <w:tab/>
    </w:r>
    <w:r>
      <w:rPr>
        <w:noProof/>
      </w:rPr>
      <w:drawing>
        <wp:inline distT="0" distB="0" distL="0" distR="0" wp14:anchorId="6AC9B447" wp14:editId="5715F2CA">
          <wp:extent cx="2990850" cy="476250"/>
          <wp:effectExtent l="0" t="0" r="0" b="0"/>
          <wp:docPr id="7" name="Grafik 7" descr="D:\Users\pr00315\AppData\Local\Microsoft\Windows\Temporary Internet Files\Content.Word\Landpartie_Logo_CMYK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Users\pr00315\AppData\Local\Microsoft\Windows\Temporary Internet Files\Content.Word\Landpartie_Logo_CMYK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3E2" w:rsidRDefault="00CE43E2" w:rsidP="00356D3B">
    <w:pPr>
      <w:rPr>
        <w:rFonts w:ascii="Arial" w:hAnsi="Arial" w:cs="Arial"/>
        <w:spacing w:val="40"/>
      </w:rPr>
    </w:pPr>
  </w:p>
  <w:p w:rsidR="00CE43E2" w:rsidRDefault="00CE43E2" w:rsidP="00356D3B">
    <w:pPr>
      <w:rPr>
        <w:rFonts w:ascii="Arial" w:hAnsi="Arial" w:cs="Arial"/>
        <w:spacing w:val="40"/>
      </w:rPr>
    </w:pPr>
  </w:p>
  <w:p w:rsidR="008621BF" w:rsidRDefault="008621BF" w:rsidP="00356D3B">
    <w:r w:rsidRPr="00FB2086">
      <w:rPr>
        <w:rFonts w:ascii="Arial" w:hAnsi="Arial" w:cs="Arial"/>
        <w:spacing w:val="4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872"/>
    <w:multiLevelType w:val="multilevel"/>
    <w:tmpl w:val="0CA4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7F2102"/>
    <w:multiLevelType w:val="hybridMultilevel"/>
    <w:tmpl w:val="236A0696"/>
    <w:lvl w:ilvl="0" w:tplc="908490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849AA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187A52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10392E"/>
    <w:multiLevelType w:val="multilevel"/>
    <w:tmpl w:val="9D30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580AF8"/>
    <w:multiLevelType w:val="hybridMultilevel"/>
    <w:tmpl w:val="9FA8A200"/>
    <w:lvl w:ilvl="0" w:tplc="404AD4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8C5066"/>
    <w:multiLevelType w:val="hybridMultilevel"/>
    <w:tmpl w:val="74EE3FBE"/>
    <w:lvl w:ilvl="0" w:tplc="04CA36C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3491B"/>
    <w:multiLevelType w:val="hybridMultilevel"/>
    <w:tmpl w:val="A00218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D5AD7"/>
    <w:multiLevelType w:val="hybridMultilevel"/>
    <w:tmpl w:val="5E682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86"/>
    <w:rsid w:val="00006A24"/>
    <w:rsid w:val="0000720A"/>
    <w:rsid w:val="00007D8F"/>
    <w:rsid w:val="00011D36"/>
    <w:rsid w:val="00012A3D"/>
    <w:rsid w:val="00014977"/>
    <w:rsid w:val="000169C4"/>
    <w:rsid w:val="00016A65"/>
    <w:rsid w:val="000172AE"/>
    <w:rsid w:val="00021F0C"/>
    <w:rsid w:val="00022244"/>
    <w:rsid w:val="00025F63"/>
    <w:rsid w:val="00026ADA"/>
    <w:rsid w:val="000273FF"/>
    <w:rsid w:val="0002779B"/>
    <w:rsid w:val="00030229"/>
    <w:rsid w:val="00030552"/>
    <w:rsid w:val="0003108B"/>
    <w:rsid w:val="00034303"/>
    <w:rsid w:val="00035D12"/>
    <w:rsid w:val="00036A64"/>
    <w:rsid w:val="00041C09"/>
    <w:rsid w:val="00043E87"/>
    <w:rsid w:val="000458BE"/>
    <w:rsid w:val="00046549"/>
    <w:rsid w:val="00047879"/>
    <w:rsid w:val="00053C87"/>
    <w:rsid w:val="00055F37"/>
    <w:rsid w:val="0005721C"/>
    <w:rsid w:val="00057D9D"/>
    <w:rsid w:val="0006075D"/>
    <w:rsid w:val="00061054"/>
    <w:rsid w:val="00061BDD"/>
    <w:rsid w:val="00063215"/>
    <w:rsid w:val="000636F8"/>
    <w:rsid w:val="00065C7B"/>
    <w:rsid w:val="00066231"/>
    <w:rsid w:val="0006636F"/>
    <w:rsid w:val="000701FB"/>
    <w:rsid w:val="0007037E"/>
    <w:rsid w:val="00072FEC"/>
    <w:rsid w:val="00073C8E"/>
    <w:rsid w:val="00075B4E"/>
    <w:rsid w:val="00076594"/>
    <w:rsid w:val="00080E26"/>
    <w:rsid w:val="0008139C"/>
    <w:rsid w:val="00081FD0"/>
    <w:rsid w:val="000841F0"/>
    <w:rsid w:val="00085606"/>
    <w:rsid w:val="00085F3E"/>
    <w:rsid w:val="00092DB2"/>
    <w:rsid w:val="000934E2"/>
    <w:rsid w:val="00094B0B"/>
    <w:rsid w:val="000A0173"/>
    <w:rsid w:val="000A335C"/>
    <w:rsid w:val="000A4E78"/>
    <w:rsid w:val="000A54EB"/>
    <w:rsid w:val="000A576A"/>
    <w:rsid w:val="000B0F4E"/>
    <w:rsid w:val="000B37B9"/>
    <w:rsid w:val="000B79A3"/>
    <w:rsid w:val="000B7CEE"/>
    <w:rsid w:val="000C033A"/>
    <w:rsid w:val="000C1071"/>
    <w:rsid w:val="000C15A4"/>
    <w:rsid w:val="000C1BE0"/>
    <w:rsid w:val="000C20C6"/>
    <w:rsid w:val="000C58C7"/>
    <w:rsid w:val="000C6248"/>
    <w:rsid w:val="000C6816"/>
    <w:rsid w:val="000C6FF9"/>
    <w:rsid w:val="000D03FA"/>
    <w:rsid w:val="000D06C8"/>
    <w:rsid w:val="000D2082"/>
    <w:rsid w:val="000D2515"/>
    <w:rsid w:val="000D2862"/>
    <w:rsid w:val="000D77E4"/>
    <w:rsid w:val="000E431D"/>
    <w:rsid w:val="000E6AD7"/>
    <w:rsid w:val="000F5A63"/>
    <w:rsid w:val="000F6EB4"/>
    <w:rsid w:val="000F6F01"/>
    <w:rsid w:val="000F7D4D"/>
    <w:rsid w:val="000F7D5F"/>
    <w:rsid w:val="00104E05"/>
    <w:rsid w:val="00107290"/>
    <w:rsid w:val="00107621"/>
    <w:rsid w:val="0011184B"/>
    <w:rsid w:val="00112DC6"/>
    <w:rsid w:val="0011639D"/>
    <w:rsid w:val="00116CF1"/>
    <w:rsid w:val="001200FA"/>
    <w:rsid w:val="0012161B"/>
    <w:rsid w:val="0012379B"/>
    <w:rsid w:val="00123F93"/>
    <w:rsid w:val="001243F6"/>
    <w:rsid w:val="0012480C"/>
    <w:rsid w:val="00127801"/>
    <w:rsid w:val="00127C84"/>
    <w:rsid w:val="001307B1"/>
    <w:rsid w:val="00132B4D"/>
    <w:rsid w:val="00135308"/>
    <w:rsid w:val="00135E32"/>
    <w:rsid w:val="001363AA"/>
    <w:rsid w:val="00140AA1"/>
    <w:rsid w:val="00140B74"/>
    <w:rsid w:val="00140C84"/>
    <w:rsid w:val="0014153E"/>
    <w:rsid w:val="00141EC6"/>
    <w:rsid w:val="00142897"/>
    <w:rsid w:val="001458A1"/>
    <w:rsid w:val="00145EC9"/>
    <w:rsid w:val="00145FF4"/>
    <w:rsid w:val="00146E15"/>
    <w:rsid w:val="001476D7"/>
    <w:rsid w:val="001500C0"/>
    <w:rsid w:val="00151767"/>
    <w:rsid w:val="0015277E"/>
    <w:rsid w:val="001533DC"/>
    <w:rsid w:val="00153AD0"/>
    <w:rsid w:val="0015466B"/>
    <w:rsid w:val="00154708"/>
    <w:rsid w:val="001569A2"/>
    <w:rsid w:val="001571FC"/>
    <w:rsid w:val="00163545"/>
    <w:rsid w:val="001653C1"/>
    <w:rsid w:val="001663DA"/>
    <w:rsid w:val="00166D1F"/>
    <w:rsid w:val="00167179"/>
    <w:rsid w:val="00170F74"/>
    <w:rsid w:val="001719B9"/>
    <w:rsid w:val="001736BC"/>
    <w:rsid w:val="001747C7"/>
    <w:rsid w:val="00175DE4"/>
    <w:rsid w:val="00176CAD"/>
    <w:rsid w:val="001770CB"/>
    <w:rsid w:val="00177572"/>
    <w:rsid w:val="0017792B"/>
    <w:rsid w:val="00177B35"/>
    <w:rsid w:val="0018027E"/>
    <w:rsid w:val="00181407"/>
    <w:rsid w:val="001816B0"/>
    <w:rsid w:val="00184A74"/>
    <w:rsid w:val="00184E83"/>
    <w:rsid w:val="00185F07"/>
    <w:rsid w:val="001874BD"/>
    <w:rsid w:val="001905B9"/>
    <w:rsid w:val="00190DB2"/>
    <w:rsid w:val="00191526"/>
    <w:rsid w:val="00192CA9"/>
    <w:rsid w:val="0019421E"/>
    <w:rsid w:val="001965BD"/>
    <w:rsid w:val="001A0FF6"/>
    <w:rsid w:val="001A4A10"/>
    <w:rsid w:val="001A5A78"/>
    <w:rsid w:val="001A65BF"/>
    <w:rsid w:val="001A7007"/>
    <w:rsid w:val="001B0799"/>
    <w:rsid w:val="001B2521"/>
    <w:rsid w:val="001B268F"/>
    <w:rsid w:val="001B3B37"/>
    <w:rsid w:val="001B4567"/>
    <w:rsid w:val="001B4B4C"/>
    <w:rsid w:val="001B63A9"/>
    <w:rsid w:val="001B674D"/>
    <w:rsid w:val="001B6B9C"/>
    <w:rsid w:val="001C23E0"/>
    <w:rsid w:val="001C268A"/>
    <w:rsid w:val="001C29FD"/>
    <w:rsid w:val="001C3695"/>
    <w:rsid w:val="001C3C67"/>
    <w:rsid w:val="001C4BA7"/>
    <w:rsid w:val="001C4C63"/>
    <w:rsid w:val="001C6E93"/>
    <w:rsid w:val="001C76C0"/>
    <w:rsid w:val="001D0FF9"/>
    <w:rsid w:val="001D10DD"/>
    <w:rsid w:val="001D26F6"/>
    <w:rsid w:val="001D30BD"/>
    <w:rsid w:val="001D4B52"/>
    <w:rsid w:val="001E129F"/>
    <w:rsid w:val="001E1527"/>
    <w:rsid w:val="001E37E3"/>
    <w:rsid w:val="001E3C9B"/>
    <w:rsid w:val="001E3CD2"/>
    <w:rsid w:val="001E4575"/>
    <w:rsid w:val="001E69CF"/>
    <w:rsid w:val="001F0B6E"/>
    <w:rsid w:val="001F36B8"/>
    <w:rsid w:val="001F3BAC"/>
    <w:rsid w:val="001F3EA1"/>
    <w:rsid w:val="001F4143"/>
    <w:rsid w:val="001F5789"/>
    <w:rsid w:val="001F79AD"/>
    <w:rsid w:val="002038B9"/>
    <w:rsid w:val="00203C1B"/>
    <w:rsid w:val="00210223"/>
    <w:rsid w:val="00212569"/>
    <w:rsid w:val="00212DF8"/>
    <w:rsid w:val="00214BFD"/>
    <w:rsid w:val="00217C35"/>
    <w:rsid w:val="00224CD5"/>
    <w:rsid w:val="002256BE"/>
    <w:rsid w:val="00230264"/>
    <w:rsid w:val="00231C5E"/>
    <w:rsid w:val="00234900"/>
    <w:rsid w:val="002364AF"/>
    <w:rsid w:val="00236B05"/>
    <w:rsid w:val="00236FD5"/>
    <w:rsid w:val="00237487"/>
    <w:rsid w:val="00241524"/>
    <w:rsid w:val="00241C19"/>
    <w:rsid w:val="00242445"/>
    <w:rsid w:val="00242CBB"/>
    <w:rsid w:val="0024426B"/>
    <w:rsid w:val="00252103"/>
    <w:rsid w:val="00252C12"/>
    <w:rsid w:val="00253583"/>
    <w:rsid w:val="00253E84"/>
    <w:rsid w:val="002540AC"/>
    <w:rsid w:val="0025600D"/>
    <w:rsid w:val="002565E0"/>
    <w:rsid w:val="0025753E"/>
    <w:rsid w:val="00263E44"/>
    <w:rsid w:val="00264B82"/>
    <w:rsid w:val="002668D6"/>
    <w:rsid w:val="00267F85"/>
    <w:rsid w:val="0027087A"/>
    <w:rsid w:val="002713C1"/>
    <w:rsid w:val="002742BB"/>
    <w:rsid w:val="0027545C"/>
    <w:rsid w:val="0027634A"/>
    <w:rsid w:val="00276D6C"/>
    <w:rsid w:val="002779C3"/>
    <w:rsid w:val="0028426D"/>
    <w:rsid w:val="0028491F"/>
    <w:rsid w:val="00285F82"/>
    <w:rsid w:val="00286366"/>
    <w:rsid w:val="002866D8"/>
    <w:rsid w:val="00290502"/>
    <w:rsid w:val="00290B26"/>
    <w:rsid w:val="00292345"/>
    <w:rsid w:val="00293554"/>
    <w:rsid w:val="00294604"/>
    <w:rsid w:val="00295690"/>
    <w:rsid w:val="00295E07"/>
    <w:rsid w:val="00296863"/>
    <w:rsid w:val="00297F82"/>
    <w:rsid w:val="002A0371"/>
    <w:rsid w:val="002A1582"/>
    <w:rsid w:val="002A4863"/>
    <w:rsid w:val="002A4A77"/>
    <w:rsid w:val="002A50EE"/>
    <w:rsid w:val="002A5CA4"/>
    <w:rsid w:val="002A5F34"/>
    <w:rsid w:val="002A6621"/>
    <w:rsid w:val="002A6661"/>
    <w:rsid w:val="002A7D7F"/>
    <w:rsid w:val="002B0419"/>
    <w:rsid w:val="002B10C0"/>
    <w:rsid w:val="002B2ADE"/>
    <w:rsid w:val="002B328F"/>
    <w:rsid w:val="002B32C9"/>
    <w:rsid w:val="002B3545"/>
    <w:rsid w:val="002B3FD0"/>
    <w:rsid w:val="002B6C74"/>
    <w:rsid w:val="002B6CEE"/>
    <w:rsid w:val="002C09FE"/>
    <w:rsid w:val="002C26E2"/>
    <w:rsid w:val="002C34B6"/>
    <w:rsid w:val="002C3662"/>
    <w:rsid w:val="002C4E04"/>
    <w:rsid w:val="002C5B9A"/>
    <w:rsid w:val="002C7187"/>
    <w:rsid w:val="002D0E4F"/>
    <w:rsid w:val="002D37A0"/>
    <w:rsid w:val="002D41FD"/>
    <w:rsid w:val="002D4ACE"/>
    <w:rsid w:val="002D6E55"/>
    <w:rsid w:val="002E01EB"/>
    <w:rsid w:val="002E04A0"/>
    <w:rsid w:val="002E0648"/>
    <w:rsid w:val="002E364A"/>
    <w:rsid w:val="002E4B60"/>
    <w:rsid w:val="002E565D"/>
    <w:rsid w:val="002E6279"/>
    <w:rsid w:val="002F0E3B"/>
    <w:rsid w:val="002F23CD"/>
    <w:rsid w:val="002F37AC"/>
    <w:rsid w:val="002F6743"/>
    <w:rsid w:val="002F7F8B"/>
    <w:rsid w:val="00302321"/>
    <w:rsid w:val="00303816"/>
    <w:rsid w:val="00310E46"/>
    <w:rsid w:val="00313C70"/>
    <w:rsid w:val="00314ED8"/>
    <w:rsid w:val="00315987"/>
    <w:rsid w:val="00315FD7"/>
    <w:rsid w:val="00316218"/>
    <w:rsid w:val="00316E18"/>
    <w:rsid w:val="00322304"/>
    <w:rsid w:val="003225DD"/>
    <w:rsid w:val="003229C6"/>
    <w:rsid w:val="00325E29"/>
    <w:rsid w:val="00330BBF"/>
    <w:rsid w:val="00332449"/>
    <w:rsid w:val="00333908"/>
    <w:rsid w:val="00333A5C"/>
    <w:rsid w:val="00334F34"/>
    <w:rsid w:val="00335D22"/>
    <w:rsid w:val="00337C41"/>
    <w:rsid w:val="00337C5F"/>
    <w:rsid w:val="00341840"/>
    <w:rsid w:val="0034187B"/>
    <w:rsid w:val="00341880"/>
    <w:rsid w:val="003437F0"/>
    <w:rsid w:val="00344CEE"/>
    <w:rsid w:val="0034589E"/>
    <w:rsid w:val="00346601"/>
    <w:rsid w:val="00350335"/>
    <w:rsid w:val="003522FB"/>
    <w:rsid w:val="003558DC"/>
    <w:rsid w:val="00356D3B"/>
    <w:rsid w:val="00360743"/>
    <w:rsid w:val="003627F4"/>
    <w:rsid w:val="00362C2F"/>
    <w:rsid w:val="00362ED9"/>
    <w:rsid w:val="00370A31"/>
    <w:rsid w:val="0037467E"/>
    <w:rsid w:val="00374B84"/>
    <w:rsid w:val="003828E4"/>
    <w:rsid w:val="00382A2B"/>
    <w:rsid w:val="00384B7F"/>
    <w:rsid w:val="00385A0A"/>
    <w:rsid w:val="00386A5F"/>
    <w:rsid w:val="00387DAB"/>
    <w:rsid w:val="00391BBF"/>
    <w:rsid w:val="00394EA0"/>
    <w:rsid w:val="00397C65"/>
    <w:rsid w:val="003A09C5"/>
    <w:rsid w:val="003A27EA"/>
    <w:rsid w:val="003A2EAD"/>
    <w:rsid w:val="003A5005"/>
    <w:rsid w:val="003A5AAA"/>
    <w:rsid w:val="003A6CF9"/>
    <w:rsid w:val="003A70E6"/>
    <w:rsid w:val="003B0A2C"/>
    <w:rsid w:val="003B0ECA"/>
    <w:rsid w:val="003B3818"/>
    <w:rsid w:val="003B41CD"/>
    <w:rsid w:val="003B5098"/>
    <w:rsid w:val="003B62AC"/>
    <w:rsid w:val="003B6688"/>
    <w:rsid w:val="003C2554"/>
    <w:rsid w:val="003C2C14"/>
    <w:rsid w:val="003C2C4A"/>
    <w:rsid w:val="003C32DD"/>
    <w:rsid w:val="003C3C1C"/>
    <w:rsid w:val="003C481A"/>
    <w:rsid w:val="003C58B6"/>
    <w:rsid w:val="003C7365"/>
    <w:rsid w:val="003C7EB1"/>
    <w:rsid w:val="003D0562"/>
    <w:rsid w:val="003D09C1"/>
    <w:rsid w:val="003D0F5D"/>
    <w:rsid w:val="003D137C"/>
    <w:rsid w:val="003D1A09"/>
    <w:rsid w:val="003D240F"/>
    <w:rsid w:val="003D34C9"/>
    <w:rsid w:val="003D4176"/>
    <w:rsid w:val="003D53D4"/>
    <w:rsid w:val="003E222F"/>
    <w:rsid w:val="003E4672"/>
    <w:rsid w:val="003E5092"/>
    <w:rsid w:val="003E6D25"/>
    <w:rsid w:val="003F1163"/>
    <w:rsid w:val="003F142A"/>
    <w:rsid w:val="003F20DD"/>
    <w:rsid w:val="003F21F6"/>
    <w:rsid w:val="003F2CA7"/>
    <w:rsid w:val="003F3AD0"/>
    <w:rsid w:val="003F5F9A"/>
    <w:rsid w:val="003F76FA"/>
    <w:rsid w:val="00400EB0"/>
    <w:rsid w:val="00401CE0"/>
    <w:rsid w:val="00401EDD"/>
    <w:rsid w:val="00403B3F"/>
    <w:rsid w:val="00406004"/>
    <w:rsid w:val="00407224"/>
    <w:rsid w:val="004074B6"/>
    <w:rsid w:val="00416E2A"/>
    <w:rsid w:val="004175F0"/>
    <w:rsid w:val="004239F4"/>
    <w:rsid w:val="00423ACB"/>
    <w:rsid w:val="00424422"/>
    <w:rsid w:val="00430153"/>
    <w:rsid w:val="00434D98"/>
    <w:rsid w:val="00435A28"/>
    <w:rsid w:val="004365AF"/>
    <w:rsid w:val="0043673E"/>
    <w:rsid w:val="0044004A"/>
    <w:rsid w:val="0044130B"/>
    <w:rsid w:val="00444114"/>
    <w:rsid w:val="00446211"/>
    <w:rsid w:val="0044680F"/>
    <w:rsid w:val="00447E0B"/>
    <w:rsid w:val="00451F54"/>
    <w:rsid w:val="0045266A"/>
    <w:rsid w:val="00453F66"/>
    <w:rsid w:val="004544FB"/>
    <w:rsid w:val="00455020"/>
    <w:rsid w:val="00456026"/>
    <w:rsid w:val="004606C0"/>
    <w:rsid w:val="00460CB9"/>
    <w:rsid w:val="00462527"/>
    <w:rsid w:val="00463F9B"/>
    <w:rsid w:val="00464EE7"/>
    <w:rsid w:val="00472BBD"/>
    <w:rsid w:val="00485CB4"/>
    <w:rsid w:val="00490B3C"/>
    <w:rsid w:val="004926A0"/>
    <w:rsid w:val="0049376A"/>
    <w:rsid w:val="00494B15"/>
    <w:rsid w:val="00494C3C"/>
    <w:rsid w:val="00496668"/>
    <w:rsid w:val="004A046B"/>
    <w:rsid w:val="004A064A"/>
    <w:rsid w:val="004A2C83"/>
    <w:rsid w:val="004A3482"/>
    <w:rsid w:val="004A4AB0"/>
    <w:rsid w:val="004A712C"/>
    <w:rsid w:val="004B3152"/>
    <w:rsid w:val="004C0410"/>
    <w:rsid w:val="004C20AD"/>
    <w:rsid w:val="004C6050"/>
    <w:rsid w:val="004C7993"/>
    <w:rsid w:val="004D2BFF"/>
    <w:rsid w:val="004D2C4C"/>
    <w:rsid w:val="004D4A70"/>
    <w:rsid w:val="004D6C9F"/>
    <w:rsid w:val="004D7F23"/>
    <w:rsid w:val="004E0B61"/>
    <w:rsid w:val="004E4EDF"/>
    <w:rsid w:val="004E68E8"/>
    <w:rsid w:val="004F2416"/>
    <w:rsid w:val="004F40FE"/>
    <w:rsid w:val="004F4416"/>
    <w:rsid w:val="004F7B62"/>
    <w:rsid w:val="00503AD6"/>
    <w:rsid w:val="0050405F"/>
    <w:rsid w:val="00505432"/>
    <w:rsid w:val="00506C8C"/>
    <w:rsid w:val="00506E11"/>
    <w:rsid w:val="00506F21"/>
    <w:rsid w:val="00510ED7"/>
    <w:rsid w:val="00512085"/>
    <w:rsid w:val="00514EE2"/>
    <w:rsid w:val="00516829"/>
    <w:rsid w:val="00516B58"/>
    <w:rsid w:val="00517421"/>
    <w:rsid w:val="005205CF"/>
    <w:rsid w:val="00522E80"/>
    <w:rsid w:val="00522EAB"/>
    <w:rsid w:val="00524BFD"/>
    <w:rsid w:val="00525607"/>
    <w:rsid w:val="00530B80"/>
    <w:rsid w:val="0053481C"/>
    <w:rsid w:val="00534D4B"/>
    <w:rsid w:val="005379E1"/>
    <w:rsid w:val="00537ED2"/>
    <w:rsid w:val="00541C8C"/>
    <w:rsid w:val="00542212"/>
    <w:rsid w:val="0054280F"/>
    <w:rsid w:val="0054392E"/>
    <w:rsid w:val="0054489D"/>
    <w:rsid w:val="00547493"/>
    <w:rsid w:val="00550279"/>
    <w:rsid w:val="00550D6A"/>
    <w:rsid w:val="00552601"/>
    <w:rsid w:val="00552FB8"/>
    <w:rsid w:val="005542E9"/>
    <w:rsid w:val="00555915"/>
    <w:rsid w:val="00555B6A"/>
    <w:rsid w:val="0055628B"/>
    <w:rsid w:val="00557AAD"/>
    <w:rsid w:val="00560ABA"/>
    <w:rsid w:val="00561825"/>
    <w:rsid w:val="00564CD2"/>
    <w:rsid w:val="005653FF"/>
    <w:rsid w:val="005654F3"/>
    <w:rsid w:val="00566AC0"/>
    <w:rsid w:val="00567453"/>
    <w:rsid w:val="00570293"/>
    <w:rsid w:val="00570D38"/>
    <w:rsid w:val="005721DC"/>
    <w:rsid w:val="00573014"/>
    <w:rsid w:val="00573A64"/>
    <w:rsid w:val="00580E03"/>
    <w:rsid w:val="005833A6"/>
    <w:rsid w:val="00583ADF"/>
    <w:rsid w:val="00583AE7"/>
    <w:rsid w:val="00584547"/>
    <w:rsid w:val="0058499F"/>
    <w:rsid w:val="005862D7"/>
    <w:rsid w:val="00587CD9"/>
    <w:rsid w:val="00593742"/>
    <w:rsid w:val="00594920"/>
    <w:rsid w:val="00594993"/>
    <w:rsid w:val="00595B29"/>
    <w:rsid w:val="005972C5"/>
    <w:rsid w:val="00597824"/>
    <w:rsid w:val="00597FEF"/>
    <w:rsid w:val="005A0581"/>
    <w:rsid w:val="005A0AE8"/>
    <w:rsid w:val="005A1223"/>
    <w:rsid w:val="005A26C7"/>
    <w:rsid w:val="005A3012"/>
    <w:rsid w:val="005A6660"/>
    <w:rsid w:val="005A6925"/>
    <w:rsid w:val="005A7015"/>
    <w:rsid w:val="005B4096"/>
    <w:rsid w:val="005B570F"/>
    <w:rsid w:val="005B5A86"/>
    <w:rsid w:val="005C1853"/>
    <w:rsid w:val="005C20E5"/>
    <w:rsid w:val="005C28BD"/>
    <w:rsid w:val="005C29A6"/>
    <w:rsid w:val="005C35A8"/>
    <w:rsid w:val="005C4109"/>
    <w:rsid w:val="005C6DB7"/>
    <w:rsid w:val="005C7188"/>
    <w:rsid w:val="005D2475"/>
    <w:rsid w:val="005D3B03"/>
    <w:rsid w:val="005D4822"/>
    <w:rsid w:val="005D53C9"/>
    <w:rsid w:val="005D6451"/>
    <w:rsid w:val="005D783C"/>
    <w:rsid w:val="005E0D1A"/>
    <w:rsid w:val="005E2BE4"/>
    <w:rsid w:val="005E3F7A"/>
    <w:rsid w:val="005E4B85"/>
    <w:rsid w:val="005E65A2"/>
    <w:rsid w:val="005E7A6D"/>
    <w:rsid w:val="005F2B41"/>
    <w:rsid w:val="005F3905"/>
    <w:rsid w:val="005F54FB"/>
    <w:rsid w:val="005F7048"/>
    <w:rsid w:val="00600335"/>
    <w:rsid w:val="0060241C"/>
    <w:rsid w:val="00603BE6"/>
    <w:rsid w:val="006049EF"/>
    <w:rsid w:val="00604B6A"/>
    <w:rsid w:val="00612189"/>
    <w:rsid w:val="006139BF"/>
    <w:rsid w:val="00614A67"/>
    <w:rsid w:val="00614FE8"/>
    <w:rsid w:val="0062086D"/>
    <w:rsid w:val="0062542B"/>
    <w:rsid w:val="00625F6A"/>
    <w:rsid w:val="006260F0"/>
    <w:rsid w:val="006262E0"/>
    <w:rsid w:val="006275CD"/>
    <w:rsid w:val="00633CE9"/>
    <w:rsid w:val="0063675F"/>
    <w:rsid w:val="00636E6F"/>
    <w:rsid w:val="006424D7"/>
    <w:rsid w:val="006432F5"/>
    <w:rsid w:val="00643A0A"/>
    <w:rsid w:val="00644146"/>
    <w:rsid w:val="006459A5"/>
    <w:rsid w:val="00646F41"/>
    <w:rsid w:val="00647AAE"/>
    <w:rsid w:val="00650BE0"/>
    <w:rsid w:val="00652011"/>
    <w:rsid w:val="006540BB"/>
    <w:rsid w:val="00655252"/>
    <w:rsid w:val="006567E4"/>
    <w:rsid w:val="00662132"/>
    <w:rsid w:val="0066221E"/>
    <w:rsid w:val="00665DFF"/>
    <w:rsid w:val="00673D07"/>
    <w:rsid w:val="00674EAB"/>
    <w:rsid w:val="00676A55"/>
    <w:rsid w:val="00676CAF"/>
    <w:rsid w:val="00677486"/>
    <w:rsid w:val="00680328"/>
    <w:rsid w:val="00681C9F"/>
    <w:rsid w:val="0068233F"/>
    <w:rsid w:val="006865CC"/>
    <w:rsid w:val="00691ED3"/>
    <w:rsid w:val="00692D05"/>
    <w:rsid w:val="00695032"/>
    <w:rsid w:val="00695C37"/>
    <w:rsid w:val="00696A77"/>
    <w:rsid w:val="0069791E"/>
    <w:rsid w:val="00697CE2"/>
    <w:rsid w:val="006A023A"/>
    <w:rsid w:val="006A28AC"/>
    <w:rsid w:val="006A32EF"/>
    <w:rsid w:val="006A512E"/>
    <w:rsid w:val="006A53C9"/>
    <w:rsid w:val="006A5BF5"/>
    <w:rsid w:val="006A6D3A"/>
    <w:rsid w:val="006A7590"/>
    <w:rsid w:val="006A7982"/>
    <w:rsid w:val="006B2514"/>
    <w:rsid w:val="006B5D67"/>
    <w:rsid w:val="006B6C9E"/>
    <w:rsid w:val="006C0FDA"/>
    <w:rsid w:val="006C14C2"/>
    <w:rsid w:val="006C14DF"/>
    <w:rsid w:val="006C1E79"/>
    <w:rsid w:val="006C3160"/>
    <w:rsid w:val="006C3B6F"/>
    <w:rsid w:val="006C46CD"/>
    <w:rsid w:val="006C545C"/>
    <w:rsid w:val="006C5F79"/>
    <w:rsid w:val="006D11A4"/>
    <w:rsid w:val="006D3FE5"/>
    <w:rsid w:val="006E2736"/>
    <w:rsid w:val="006E414E"/>
    <w:rsid w:val="006E4BBE"/>
    <w:rsid w:val="006E60BF"/>
    <w:rsid w:val="006F08B2"/>
    <w:rsid w:val="006F08CD"/>
    <w:rsid w:val="006F09FE"/>
    <w:rsid w:val="006F4C2E"/>
    <w:rsid w:val="006F6041"/>
    <w:rsid w:val="006F61AD"/>
    <w:rsid w:val="006F6232"/>
    <w:rsid w:val="006F62DE"/>
    <w:rsid w:val="007008C1"/>
    <w:rsid w:val="00701408"/>
    <w:rsid w:val="0070276B"/>
    <w:rsid w:val="00702ED7"/>
    <w:rsid w:val="00703E76"/>
    <w:rsid w:val="00704AC3"/>
    <w:rsid w:val="00705AFA"/>
    <w:rsid w:val="007113C7"/>
    <w:rsid w:val="007148A9"/>
    <w:rsid w:val="00725600"/>
    <w:rsid w:val="00725A11"/>
    <w:rsid w:val="00726699"/>
    <w:rsid w:val="00726A99"/>
    <w:rsid w:val="007301A1"/>
    <w:rsid w:val="00730B4A"/>
    <w:rsid w:val="00732A11"/>
    <w:rsid w:val="00732BB2"/>
    <w:rsid w:val="00737360"/>
    <w:rsid w:val="007376A7"/>
    <w:rsid w:val="0074041D"/>
    <w:rsid w:val="0074126E"/>
    <w:rsid w:val="0074160B"/>
    <w:rsid w:val="007432C6"/>
    <w:rsid w:val="00743D8F"/>
    <w:rsid w:val="0074638D"/>
    <w:rsid w:val="00746423"/>
    <w:rsid w:val="00747702"/>
    <w:rsid w:val="00750115"/>
    <w:rsid w:val="00756159"/>
    <w:rsid w:val="00756E9C"/>
    <w:rsid w:val="00761C1D"/>
    <w:rsid w:val="00764355"/>
    <w:rsid w:val="007652E4"/>
    <w:rsid w:val="00765A99"/>
    <w:rsid w:val="00766BE5"/>
    <w:rsid w:val="00767C09"/>
    <w:rsid w:val="00767D0D"/>
    <w:rsid w:val="00767E72"/>
    <w:rsid w:val="00770A8F"/>
    <w:rsid w:val="007718EC"/>
    <w:rsid w:val="007748DC"/>
    <w:rsid w:val="00774BDF"/>
    <w:rsid w:val="00775510"/>
    <w:rsid w:val="00775CC0"/>
    <w:rsid w:val="00775E30"/>
    <w:rsid w:val="00776272"/>
    <w:rsid w:val="00781FDC"/>
    <w:rsid w:val="00783BAA"/>
    <w:rsid w:val="00783F45"/>
    <w:rsid w:val="007848EF"/>
    <w:rsid w:val="00785953"/>
    <w:rsid w:val="00785FC1"/>
    <w:rsid w:val="00790A8E"/>
    <w:rsid w:val="0079152E"/>
    <w:rsid w:val="00791EA4"/>
    <w:rsid w:val="00792C5F"/>
    <w:rsid w:val="00793DE0"/>
    <w:rsid w:val="007944F8"/>
    <w:rsid w:val="0079544B"/>
    <w:rsid w:val="00796975"/>
    <w:rsid w:val="00797400"/>
    <w:rsid w:val="007974C1"/>
    <w:rsid w:val="007A063B"/>
    <w:rsid w:val="007A067D"/>
    <w:rsid w:val="007A3642"/>
    <w:rsid w:val="007A3B32"/>
    <w:rsid w:val="007A454F"/>
    <w:rsid w:val="007A49B4"/>
    <w:rsid w:val="007B12DA"/>
    <w:rsid w:val="007B22AF"/>
    <w:rsid w:val="007C0398"/>
    <w:rsid w:val="007C048E"/>
    <w:rsid w:val="007C079F"/>
    <w:rsid w:val="007C1440"/>
    <w:rsid w:val="007C6D18"/>
    <w:rsid w:val="007C6D5F"/>
    <w:rsid w:val="007D0B12"/>
    <w:rsid w:val="007D0B89"/>
    <w:rsid w:val="007D131A"/>
    <w:rsid w:val="007D4DEE"/>
    <w:rsid w:val="007D5DDC"/>
    <w:rsid w:val="007D613A"/>
    <w:rsid w:val="007D7C22"/>
    <w:rsid w:val="007D7F91"/>
    <w:rsid w:val="007E0DA9"/>
    <w:rsid w:val="007E2250"/>
    <w:rsid w:val="007E285C"/>
    <w:rsid w:val="007E5C74"/>
    <w:rsid w:val="007E6FFE"/>
    <w:rsid w:val="007E76D9"/>
    <w:rsid w:val="007F0468"/>
    <w:rsid w:val="007F0B49"/>
    <w:rsid w:val="007F25C4"/>
    <w:rsid w:val="007F4CB6"/>
    <w:rsid w:val="007F5087"/>
    <w:rsid w:val="007F616C"/>
    <w:rsid w:val="007F61B3"/>
    <w:rsid w:val="007F6E61"/>
    <w:rsid w:val="007F7168"/>
    <w:rsid w:val="0080760A"/>
    <w:rsid w:val="008127D2"/>
    <w:rsid w:val="008168F3"/>
    <w:rsid w:val="00816E0F"/>
    <w:rsid w:val="00826171"/>
    <w:rsid w:val="00832E90"/>
    <w:rsid w:val="008338C4"/>
    <w:rsid w:val="0083716C"/>
    <w:rsid w:val="00837323"/>
    <w:rsid w:val="00837502"/>
    <w:rsid w:val="0083798F"/>
    <w:rsid w:val="008406F4"/>
    <w:rsid w:val="008427F7"/>
    <w:rsid w:val="00847870"/>
    <w:rsid w:val="00850B2C"/>
    <w:rsid w:val="00851D24"/>
    <w:rsid w:val="00856ED7"/>
    <w:rsid w:val="0085731D"/>
    <w:rsid w:val="00860F67"/>
    <w:rsid w:val="008621BF"/>
    <w:rsid w:val="00864B64"/>
    <w:rsid w:val="008653CC"/>
    <w:rsid w:val="00865589"/>
    <w:rsid w:val="0086739C"/>
    <w:rsid w:val="008707B2"/>
    <w:rsid w:val="00870A25"/>
    <w:rsid w:val="00871B84"/>
    <w:rsid w:val="00871E09"/>
    <w:rsid w:val="00872EFE"/>
    <w:rsid w:val="00875F56"/>
    <w:rsid w:val="00877504"/>
    <w:rsid w:val="008802BF"/>
    <w:rsid w:val="00880BC7"/>
    <w:rsid w:val="008833EF"/>
    <w:rsid w:val="00883763"/>
    <w:rsid w:val="00883FE7"/>
    <w:rsid w:val="00884A1B"/>
    <w:rsid w:val="00887D42"/>
    <w:rsid w:val="008919C2"/>
    <w:rsid w:val="00891C1D"/>
    <w:rsid w:val="00893759"/>
    <w:rsid w:val="00893920"/>
    <w:rsid w:val="008A0F46"/>
    <w:rsid w:val="008A1B44"/>
    <w:rsid w:val="008A395D"/>
    <w:rsid w:val="008A4C8B"/>
    <w:rsid w:val="008A5841"/>
    <w:rsid w:val="008A78A9"/>
    <w:rsid w:val="008B23F3"/>
    <w:rsid w:val="008B2C6C"/>
    <w:rsid w:val="008B3A0D"/>
    <w:rsid w:val="008B3D79"/>
    <w:rsid w:val="008B6C29"/>
    <w:rsid w:val="008B704E"/>
    <w:rsid w:val="008C2543"/>
    <w:rsid w:val="008C3CA2"/>
    <w:rsid w:val="008C4935"/>
    <w:rsid w:val="008C6BAE"/>
    <w:rsid w:val="008D1E71"/>
    <w:rsid w:val="008D2352"/>
    <w:rsid w:val="008D30EB"/>
    <w:rsid w:val="008D53DB"/>
    <w:rsid w:val="008D6185"/>
    <w:rsid w:val="008D69AE"/>
    <w:rsid w:val="008D78D8"/>
    <w:rsid w:val="008D7AE1"/>
    <w:rsid w:val="008E0143"/>
    <w:rsid w:val="008E168F"/>
    <w:rsid w:val="008E23EB"/>
    <w:rsid w:val="008E3AEE"/>
    <w:rsid w:val="008E3EE1"/>
    <w:rsid w:val="008E4A97"/>
    <w:rsid w:val="008E4AEB"/>
    <w:rsid w:val="008E53C3"/>
    <w:rsid w:val="008E56B1"/>
    <w:rsid w:val="008E6A49"/>
    <w:rsid w:val="008F1E95"/>
    <w:rsid w:val="008F4173"/>
    <w:rsid w:val="008F5A7E"/>
    <w:rsid w:val="008F7972"/>
    <w:rsid w:val="009002C4"/>
    <w:rsid w:val="00901454"/>
    <w:rsid w:val="009020E0"/>
    <w:rsid w:val="00902419"/>
    <w:rsid w:val="00903518"/>
    <w:rsid w:val="00904A41"/>
    <w:rsid w:val="00905D9B"/>
    <w:rsid w:val="00910314"/>
    <w:rsid w:val="00910644"/>
    <w:rsid w:val="009120FC"/>
    <w:rsid w:val="00912D6C"/>
    <w:rsid w:val="0091592E"/>
    <w:rsid w:val="00915938"/>
    <w:rsid w:val="0091663D"/>
    <w:rsid w:val="00920F65"/>
    <w:rsid w:val="00922134"/>
    <w:rsid w:val="0092343D"/>
    <w:rsid w:val="00926A13"/>
    <w:rsid w:val="00931687"/>
    <w:rsid w:val="00932506"/>
    <w:rsid w:val="00932A20"/>
    <w:rsid w:val="00932EDD"/>
    <w:rsid w:val="0093331E"/>
    <w:rsid w:val="009375F1"/>
    <w:rsid w:val="00937EBF"/>
    <w:rsid w:val="009408B6"/>
    <w:rsid w:val="0094278E"/>
    <w:rsid w:val="009427DC"/>
    <w:rsid w:val="0094382D"/>
    <w:rsid w:val="009445CB"/>
    <w:rsid w:val="009449C2"/>
    <w:rsid w:val="00947795"/>
    <w:rsid w:val="0095102B"/>
    <w:rsid w:val="0095113E"/>
    <w:rsid w:val="00951653"/>
    <w:rsid w:val="00951AD4"/>
    <w:rsid w:val="00951F85"/>
    <w:rsid w:val="009520F2"/>
    <w:rsid w:val="00954132"/>
    <w:rsid w:val="00957324"/>
    <w:rsid w:val="00961AFB"/>
    <w:rsid w:val="00961B25"/>
    <w:rsid w:val="00962617"/>
    <w:rsid w:val="00966FA6"/>
    <w:rsid w:val="00967E5D"/>
    <w:rsid w:val="00972025"/>
    <w:rsid w:val="00980C64"/>
    <w:rsid w:val="00981705"/>
    <w:rsid w:val="00981A7A"/>
    <w:rsid w:val="00981ACF"/>
    <w:rsid w:val="009828BA"/>
    <w:rsid w:val="00983668"/>
    <w:rsid w:val="009848F3"/>
    <w:rsid w:val="00984CC0"/>
    <w:rsid w:val="0098588D"/>
    <w:rsid w:val="009A038C"/>
    <w:rsid w:val="009A160F"/>
    <w:rsid w:val="009A2243"/>
    <w:rsid w:val="009A5941"/>
    <w:rsid w:val="009A6EAC"/>
    <w:rsid w:val="009B0552"/>
    <w:rsid w:val="009B0F48"/>
    <w:rsid w:val="009B367A"/>
    <w:rsid w:val="009B5574"/>
    <w:rsid w:val="009C470D"/>
    <w:rsid w:val="009C5A0E"/>
    <w:rsid w:val="009C7F02"/>
    <w:rsid w:val="009D028D"/>
    <w:rsid w:val="009D0E98"/>
    <w:rsid w:val="009D20E0"/>
    <w:rsid w:val="009D29C3"/>
    <w:rsid w:val="009D40BE"/>
    <w:rsid w:val="009D57B5"/>
    <w:rsid w:val="009D7A7C"/>
    <w:rsid w:val="009E10FF"/>
    <w:rsid w:val="009E2480"/>
    <w:rsid w:val="009E2CA2"/>
    <w:rsid w:val="009E3C8A"/>
    <w:rsid w:val="009E4BE1"/>
    <w:rsid w:val="009E6579"/>
    <w:rsid w:val="009F1399"/>
    <w:rsid w:val="009F1AC0"/>
    <w:rsid w:val="009F3F19"/>
    <w:rsid w:val="009F4046"/>
    <w:rsid w:val="009F4DFD"/>
    <w:rsid w:val="009F5AE7"/>
    <w:rsid w:val="009F5BF2"/>
    <w:rsid w:val="00A0289B"/>
    <w:rsid w:val="00A03808"/>
    <w:rsid w:val="00A04664"/>
    <w:rsid w:val="00A1022D"/>
    <w:rsid w:val="00A10F98"/>
    <w:rsid w:val="00A13AD5"/>
    <w:rsid w:val="00A157E1"/>
    <w:rsid w:val="00A15961"/>
    <w:rsid w:val="00A1720C"/>
    <w:rsid w:val="00A20A30"/>
    <w:rsid w:val="00A20D0A"/>
    <w:rsid w:val="00A21E11"/>
    <w:rsid w:val="00A236F8"/>
    <w:rsid w:val="00A2503A"/>
    <w:rsid w:val="00A26F51"/>
    <w:rsid w:val="00A30878"/>
    <w:rsid w:val="00A336B5"/>
    <w:rsid w:val="00A36DA2"/>
    <w:rsid w:val="00A37481"/>
    <w:rsid w:val="00A37619"/>
    <w:rsid w:val="00A43709"/>
    <w:rsid w:val="00A47FEA"/>
    <w:rsid w:val="00A50C28"/>
    <w:rsid w:val="00A53557"/>
    <w:rsid w:val="00A54924"/>
    <w:rsid w:val="00A55A12"/>
    <w:rsid w:val="00A55DA8"/>
    <w:rsid w:val="00A56D8A"/>
    <w:rsid w:val="00A60514"/>
    <w:rsid w:val="00A61188"/>
    <w:rsid w:val="00A6296E"/>
    <w:rsid w:val="00A64CAA"/>
    <w:rsid w:val="00A71908"/>
    <w:rsid w:val="00A75001"/>
    <w:rsid w:val="00A75D08"/>
    <w:rsid w:val="00A75F64"/>
    <w:rsid w:val="00A761A7"/>
    <w:rsid w:val="00A804AF"/>
    <w:rsid w:val="00A83C12"/>
    <w:rsid w:val="00A83D17"/>
    <w:rsid w:val="00A85B89"/>
    <w:rsid w:val="00A85D09"/>
    <w:rsid w:val="00A9066A"/>
    <w:rsid w:val="00A9133C"/>
    <w:rsid w:val="00A93206"/>
    <w:rsid w:val="00A9463B"/>
    <w:rsid w:val="00A959B5"/>
    <w:rsid w:val="00A967A2"/>
    <w:rsid w:val="00A973D9"/>
    <w:rsid w:val="00A97B72"/>
    <w:rsid w:val="00AA09BB"/>
    <w:rsid w:val="00AA13B6"/>
    <w:rsid w:val="00AA40E6"/>
    <w:rsid w:val="00AA4A64"/>
    <w:rsid w:val="00AA5BCA"/>
    <w:rsid w:val="00AA6373"/>
    <w:rsid w:val="00AA6791"/>
    <w:rsid w:val="00AA67C5"/>
    <w:rsid w:val="00AB2058"/>
    <w:rsid w:val="00AB33BE"/>
    <w:rsid w:val="00AB4930"/>
    <w:rsid w:val="00AB4E90"/>
    <w:rsid w:val="00AC15F5"/>
    <w:rsid w:val="00AC3EE1"/>
    <w:rsid w:val="00AC56EE"/>
    <w:rsid w:val="00AC595F"/>
    <w:rsid w:val="00AC5DCF"/>
    <w:rsid w:val="00AC6A22"/>
    <w:rsid w:val="00AD3723"/>
    <w:rsid w:val="00AD5AC0"/>
    <w:rsid w:val="00AD7AFC"/>
    <w:rsid w:val="00AE141F"/>
    <w:rsid w:val="00AE1902"/>
    <w:rsid w:val="00AE3560"/>
    <w:rsid w:val="00AE4222"/>
    <w:rsid w:val="00AE58BB"/>
    <w:rsid w:val="00AE7F7D"/>
    <w:rsid w:val="00AF10BB"/>
    <w:rsid w:val="00AF2848"/>
    <w:rsid w:val="00AF4CEF"/>
    <w:rsid w:val="00AF65EF"/>
    <w:rsid w:val="00AF6822"/>
    <w:rsid w:val="00AF73EF"/>
    <w:rsid w:val="00B003E3"/>
    <w:rsid w:val="00B04B58"/>
    <w:rsid w:val="00B052D3"/>
    <w:rsid w:val="00B055A3"/>
    <w:rsid w:val="00B0688B"/>
    <w:rsid w:val="00B125E6"/>
    <w:rsid w:val="00B140AE"/>
    <w:rsid w:val="00B14BAC"/>
    <w:rsid w:val="00B15006"/>
    <w:rsid w:val="00B155F3"/>
    <w:rsid w:val="00B15D35"/>
    <w:rsid w:val="00B16584"/>
    <w:rsid w:val="00B215CE"/>
    <w:rsid w:val="00B27AF8"/>
    <w:rsid w:val="00B302A8"/>
    <w:rsid w:val="00B30A9D"/>
    <w:rsid w:val="00B30F20"/>
    <w:rsid w:val="00B32536"/>
    <w:rsid w:val="00B3458C"/>
    <w:rsid w:val="00B364DE"/>
    <w:rsid w:val="00B36FA4"/>
    <w:rsid w:val="00B375ED"/>
    <w:rsid w:val="00B400FF"/>
    <w:rsid w:val="00B40CD1"/>
    <w:rsid w:val="00B4168D"/>
    <w:rsid w:val="00B42C86"/>
    <w:rsid w:val="00B43973"/>
    <w:rsid w:val="00B43DE9"/>
    <w:rsid w:val="00B44FCF"/>
    <w:rsid w:val="00B45A85"/>
    <w:rsid w:val="00B4761A"/>
    <w:rsid w:val="00B51073"/>
    <w:rsid w:val="00B56DBF"/>
    <w:rsid w:val="00B56F14"/>
    <w:rsid w:val="00B572C1"/>
    <w:rsid w:val="00B6154F"/>
    <w:rsid w:val="00B638D5"/>
    <w:rsid w:val="00B63BD3"/>
    <w:rsid w:val="00B66E64"/>
    <w:rsid w:val="00B67404"/>
    <w:rsid w:val="00B7193A"/>
    <w:rsid w:val="00B724AD"/>
    <w:rsid w:val="00B72F88"/>
    <w:rsid w:val="00B73605"/>
    <w:rsid w:val="00B75A48"/>
    <w:rsid w:val="00B80979"/>
    <w:rsid w:val="00B80C9F"/>
    <w:rsid w:val="00B83E4C"/>
    <w:rsid w:val="00B849E3"/>
    <w:rsid w:val="00B84E22"/>
    <w:rsid w:val="00B8576F"/>
    <w:rsid w:val="00B85CBD"/>
    <w:rsid w:val="00B8700A"/>
    <w:rsid w:val="00B90516"/>
    <w:rsid w:val="00B90ECD"/>
    <w:rsid w:val="00B97D96"/>
    <w:rsid w:val="00BA0360"/>
    <w:rsid w:val="00BA1139"/>
    <w:rsid w:val="00BA29D3"/>
    <w:rsid w:val="00BA2AD1"/>
    <w:rsid w:val="00BA3C69"/>
    <w:rsid w:val="00BA4200"/>
    <w:rsid w:val="00BA45F9"/>
    <w:rsid w:val="00BA46C2"/>
    <w:rsid w:val="00BA73C5"/>
    <w:rsid w:val="00BA780E"/>
    <w:rsid w:val="00BB0245"/>
    <w:rsid w:val="00BB49AF"/>
    <w:rsid w:val="00BB531A"/>
    <w:rsid w:val="00BB5705"/>
    <w:rsid w:val="00BB7429"/>
    <w:rsid w:val="00BB75F2"/>
    <w:rsid w:val="00BC1051"/>
    <w:rsid w:val="00BC2329"/>
    <w:rsid w:val="00BC50F8"/>
    <w:rsid w:val="00BC557E"/>
    <w:rsid w:val="00BC56CF"/>
    <w:rsid w:val="00BD04BA"/>
    <w:rsid w:val="00BD0AB7"/>
    <w:rsid w:val="00BD2555"/>
    <w:rsid w:val="00BD4CD2"/>
    <w:rsid w:val="00BD6640"/>
    <w:rsid w:val="00BD6A9B"/>
    <w:rsid w:val="00BE1059"/>
    <w:rsid w:val="00BE44CD"/>
    <w:rsid w:val="00BF0010"/>
    <w:rsid w:val="00BF26D5"/>
    <w:rsid w:val="00BF29B8"/>
    <w:rsid w:val="00BF3922"/>
    <w:rsid w:val="00BF3E77"/>
    <w:rsid w:val="00BF4007"/>
    <w:rsid w:val="00BF615C"/>
    <w:rsid w:val="00C00A0E"/>
    <w:rsid w:val="00C00CAD"/>
    <w:rsid w:val="00C01288"/>
    <w:rsid w:val="00C015B5"/>
    <w:rsid w:val="00C020A4"/>
    <w:rsid w:val="00C03BCA"/>
    <w:rsid w:val="00C03F42"/>
    <w:rsid w:val="00C05F1E"/>
    <w:rsid w:val="00C060BC"/>
    <w:rsid w:val="00C06D6A"/>
    <w:rsid w:val="00C078C1"/>
    <w:rsid w:val="00C11E55"/>
    <w:rsid w:val="00C138DD"/>
    <w:rsid w:val="00C14281"/>
    <w:rsid w:val="00C15329"/>
    <w:rsid w:val="00C162C5"/>
    <w:rsid w:val="00C16CC2"/>
    <w:rsid w:val="00C21D63"/>
    <w:rsid w:val="00C24CE3"/>
    <w:rsid w:val="00C2514E"/>
    <w:rsid w:val="00C26410"/>
    <w:rsid w:val="00C3009F"/>
    <w:rsid w:val="00C3074F"/>
    <w:rsid w:val="00C32CE2"/>
    <w:rsid w:val="00C33730"/>
    <w:rsid w:val="00C33BAB"/>
    <w:rsid w:val="00C33D43"/>
    <w:rsid w:val="00C3743C"/>
    <w:rsid w:val="00C374C2"/>
    <w:rsid w:val="00C409A2"/>
    <w:rsid w:val="00C426A5"/>
    <w:rsid w:val="00C4286B"/>
    <w:rsid w:val="00C430B4"/>
    <w:rsid w:val="00C4373A"/>
    <w:rsid w:val="00C4512D"/>
    <w:rsid w:val="00C503A7"/>
    <w:rsid w:val="00C526FB"/>
    <w:rsid w:val="00C55A64"/>
    <w:rsid w:val="00C57ADB"/>
    <w:rsid w:val="00C60DE0"/>
    <w:rsid w:val="00C66581"/>
    <w:rsid w:val="00C678C8"/>
    <w:rsid w:val="00C67F6A"/>
    <w:rsid w:val="00C748B6"/>
    <w:rsid w:val="00C74A56"/>
    <w:rsid w:val="00C77817"/>
    <w:rsid w:val="00C81CD9"/>
    <w:rsid w:val="00C83445"/>
    <w:rsid w:val="00C8500A"/>
    <w:rsid w:val="00C860B7"/>
    <w:rsid w:val="00C9327C"/>
    <w:rsid w:val="00C94576"/>
    <w:rsid w:val="00C94914"/>
    <w:rsid w:val="00C96E71"/>
    <w:rsid w:val="00C97162"/>
    <w:rsid w:val="00CA41C1"/>
    <w:rsid w:val="00CA491C"/>
    <w:rsid w:val="00CA49E7"/>
    <w:rsid w:val="00CA645D"/>
    <w:rsid w:val="00CB063A"/>
    <w:rsid w:val="00CB3053"/>
    <w:rsid w:val="00CB5327"/>
    <w:rsid w:val="00CB6887"/>
    <w:rsid w:val="00CB6CD2"/>
    <w:rsid w:val="00CB7520"/>
    <w:rsid w:val="00CB7575"/>
    <w:rsid w:val="00CB7646"/>
    <w:rsid w:val="00CB78D2"/>
    <w:rsid w:val="00CC00D1"/>
    <w:rsid w:val="00CC0720"/>
    <w:rsid w:val="00CC2093"/>
    <w:rsid w:val="00CC3C23"/>
    <w:rsid w:val="00CC3C96"/>
    <w:rsid w:val="00CC3CA2"/>
    <w:rsid w:val="00CC3D5A"/>
    <w:rsid w:val="00CC4C1F"/>
    <w:rsid w:val="00CC4D4E"/>
    <w:rsid w:val="00CC733F"/>
    <w:rsid w:val="00CD08B5"/>
    <w:rsid w:val="00CD7D26"/>
    <w:rsid w:val="00CE006F"/>
    <w:rsid w:val="00CE3966"/>
    <w:rsid w:val="00CE3F04"/>
    <w:rsid w:val="00CE43E2"/>
    <w:rsid w:val="00CF0048"/>
    <w:rsid w:val="00CF1E47"/>
    <w:rsid w:val="00CF3325"/>
    <w:rsid w:val="00CF352D"/>
    <w:rsid w:val="00CF3978"/>
    <w:rsid w:val="00CF5597"/>
    <w:rsid w:val="00CF637D"/>
    <w:rsid w:val="00D00588"/>
    <w:rsid w:val="00D00DEF"/>
    <w:rsid w:val="00D058BA"/>
    <w:rsid w:val="00D06713"/>
    <w:rsid w:val="00D07417"/>
    <w:rsid w:val="00D07A3E"/>
    <w:rsid w:val="00D12079"/>
    <w:rsid w:val="00D12F50"/>
    <w:rsid w:val="00D14E9E"/>
    <w:rsid w:val="00D1540A"/>
    <w:rsid w:val="00D1541C"/>
    <w:rsid w:val="00D160BB"/>
    <w:rsid w:val="00D161CE"/>
    <w:rsid w:val="00D16D8C"/>
    <w:rsid w:val="00D17DF8"/>
    <w:rsid w:val="00D2097C"/>
    <w:rsid w:val="00D21447"/>
    <w:rsid w:val="00D2470B"/>
    <w:rsid w:val="00D258BE"/>
    <w:rsid w:val="00D26E39"/>
    <w:rsid w:val="00D273B1"/>
    <w:rsid w:val="00D30AC4"/>
    <w:rsid w:val="00D31D5A"/>
    <w:rsid w:val="00D3429B"/>
    <w:rsid w:val="00D35633"/>
    <w:rsid w:val="00D36A18"/>
    <w:rsid w:val="00D372F5"/>
    <w:rsid w:val="00D458A7"/>
    <w:rsid w:val="00D54419"/>
    <w:rsid w:val="00D546DB"/>
    <w:rsid w:val="00D56F78"/>
    <w:rsid w:val="00D602D2"/>
    <w:rsid w:val="00D610C1"/>
    <w:rsid w:val="00D613B2"/>
    <w:rsid w:val="00D61891"/>
    <w:rsid w:val="00D61EBE"/>
    <w:rsid w:val="00D6638A"/>
    <w:rsid w:val="00D7541F"/>
    <w:rsid w:val="00D76517"/>
    <w:rsid w:val="00D807C3"/>
    <w:rsid w:val="00D81707"/>
    <w:rsid w:val="00D8173D"/>
    <w:rsid w:val="00D819A0"/>
    <w:rsid w:val="00D819A5"/>
    <w:rsid w:val="00D826AA"/>
    <w:rsid w:val="00D82AC7"/>
    <w:rsid w:val="00D836C3"/>
    <w:rsid w:val="00D840B2"/>
    <w:rsid w:val="00D851FA"/>
    <w:rsid w:val="00D85AB3"/>
    <w:rsid w:val="00D8611E"/>
    <w:rsid w:val="00D8764D"/>
    <w:rsid w:val="00D87F92"/>
    <w:rsid w:val="00D90EC7"/>
    <w:rsid w:val="00D9132B"/>
    <w:rsid w:val="00D916B1"/>
    <w:rsid w:val="00D92F49"/>
    <w:rsid w:val="00D9379F"/>
    <w:rsid w:val="00D94A18"/>
    <w:rsid w:val="00D94EF5"/>
    <w:rsid w:val="00D95B23"/>
    <w:rsid w:val="00DA08F2"/>
    <w:rsid w:val="00DA1DE6"/>
    <w:rsid w:val="00DA2DE1"/>
    <w:rsid w:val="00DA322D"/>
    <w:rsid w:val="00DA552A"/>
    <w:rsid w:val="00DB05E3"/>
    <w:rsid w:val="00DB3C76"/>
    <w:rsid w:val="00DB47C9"/>
    <w:rsid w:val="00DB54B2"/>
    <w:rsid w:val="00DB564A"/>
    <w:rsid w:val="00DB57A5"/>
    <w:rsid w:val="00DB66F7"/>
    <w:rsid w:val="00DC0907"/>
    <w:rsid w:val="00DC6412"/>
    <w:rsid w:val="00DC7061"/>
    <w:rsid w:val="00DD1947"/>
    <w:rsid w:val="00DD255B"/>
    <w:rsid w:val="00DD4175"/>
    <w:rsid w:val="00DD63B4"/>
    <w:rsid w:val="00DD6699"/>
    <w:rsid w:val="00DE09E2"/>
    <w:rsid w:val="00DE11AF"/>
    <w:rsid w:val="00DE17CE"/>
    <w:rsid w:val="00DE4B32"/>
    <w:rsid w:val="00DE62F1"/>
    <w:rsid w:val="00DE749D"/>
    <w:rsid w:val="00DF123B"/>
    <w:rsid w:val="00DF1A7F"/>
    <w:rsid w:val="00DF37C8"/>
    <w:rsid w:val="00DF3FE6"/>
    <w:rsid w:val="00DF68D9"/>
    <w:rsid w:val="00DF6B5D"/>
    <w:rsid w:val="00DF6CDD"/>
    <w:rsid w:val="00DF7258"/>
    <w:rsid w:val="00DF7E00"/>
    <w:rsid w:val="00E061E5"/>
    <w:rsid w:val="00E06FE7"/>
    <w:rsid w:val="00E0741F"/>
    <w:rsid w:val="00E07508"/>
    <w:rsid w:val="00E079FC"/>
    <w:rsid w:val="00E10674"/>
    <w:rsid w:val="00E12962"/>
    <w:rsid w:val="00E12D8B"/>
    <w:rsid w:val="00E134C1"/>
    <w:rsid w:val="00E159EF"/>
    <w:rsid w:val="00E16056"/>
    <w:rsid w:val="00E179A0"/>
    <w:rsid w:val="00E20A6A"/>
    <w:rsid w:val="00E22AE9"/>
    <w:rsid w:val="00E256E2"/>
    <w:rsid w:val="00E25FDF"/>
    <w:rsid w:val="00E267C5"/>
    <w:rsid w:val="00E269C8"/>
    <w:rsid w:val="00E27970"/>
    <w:rsid w:val="00E27E44"/>
    <w:rsid w:val="00E3146B"/>
    <w:rsid w:val="00E31E8D"/>
    <w:rsid w:val="00E32890"/>
    <w:rsid w:val="00E33373"/>
    <w:rsid w:val="00E3434E"/>
    <w:rsid w:val="00E36FFC"/>
    <w:rsid w:val="00E37819"/>
    <w:rsid w:val="00E40C07"/>
    <w:rsid w:val="00E434CD"/>
    <w:rsid w:val="00E439B1"/>
    <w:rsid w:val="00E439FC"/>
    <w:rsid w:val="00E4440F"/>
    <w:rsid w:val="00E4471B"/>
    <w:rsid w:val="00E47649"/>
    <w:rsid w:val="00E47FE0"/>
    <w:rsid w:val="00E50B35"/>
    <w:rsid w:val="00E519E0"/>
    <w:rsid w:val="00E52C49"/>
    <w:rsid w:val="00E5464B"/>
    <w:rsid w:val="00E54C4E"/>
    <w:rsid w:val="00E55196"/>
    <w:rsid w:val="00E571CA"/>
    <w:rsid w:val="00E62453"/>
    <w:rsid w:val="00E63AEC"/>
    <w:rsid w:val="00E661C4"/>
    <w:rsid w:val="00E674FB"/>
    <w:rsid w:val="00E67563"/>
    <w:rsid w:val="00E74FA8"/>
    <w:rsid w:val="00E756C4"/>
    <w:rsid w:val="00E76494"/>
    <w:rsid w:val="00E77198"/>
    <w:rsid w:val="00E82FA1"/>
    <w:rsid w:val="00E920D5"/>
    <w:rsid w:val="00E92F1B"/>
    <w:rsid w:val="00E93ED2"/>
    <w:rsid w:val="00E9400B"/>
    <w:rsid w:val="00E9482A"/>
    <w:rsid w:val="00E951BC"/>
    <w:rsid w:val="00E9552F"/>
    <w:rsid w:val="00E9591D"/>
    <w:rsid w:val="00E96A47"/>
    <w:rsid w:val="00EA21CC"/>
    <w:rsid w:val="00EA35CE"/>
    <w:rsid w:val="00EA7D14"/>
    <w:rsid w:val="00EB3ABB"/>
    <w:rsid w:val="00EB5E53"/>
    <w:rsid w:val="00EB7122"/>
    <w:rsid w:val="00EC028B"/>
    <w:rsid w:val="00EC2E35"/>
    <w:rsid w:val="00EC6225"/>
    <w:rsid w:val="00EC7094"/>
    <w:rsid w:val="00EC789B"/>
    <w:rsid w:val="00ED2444"/>
    <w:rsid w:val="00ED29D4"/>
    <w:rsid w:val="00ED3720"/>
    <w:rsid w:val="00ED469A"/>
    <w:rsid w:val="00EE351F"/>
    <w:rsid w:val="00EE6C0B"/>
    <w:rsid w:val="00EF10E9"/>
    <w:rsid w:val="00EF1402"/>
    <w:rsid w:val="00EF144C"/>
    <w:rsid w:val="00EF3B78"/>
    <w:rsid w:val="00EF4F63"/>
    <w:rsid w:val="00EF577C"/>
    <w:rsid w:val="00F0070B"/>
    <w:rsid w:val="00F04DD0"/>
    <w:rsid w:val="00F06921"/>
    <w:rsid w:val="00F079DF"/>
    <w:rsid w:val="00F10350"/>
    <w:rsid w:val="00F1095F"/>
    <w:rsid w:val="00F115D3"/>
    <w:rsid w:val="00F14B38"/>
    <w:rsid w:val="00F20FF9"/>
    <w:rsid w:val="00F22230"/>
    <w:rsid w:val="00F222C9"/>
    <w:rsid w:val="00F249E5"/>
    <w:rsid w:val="00F2662E"/>
    <w:rsid w:val="00F26E1A"/>
    <w:rsid w:val="00F31F12"/>
    <w:rsid w:val="00F33431"/>
    <w:rsid w:val="00F33EBB"/>
    <w:rsid w:val="00F35019"/>
    <w:rsid w:val="00F358AC"/>
    <w:rsid w:val="00F40CF8"/>
    <w:rsid w:val="00F41699"/>
    <w:rsid w:val="00F42F86"/>
    <w:rsid w:val="00F451CF"/>
    <w:rsid w:val="00F454A5"/>
    <w:rsid w:val="00F468E1"/>
    <w:rsid w:val="00F50247"/>
    <w:rsid w:val="00F512C3"/>
    <w:rsid w:val="00F5400E"/>
    <w:rsid w:val="00F54EB6"/>
    <w:rsid w:val="00F56C83"/>
    <w:rsid w:val="00F67C78"/>
    <w:rsid w:val="00F72807"/>
    <w:rsid w:val="00F7378C"/>
    <w:rsid w:val="00F73CFE"/>
    <w:rsid w:val="00F74063"/>
    <w:rsid w:val="00F74334"/>
    <w:rsid w:val="00F753A0"/>
    <w:rsid w:val="00F7579D"/>
    <w:rsid w:val="00F769AE"/>
    <w:rsid w:val="00F8002E"/>
    <w:rsid w:val="00F805B9"/>
    <w:rsid w:val="00F81C89"/>
    <w:rsid w:val="00F823C4"/>
    <w:rsid w:val="00F82AC2"/>
    <w:rsid w:val="00F8357A"/>
    <w:rsid w:val="00F92FD0"/>
    <w:rsid w:val="00F93CF5"/>
    <w:rsid w:val="00FA0637"/>
    <w:rsid w:val="00FA24B3"/>
    <w:rsid w:val="00FA59B1"/>
    <w:rsid w:val="00FB2086"/>
    <w:rsid w:val="00FB2C9C"/>
    <w:rsid w:val="00FB2F12"/>
    <w:rsid w:val="00FB3CF6"/>
    <w:rsid w:val="00FB52D5"/>
    <w:rsid w:val="00FB601E"/>
    <w:rsid w:val="00FB60BC"/>
    <w:rsid w:val="00FB69C7"/>
    <w:rsid w:val="00FC0098"/>
    <w:rsid w:val="00FC1039"/>
    <w:rsid w:val="00FC2375"/>
    <w:rsid w:val="00FC2969"/>
    <w:rsid w:val="00FC3150"/>
    <w:rsid w:val="00FC38A6"/>
    <w:rsid w:val="00FC3BE6"/>
    <w:rsid w:val="00FC56ED"/>
    <w:rsid w:val="00FC6F31"/>
    <w:rsid w:val="00FC75EE"/>
    <w:rsid w:val="00FD110B"/>
    <w:rsid w:val="00FD1F16"/>
    <w:rsid w:val="00FD2610"/>
    <w:rsid w:val="00FD3831"/>
    <w:rsid w:val="00FD494C"/>
    <w:rsid w:val="00FD632E"/>
    <w:rsid w:val="00FD6ABE"/>
    <w:rsid w:val="00FE31AA"/>
    <w:rsid w:val="00FE337A"/>
    <w:rsid w:val="00FE6629"/>
    <w:rsid w:val="00FE7080"/>
    <w:rsid w:val="00FF2CB1"/>
    <w:rsid w:val="00FF4F49"/>
    <w:rsid w:val="00FF59CF"/>
    <w:rsid w:val="00FF5B8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elandpartie.de/" TargetMode="External"/><Relationship Id="rId18" Type="http://schemas.openxmlformats.org/officeDocument/2006/relationships/hyperlink" Target="http://www.dielandpartie.de/radreise-havelradweg-havel-potsdam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ielandpartie.de/wanderreise-galicien-spanien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essedienst-radreisen.de/press_bilder-allgemein-6_bilder.html" TargetMode="External"/><Relationship Id="rId17" Type="http://schemas.openxmlformats.org/officeDocument/2006/relationships/hyperlink" Target="http://www.dielandpartie.de/radreise-mecklenburg-luebeck-rostock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dielandpartie.de/radreise-aachen-luxemburg.html" TargetMode="External"/><Relationship Id="rId20" Type="http://schemas.openxmlformats.org/officeDocument/2006/relationships/hyperlink" Target="http://www.dielandpartie.de/wanderreise-zyper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dielandpartie.de/radreise-bretagne-frankreich-nantes-brest.html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://www.dielandpartie.de/individuell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essedienst-radreisen.de/press_bilder-allgemein-6_bilder.html" TargetMode="External"/><Relationship Id="rId14" Type="http://schemas.openxmlformats.org/officeDocument/2006/relationships/hyperlink" Target="http://www.dielandpartie.de/radreise-donau-bulgarien-rumaenien-sofia-bukarest.html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0E691-B651-42D3-94B3-246B2BCE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5195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Neuer „Landpartie“-Radreisekatalog 2012</vt:lpstr>
    </vt:vector>
  </TitlesOfParts>
  <Company>HBPR</Company>
  <LinksUpToDate>false</LinksUpToDate>
  <CharactersWithSpaces>5822</CharactersWithSpaces>
  <SharedDoc>false</SharedDoc>
  <HLinks>
    <vt:vector size="60" baseType="variant">
      <vt:variant>
        <vt:i4>1310747</vt:i4>
      </vt:variant>
      <vt:variant>
        <vt:i4>21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http://www.landpartie.de/</vt:lpwstr>
      </vt:variant>
      <vt:variant>
        <vt:lpwstr/>
      </vt:variant>
      <vt:variant>
        <vt:i4>6815783</vt:i4>
      </vt:variant>
      <vt:variant>
        <vt:i4>15</vt:i4>
      </vt:variant>
      <vt:variant>
        <vt:i4>0</vt:i4>
      </vt:variant>
      <vt:variant>
        <vt:i4>5</vt:i4>
      </vt:variant>
      <vt:variant>
        <vt:lpwstr>http://www.dielandpartie.de/radreise-ostseekueste-sternradeln.html</vt:lpwstr>
      </vt:variant>
      <vt:variant>
        <vt:lpwstr/>
      </vt:variant>
      <vt:variant>
        <vt:i4>1835035</vt:i4>
      </vt:variant>
      <vt:variant>
        <vt:i4>12</vt:i4>
      </vt:variant>
      <vt:variant>
        <vt:i4>0</vt:i4>
      </vt:variant>
      <vt:variant>
        <vt:i4>5</vt:i4>
      </vt:variant>
      <vt:variant>
        <vt:lpwstr>http://www.dielandpartie.de/radreise-ruegen-usedom-ostseekueste.html</vt:lpwstr>
      </vt:variant>
      <vt:variant>
        <vt:lpwstr/>
      </vt:variant>
      <vt:variant>
        <vt:i4>8192097</vt:i4>
      </vt:variant>
      <vt:variant>
        <vt:i4>9</vt:i4>
      </vt:variant>
      <vt:variant>
        <vt:i4>0</vt:i4>
      </vt:variant>
      <vt:variant>
        <vt:i4>5</vt:i4>
      </vt:variant>
      <vt:variant>
        <vt:lpwstr>http://www.dielandpartie.de/ostsee-radweg-ostseekuestenradweg-kurz.html</vt:lpwstr>
      </vt:variant>
      <vt:variant>
        <vt:lpwstr/>
      </vt:variant>
      <vt:variant>
        <vt:i4>393237</vt:i4>
      </vt:variant>
      <vt:variant>
        <vt:i4>6</vt:i4>
      </vt:variant>
      <vt:variant>
        <vt:i4>0</vt:i4>
      </vt:variant>
      <vt:variant>
        <vt:i4>5</vt:i4>
      </vt:variant>
      <vt:variant>
        <vt:lpwstr>http://www.kraniche.de/Start/AktuelleInfos.shtml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2228332</vt:i4>
      </vt:variant>
      <vt:variant>
        <vt:i4>0</vt:i4>
      </vt:variant>
      <vt:variant>
        <vt:i4>0</vt:i4>
      </vt:variant>
      <vt:variant>
        <vt:i4>5</vt:i4>
      </vt:variant>
      <vt:variant>
        <vt:lpwstr>http://www.pressedienst-radreisen.de/press_sternradeln-50_bilder.html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Neuer „Landpartie“-Radreisekatalog 2012</dc:title>
  <dc:creator>pr00315</dc:creator>
  <cp:lastModifiedBy>Nuray Güler</cp:lastModifiedBy>
  <cp:revision>3</cp:revision>
  <cp:lastPrinted>2015-10-20T17:35:00Z</cp:lastPrinted>
  <dcterms:created xsi:type="dcterms:W3CDTF">2015-10-20T17:29:00Z</dcterms:created>
  <dcterms:modified xsi:type="dcterms:W3CDTF">2015-10-20T17:35:00Z</dcterms:modified>
</cp:coreProperties>
</file>