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DF123B" w:rsidP="00146E15">
      <w:pPr>
        <w:spacing w:before="120" w:after="120" w:line="288" w:lineRule="auto"/>
        <w:ind w:right="-845"/>
        <w:jc w:val="both"/>
        <w:rPr>
          <w:rFonts w:ascii="Arial" w:hAnsi="Arial" w:cs="Arial"/>
          <w:b/>
          <w:u w:val="single"/>
        </w:rPr>
      </w:pPr>
      <w:r>
        <w:rPr>
          <w:rFonts w:ascii="Arial" w:hAnsi="Arial" w:cs="Arial"/>
          <w:b/>
          <w:u w:val="single"/>
        </w:rPr>
        <w:t>Südengland auf dem Sattel</w:t>
      </w:r>
    </w:p>
    <w:p w:rsidR="007F5087" w:rsidRDefault="00DF123B" w:rsidP="00B84E22">
      <w:pPr>
        <w:spacing w:line="288" w:lineRule="auto"/>
        <w:ind w:right="-845"/>
        <w:jc w:val="both"/>
        <w:rPr>
          <w:noProof/>
        </w:rPr>
      </w:pPr>
      <w:r>
        <w:rPr>
          <w:rFonts w:ascii="Arial" w:hAnsi="Arial" w:cs="Arial"/>
          <w:b/>
          <w:sz w:val="28"/>
          <w:szCs w:val="28"/>
        </w:rPr>
        <w:t>Radeln zwischen Gartenkunst</w:t>
      </w:r>
    </w:p>
    <w:p w:rsidR="005E2BE4" w:rsidRDefault="005E2BE4" w:rsidP="008A5841">
      <w:pPr>
        <w:spacing w:line="288" w:lineRule="auto"/>
        <w:ind w:right="-1278"/>
        <w:rPr>
          <w:rFonts w:ascii="Arial" w:hAnsi="Arial" w:cs="Arial"/>
          <w:sz w:val="14"/>
          <w:szCs w:val="14"/>
        </w:rPr>
      </w:pPr>
    </w:p>
    <w:p w:rsidR="00DF123B" w:rsidRDefault="00E77198" w:rsidP="008A5841">
      <w:pPr>
        <w:spacing w:line="288" w:lineRule="auto"/>
        <w:ind w:right="-1278"/>
        <w:rPr>
          <w:rFonts w:ascii="Arial" w:hAnsi="Arial" w:cs="Arial"/>
          <w:sz w:val="14"/>
          <w:szCs w:val="14"/>
        </w:rPr>
      </w:pPr>
      <w:r>
        <w:rPr>
          <w:noProof/>
        </w:rPr>
        <w:drawing>
          <wp:inline distT="0" distB="0" distL="0" distR="0">
            <wp:extent cx="1923840" cy="1440000"/>
            <wp:effectExtent l="0" t="0" r="635" b="8255"/>
            <wp:docPr id="3" name="Grafik 3" descr="D:\Users\pr00315\AppData\Local\Microsoft\Windows\Temporary Internet Files\Content.Word\IMG_6023.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IMG_602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3840" cy="1440000"/>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14:anchorId="27E6B90F" wp14:editId="59564A04">
            <wp:extent cx="2149254" cy="1440000"/>
            <wp:effectExtent l="0" t="0" r="3810" b="8255"/>
            <wp:docPr id="6" name="Grafik 6" descr="D:\Users\pr00315\AppData\Local\Microsoft\Windows\Temporary Internet Files\Content.Word\Stourhead_Park_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Stourhead_Park_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14:anchorId="1BFC3F11" wp14:editId="370C1DDB">
            <wp:extent cx="1923840" cy="1440000"/>
            <wp:effectExtent l="0" t="0" r="635" b="8255"/>
            <wp:docPr id="5" name="Grafik 5" descr="D:\Users\pr00315\AppData\Local\Microsoft\Windows\Temporary Internet Files\Content.Word\willows_garde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willows_garde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3840" cy="1440000"/>
                    </a:xfrm>
                    <a:prstGeom prst="rect">
                      <a:avLst/>
                    </a:prstGeom>
                    <a:noFill/>
                    <a:ln>
                      <a:noFill/>
                    </a:ln>
                  </pic:spPr>
                </pic:pic>
              </a:graphicData>
            </a:graphic>
          </wp:inline>
        </w:drawing>
      </w:r>
      <w:r w:rsidRPr="00E77198">
        <w:t xml:space="preserve"> </w:t>
      </w:r>
    </w:p>
    <w:p w:rsidR="007F6E61" w:rsidRDefault="00E77198" w:rsidP="008A5841">
      <w:pPr>
        <w:spacing w:line="288" w:lineRule="auto"/>
        <w:ind w:right="-1278"/>
        <w:rPr>
          <w:rFonts w:ascii="Arial" w:hAnsi="Arial" w:cs="Arial"/>
          <w:sz w:val="14"/>
          <w:szCs w:val="14"/>
        </w:rPr>
      </w:pPr>
      <w:r>
        <w:rPr>
          <w:rFonts w:ascii="Arial" w:hAnsi="Arial" w:cs="Arial"/>
          <w:sz w:val="14"/>
          <w:szCs w:val="14"/>
        </w:rPr>
        <w:t>Grün soweit das Auge und das Rad reich</w:t>
      </w:r>
      <w:r w:rsidR="00E06FE7">
        <w:rPr>
          <w:rFonts w:ascii="Arial" w:hAnsi="Arial" w:cs="Arial"/>
          <w:sz w:val="14"/>
          <w:szCs w:val="14"/>
        </w:rPr>
        <w:t>t</w:t>
      </w:r>
      <w:r>
        <w:rPr>
          <w:rFonts w:ascii="Arial" w:hAnsi="Arial" w:cs="Arial"/>
          <w:sz w:val="14"/>
          <w:szCs w:val="14"/>
        </w:rPr>
        <w:t xml:space="preserve">             Zu Besuch im </w:t>
      </w:r>
      <w:proofErr w:type="spellStart"/>
      <w:r>
        <w:rPr>
          <w:rFonts w:ascii="Arial" w:hAnsi="Arial" w:cs="Arial"/>
          <w:sz w:val="14"/>
          <w:szCs w:val="14"/>
        </w:rPr>
        <w:t>Stourhead</w:t>
      </w:r>
      <w:proofErr w:type="spellEnd"/>
      <w:r>
        <w:rPr>
          <w:rFonts w:ascii="Arial" w:hAnsi="Arial" w:cs="Arial"/>
          <w:sz w:val="14"/>
          <w:szCs w:val="14"/>
        </w:rPr>
        <w:t xml:space="preserve"> Garden und bei Elizabeth</w:t>
      </w:r>
      <w:r w:rsidR="00E06FE7">
        <w:rPr>
          <w:rFonts w:ascii="Arial" w:hAnsi="Arial" w:cs="Arial"/>
          <w:sz w:val="14"/>
          <w:szCs w:val="14"/>
        </w:rPr>
        <w:t xml:space="preserve"> &amp; Martin</w:t>
      </w:r>
      <w:r>
        <w:rPr>
          <w:rFonts w:ascii="Arial" w:hAnsi="Arial" w:cs="Arial"/>
          <w:sz w:val="14"/>
          <w:szCs w:val="14"/>
        </w:rPr>
        <w:t xml:space="preserve"> Walker i</w:t>
      </w:r>
      <w:r w:rsidR="00E06FE7">
        <w:rPr>
          <w:rFonts w:ascii="Arial" w:hAnsi="Arial" w:cs="Arial"/>
          <w:sz w:val="14"/>
          <w:szCs w:val="14"/>
        </w:rPr>
        <w:t>m</w:t>
      </w:r>
      <w:r>
        <w:rPr>
          <w:rFonts w:ascii="Arial" w:hAnsi="Arial" w:cs="Arial"/>
          <w:sz w:val="14"/>
          <w:szCs w:val="14"/>
        </w:rPr>
        <w:t xml:space="preserve"> </w:t>
      </w:r>
      <w:proofErr w:type="spellStart"/>
      <w:r>
        <w:rPr>
          <w:rFonts w:ascii="Arial" w:hAnsi="Arial" w:cs="Arial"/>
          <w:sz w:val="14"/>
          <w:szCs w:val="14"/>
        </w:rPr>
        <w:t>Willows</w:t>
      </w:r>
      <w:proofErr w:type="spellEnd"/>
      <w:r>
        <w:rPr>
          <w:rFonts w:ascii="Arial" w:hAnsi="Arial" w:cs="Arial"/>
          <w:sz w:val="14"/>
          <w:szCs w:val="14"/>
        </w:rPr>
        <w:t xml:space="preserve"> Garden</w:t>
      </w:r>
    </w:p>
    <w:p w:rsidR="002A0371" w:rsidRPr="002A0371" w:rsidRDefault="008A5841" w:rsidP="002B10C0">
      <w:pPr>
        <w:spacing w:line="288" w:lineRule="auto"/>
        <w:ind w:right="-846"/>
        <w:rPr>
          <w:rFonts w:ascii="Arial" w:hAnsi="Arial" w:cs="Arial"/>
          <w:sz w:val="14"/>
          <w:szCs w:val="14"/>
        </w:rPr>
      </w:pPr>
      <w:r>
        <w:rPr>
          <w:rFonts w:ascii="Arial" w:hAnsi="Arial" w:cs="Arial"/>
          <w:sz w:val="14"/>
          <w:szCs w:val="14"/>
        </w:rPr>
        <w:t>©Foto</w:t>
      </w:r>
      <w:r w:rsidR="00D807C3">
        <w:rPr>
          <w:rFonts w:ascii="Arial" w:hAnsi="Arial" w:cs="Arial"/>
          <w:sz w:val="14"/>
          <w:szCs w:val="14"/>
        </w:rPr>
        <w:t>s</w:t>
      </w:r>
      <w:r>
        <w:rPr>
          <w:rFonts w:ascii="Arial" w:hAnsi="Arial" w:cs="Arial"/>
          <w:sz w:val="14"/>
          <w:szCs w:val="14"/>
        </w:rPr>
        <w:t>: Die Landpartie</w:t>
      </w:r>
      <w:r w:rsidR="001C6E93">
        <w:rPr>
          <w:rFonts w:ascii="Arial" w:hAnsi="Arial" w:cs="Arial"/>
          <w:sz w:val="14"/>
          <w:szCs w:val="14"/>
        </w:rPr>
        <w:t xml:space="preserve">       </w:t>
      </w:r>
      <w:r>
        <w:rPr>
          <w:rFonts w:ascii="Arial" w:hAnsi="Arial" w:cs="Arial"/>
          <w:sz w:val="14"/>
          <w:szCs w:val="14"/>
        </w:rPr>
        <w:t xml:space="preserve">                                      </w:t>
      </w:r>
      <w:r w:rsidR="00B849E3">
        <w:rPr>
          <w:rFonts w:ascii="Arial" w:hAnsi="Arial" w:cs="Arial"/>
          <w:sz w:val="14"/>
          <w:szCs w:val="14"/>
        </w:rPr>
        <w:t xml:space="preserve">  </w:t>
      </w:r>
      <w:r>
        <w:rPr>
          <w:rFonts w:ascii="Arial" w:hAnsi="Arial" w:cs="Arial"/>
          <w:sz w:val="14"/>
          <w:szCs w:val="14"/>
        </w:rPr>
        <w:t xml:space="preserve"> </w:t>
      </w:r>
    </w:p>
    <w:p w:rsidR="00446211" w:rsidRPr="00116CF1" w:rsidRDefault="00883FE7" w:rsidP="00ED2444">
      <w:pPr>
        <w:spacing w:after="120" w:line="288" w:lineRule="auto"/>
        <w:ind w:right="-1703"/>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3" w:history="1">
        <w:r w:rsidR="00D36A18" w:rsidRPr="00E96757">
          <w:rPr>
            <w:rStyle w:val="Hyperlink"/>
            <w:rFonts w:ascii="Arial" w:hAnsi="Arial" w:cs="Arial"/>
            <w:sz w:val="16"/>
            <w:szCs w:val="16"/>
          </w:rPr>
          <w:t>http://www.pressedienst-radreisen.de/press_england---magie-der-gaerten-20_bilder.html</w:t>
        </w:r>
      </w:hyperlink>
      <w:r w:rsidR="00D36A18">
        <w:rPr>
          <w:rFonts w:ascii="Arial" w:hAnsi="Arial" w:cs="Arial"/>
          <w:sz w:val="16"/>
          <w:szCs w:val="16"/>
        </w:rPr>
        <w:t xml:space="preserve"> </w:t>
      </w:r>
      <w:bookmarkStart w:id="0" w:name="_GoBack"/>
      <w:bookmarkEnd w:id="0"/>
    </w:p>
    <w:p w:rsidR="008C2543" w:rsidRPr="00BF3922" w:rsidRDefault="007D0B12" w:rsidP="00F56C83">
      <w:pPr>
        <w:spacing w:after="120" w:line="288"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E06FE7">
        <w:rPr>
          <w:rFonts w:ascii="Arial" w:hAnsi="Arial" w:cs="Arial"/>
          <w:b/>
          <w:sz w:val="22"/>
          <w:szCs w:val="22"/>
        </w:rPr>
        <w:t>15</w:t>
      </w:r>
      <w:r w:rsidR="004074B6">
        <w:rPr>
          <w:rFonts w:ascii="Arial" w:hAnsi="Arial" w:cs="Arial"/>
          <w:b/>
          <w:sz w:val="22"/>
          <w:szCs w:val="22"/>
        </w:rPr>
        <w:t xml:space="preserve">. </w:t>
      </w:r>
      <w:r w:rsidR="00DF123B">
        <w:rPr>
          <w:rFonts w:ascii="Arial" w:hAnsi="Arial" w:cs="Arial"/>
          <w:b/>
          <w:sz w:val="22"/>
          <w:szCs w:val="22"/>
        </w:rPr>
        <w:t>Juni</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w:t>
      </w:r>
      <w:r w:rsidR="00703E76">
        <w:rPr>
          <w:rFonts w:ascii="Arial" w:hAnsi="Arial" w:cs="Arial"/>
          <w:b/>
          <w:sz w:val="22"/>
          <w:szCs w:val="22"/>
        </w:rPr>
        <w:t xml:space="preserve"> I</w:t>
      </w:r>
      <w:r w:rsidR="00703E76" w:rsidRPr="00703E76">
        <w:rPr>
          <w:rFonts w:ascii="Arial" w:hAnsi="Arial" w:cs="Arial"/>
          <w:b/>
          <w:sz w:val="22"/>
          <w:szCs w:val="22"/>
        </w:rPr>
        <w:t xml:space="preserve">n keinem anderen Land der Welt hat der Garten bis heute eine so große nationale Bedeutung wie in England. Die ganze Nation scheint mit dem grünen Daumen geboren zu sein. Vom kleinsten Cottage- bis hin zum großen Landschaftsgarten grünt und blüht es überall auf der Insel. </w:t>
      </w:r>
      <w:r w:rsidR="00703E76">
        <w:rPr>
          <w:rFonts w:ascii="Arial" w:hAnsi="Arial" w:cs="Arial"/>
          <w:b/>
          <w:sz w:val="22"/>
          <w:szCs w:val="22"/>
        </w:rPr>
        <w:t>E</w:t>
      </w:r>
      <w:r w:rsidR="00703E76" w:rsidRPr="00703E76">
        <w:rPr>
          <w:rFonts w:ascii="Arial" w:hAnsi="Arial" w:cs="Arial"/>
          <w:b/>
          <w:sz w:val="22"/>
          <w:szCs w:val="22"/>
        </w:rPr>
        <w:t xml:space="preserve">inige der schönsten Zeugnisse englischer Gartenkunst </w:t>
      </w:r>
      <w:r w:rsidR="00703E76">
        <w:rPr>
          <w:rFonts w:ascii="Arial" w:hAnsi="Arial" w:cs="Arial"/>
          <w:b/>
          <w:sz w:val="22"/>
          <w:szCs w:val="22"/>
        </w:rPr>
        <w:t>präsentiert der Oldenburger Aktivreiseveranstalter Die Landpartie Radeln und Reisen auf der geführten Radreise „Südengland – Magie der Gärten“</w:t>
      </w:r>
      <w:r w:rsidR="00AE4222">
        <w:rPr>
          <w:rFonts w:ascii="Arial" w:hAnsi="Arial" w:cs="Arial"/>
          <w:b/>
          <w:sz w:val="22"/>
          <w:szCs w:val="22"/>
        </w:rPr>
        <w:t>, die</w:t>
      </w:r>
      <w:r w:rsidR="00703E76">
        <w:rPr>
          <w:rFonts w:ascii="Arial" w:hAnsi="Arial" w:cs="Arial"/>
          <w:b/>
          <w:sz w:val="22"/>
          <w:szCs w:val="22"/>
        </w:rPr>
        <w:t xml:space="preserve"> </w:t>
      </w:r>
      <w:r w:rsidR="00703E76" w:rsidRPr="00703E76">
        <w:rPr>
          <w:rFonts w:ascii="Arial" w:hAnsi="Arial" w:cs="Arial"/>
          <w:b/>
          <w:sz w:val="22"/>
          <w:szCs w:val="22"/>
        </w:rPr>
        <w:t xml:space="preserve">von Dover bis zur </w:t>
      </w:r>
      <w:r w:rsidR="00E06FE7">
        <w:rPr>
          <w:rFonts w:ascii="Arial" w:hAnsi="Arial" w:cs="Arial"/>
          <w:b/>
          <w:sz w:val="22"/>
          <w:szCs w:val="22"/>
        </w:rPr>
        <w:t>Isle</w:t>
      </w:r>
      <w:r w:rsidR="00703E76" w:rsidRPr="00703E76">
        <w:rPr>
          <w:rFonts w:ascii="Arial" w:hAnsi="Arial" w:cs="Arial"/>
          <w:b/>
          <w:sz w:val="22"/>
          <w:szCs w:val="22"/>
        </w:rPr>
        <w:t xml:space="preserve"> </w:t>
      </w:r>
      <w:proofErr w:type="spellStart"/>
      <w:r w:rsidR="00703E76" w:rsidRPr="00703E76">
        <w:rPr>
          <w:rFonts w:ascii="Arial" w:hAnsi="Arial" w:cs="Arial"/>
          <w:b/>
          <w:sz w:val="22"/>
          <w:szCs w:val="22"/>
        </w:rPr>
        <w:t>of</w:t>
      </w:r>
      <w:proofErr w:type="spellEnd"/>
      <w:r w:rsidR="00703E76" w:rsidRPr="00703E76">
        <w:rPr>
          <w:rFonts w:ascii="Arial" w:hAnsi="Arial" w:cs="Arial"/>
          <w:b/>
          <w:sz w:val="22"/>
          <w:szCs w:val="22"/>
        </w:rPr>
        <w:t xml:space="preserve"> </w:t>
      </w:r>
      <w:proofErr w:type="spellStart"/>
      <w:r w:rsidR="00703E76" w:rsidRPr="00703E76">
        <w:rPr>
          <w:rFonts w:ascii="Arial" w:hAnsi="Arial" w:cs="Arial"/>
          <w:b/>
          <w:sz w:val="22"/>
          <w:szCs w:val="22"/>
        </w:rPr>
        <w:t>Wight</w:t>
      </w:r>
      <w:proofErr w:type="spellEnd"/>
      <w:r w:rsidR="00AE4222">
        <w:rPr>
          <w:rFonts w:ascii="Arial" w:hAnsi="Arial" w:cs="Arial"/>
          <w:b/>
          <w:sz w:val="22"/>
          <w:szCs w:val="22"/>
        </w:rPr>
        <w:t xml:space="preserve"> geht</w:t>
      </w:r>
      <w:r w:rsidR="00703E76">
        <w:rPr>
          <w:rFonts w:ascii="Arial" w:hAnsi="Arial" w:cs="Arial"/>
          <w:b/>
          <w:sz w:val="22"/>
          <w:szCs w:val="22"/>
        </w:rPr>
        <w:t xml:space="preserve">. Das Paket ist buchbar ab 1.865 Euro pro Person </w:t>
      </w:r>
      <w:r w:rsidR="00AE4222">
        <w:rPr>
          <w:rFonts w:ascii="Arial" w:hAnsi="Arial" w:cs="Arial"/>
          <w:b/>
          <w:sz w:val="22"/>
          <w:szCs w:val="22"/>
        </w:rPr>
        <w:t xml:space="preserve">im Doppelzimmer </w:t>
      </w:r>
      <w:r w:rsidR="00703E76">
        <w:rPr>
          <w:rFonts w:ascii="Arial" w:hAnsi="Arial" w:cs="Arial"/>
          <w:b/>
          <w:sz w:val="22"/>
          <w:szCs w:val="22"/>
        </w:rPr>
        <w:t xml:space="preserve">mit vielen Leistungen. </w:t>
      </w:r>
      <w:r w:rsidR="00E06FE7" w:rsidRPr="00E06FE7">
        <w:rPr>
          <w:rFonts w:ascii="Arial" w:hAnsi="Arial" w:cs="Arial"/>
          <w:b/>
          <w:sz w:val="22"/>
          <w:szCs w:val="22"/>
        </w:rPr>
        <w:t>Auf den Terminen im Juli und August sind noch Plätze frei.</w:t>
      </w:r>
      <w:r w:rsidR="00E06FE7">
        <w:rPr>
          <w:rFonts w:ascii="Arial" w:hAnsi="Arial" w:cs="Arial"/>
          <w:b/>
          <w:sz w:val="22"/>
          <w:szCs w:val="22"/>
        </w:rPr>
        <w:t xml:space="preserve"> </w:t>
      </w:r>
      <w:r w:rsidR="006F61AD">
        <w:rPr>
          <w:rFonts w:ascii="Arial" w:hAnsi="Arial" w:cs="Arial"/>
          <w:b/>
          <w:sz w:val="22"/>
          <w:szCs w:val="22"/>
        </w:rPr>
        <w:t xml:space="preserve">Weitere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4" w:history="1">
        <w:r w:rsidR="00D807C3" w:rsidRPr="00D807C3">
          <w:rPr>
            <w:rStyle w:val="Hyperlink"/>
            <w:rFonts w:ascii="Arial" w:hAnsi="Arial" w:cs="Arial"/>
            <w:b/>
            <w:sz w:val="22"/>
            <w:szCs w:val="22"/>
          </w:rPr>
          <w:t>http://www.dielandpartie.de/radreisen.html</w:t>
        </w:r>
      </w:hyperlink>
      <w:r w:rsidR="00D807C3" w:rsidRPr="00D807C3">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AE4222" w:rsidRDefault="00703E76" w:rsidP="00AE4222">
      <w:pPr>
        <w:spacing w:after="120" w:line="288" w:lineRule="auto"/>
        <w:jc w:val="both"/>
        <w:rPr>
          <w:rFonts w:ascii="Arial" w:hAnsi="Arial" w:cs="Arial"/>
          <w:sz w:val="22"/>
          <w:szCs w:val="22"/>
        </w:rPr>
      </w:pPr>
      <w:r w:rsidRPr="00703E76">
        <w:rPr>
          <w:rFonts w:ascii="Arial" w:hAnsi="Arial" w:cs="Arial"/>
          <w:sz w:val="22"/>
          <w:szCs w:val="22"/>
        </w:rPr>
        <w:t>Begünstigt vom milden Klima des Golfstroms erstrecken sich in Südengland die schön</w:t>
      </w:r>
      <w:r w:rsidR="00AE4222">
        <w:rPr>
          <w:rFonts w:ascii="Arial" w:hAnsi="Arial" w:cs="Arial"/>
          <w:sz w:val="22"/>
          <w:szCs w:val="22"/>
        </w:rPr>
        <w:t xml:space="preserve">sten Parks und Gärten Europas. </w:t>
      </w:r>
      <w:r w:rsidRPr="00703E76">
        <w:rPr>
          <w:rFonts w:ascii="Arial" w:hAnsi="Arial" w:cs="Arial"/>
          <w:sz w:val="22"/>
          <w:szCs w:val="22"/>
        </w:rPr>
        <w:t xml:space="preserve">Von den weißen Klippen von Dover im Osten bis zum Naturparadies New </w:t>
      </w:r>
      <w:proofErr w:type="spellStart"/>
      <w:r w:rsidRPr="00703E76">
        <w:rPr>
          <w:rFonts w:ascii="Arial" w:hAnsi="Arial" w:cs="Arial"/>
          <w:sz w:val="22"/>
          <w:szCs w:val="22"/>
        </w:rPr>
        <w:t>Forest</w:t>
      </w:r>
      <w:proofErr w:type="spellEnd"/>
      <w:r w:rsidRPr="00703E76">
        <w:rPr>
          <w:rFonts w:ascii="Arial" w:hAnsi="Arial" w:cs="Arial"/>
          <w:sz w:val="22"/>
          <w:szCs w:val="22"/>
        </w:rPr>
        <w:t xml:space="preserve"> im Westen und vom ehrwürdigen Oxford im Norden bis zur Isle </w:t>
      </w:r>
      <w:proofErr w:type="spellStart"/>
      <w:r w:rsidRPr="00703E76">
        <w:rPr>
          <w:rFonts w:ascii="Arial" w:hAnsi="Arial" w:cs="Arial"/>
          <w:sz w:val="22"/>
          <w:szCs w:val="22"/>
        </w:rPr>
        <w:t>of</w:t>
      </w:r>
      <w:proofErr w:type="spellEnd"/>
      <w:r w:rsidRPr="00703E76">
        <w:rPr>
          <w:rFonts w:ascii="Arial" w:hAnsi="Arial" w:cs="Arial"/>
          <w:sz w:val="22"/>
          <w:szCs w:val="22"/>
        </w:rPr>
        <w:t xml:space="preserve"> </w:t>
      </w:r>
      <w:proofErr w:type="spellStart"/>
      <w:r w:rsidRPr="00703E76">
        <w:rPr>
          <w:rFonts w:ascii="Arial" w:hAnsi="Arial" w:cs="Arial"/>
          <w:sz w:val="22"/>
          <w:szCs w:val="22"/>
        </w:rPr>
        <w:t>Wight</w:t>
      </w:r>
      <w:proofErr w:type="spellEnd"/>
      <w:r w:rsidRPr="00703E76">
        <w:rPr>
          <w:rFonts w:ascii="Arial" w:hAnsi="Arial" w:cs="Arial"/>
          <w:sz w:val="22"/>
          <w:szCs w:val="22"/>
        </w:rPr>
        <w:t xml:space="preserve"> im Süden führt </w:t>
      </w:r>
      <w:r w:rsidR="00AE4222">
        <w:rPr>
          <w:rFonts w:ascii="Arial" w:hAnsi="Arial" w:cs="Arial"/>
          <w:sz w:val="22"/>
          <w:szCs w:val="22"/>
        </w:rPr>
        <w:t>die Landpartie-</w:t>
      </w:r>
      <w:r w:rsidRPr="00703E76">
        <w:rPr>
          <w:rFonts w:ascii="Arial" w:hAnsi="Arial" w:cs="Arial"/>
          <w:sz w:val="22"/>
          <w:szCs w:val="22"/>
        </w:rPr>
        <w:t>Radreise</w:t>
      </w:r>
      <w:r w:rsidR="00AE4222">
        <w:rPr>
          <w:rFonts w:ascii="Arial" w:hAnsi="Arial" w:cs="Arial"/>
          <w:sz w:val="22"/>
          <w:szCs w:val="22"/>
        </w:rPr>
        <w:t xml:space="preserve"> in diesen Gartenzauber</w:t>
      </w:r>
      <w:r w:rsidRPr="00703E76">
        <w:rPr>
          <w:rFonts w:ascii="Arial" w:hAnsi="Arial" w:cs="Arial"/>
          <w:sz w:val="22"/>
          <w:szCs w:val="22"/>
        </w:rPr>
        <w:t xml:space="preserve">. </w:t>
      </w:r>
      <w:r w:rsidR="00AE4222">
        <w:rPr>
          <w:rFonts w:ascii="Arial" w:hAnsi="Arial" w:cs="Arial"/>
          <w:sz w:val="22"/>
          <w:szCs w:val="22"/>
        </w:rPr>
        <w:t xml:space="preserve">Einige der Höhepunkte auf der Tour sind der </w:t>
      </w:r>
      <w:r w:rsidR="00AE4222" w:rsidRPr="00AE4222">
        <w:rPr>
          <w:rFonts w:ascii="Arial" w:hAnsi="Arial" w:cs="Arial"/>
          <w:sz w:val="22"/>
          <w:szCs w:val="22"/>
        </w:rPr>
        <w:t>klassische Landschaf</w:t>
      </w:r>
      <w:r w:rsidR="00AE4222">
        <w:rPr>
          <w:rFonts w:ascii="Arial" w:hAnsi="Arial" w:cs="Arial"/>
          <w:sz w:val="22"/>
          <w:szCs w:val="22"/>
        </w:rPr>
        <w:t xml:space="preserve">tsgarten </w:t>
      </w:r>
      <w:proofErr w:type="spellStart"/>
      <w:r w:rsidR="00AE4222">
        <w:rPr>
          <w:rFonts w:ascii="Arial" w:hAnsi="Arial" w:cs="Arial"/>
          <w:sz w:val="22"/>
          <w:szCs w:val="22"/>
        </w:rPr>
        <w:t>Stourhead</w:t>
      </w:r>
      <w:proofErr w:type="spellEnd"/>
      <w:r w:rsidR="00AE4222">
        <w:rPr>
          <w:rFonts w:ascii="Arial" w:hAnsi="Arial" w:cs="Arial"/>
          <w:sz w:val="22"/>
          <w:szCs w:val="22"/>
        </w:rPr>
        <w:t xml:space="preserve"> Garden, der</w:t>
      </w:r>
      <w:r w:rsidR="00AE4222" w:rsidRPr="00AE4222">
        <w:rPr>
          <w:rFonts w:ascii="Arial" w:hAnsi="Arial" w:cs="Arial"/>
          <w:sz w:val="22"/>
          <w:szCs w:val="22"/>
        </w:rPr>
        <w:t xml:space="preserve"> zauberhafte </w:t>
      </w:r>
      <w:proofErr w:type="spellStart"/>
      <w:r w:rsidR="00AE4222" w:rsidRPr="00AE4222">
        <w:rPr>
          <w:rFonts w:ascii="Arial" w:hAnsi="Arial" w:cs="Arial"/>
          <w:sz w:val="22"/>
          <w:szCs w:val="22"/>
        </w:rPr>
        <w:t>Willows</w:t>
      </w:r>
      <w:proofErr w:type="spellEnd"/>
      <w:r w:rsidR="00AE4222" w:rsidRPr="00AE4222">
        <w:rPr>
          <w:rFonts w:ascii="Arial" w:hAnsi="Arial" w:cs="Arial"/>
          <w:sz w:val="22"/>
          <w:szCs w:val="22"/>
        </w:rPr>
        <w:t xml:space="preserve"> Garden des Ehepaars Walker und de</w:t>
      </w:r>
      <w:r w:rsidR="00AE4222">
        <w:rPr>
          <w:rFonts w:ascii="Arial" w:hAnsi="Arial" w:cs="Arial"/>
          <w:sz w:val="22"/>
          <w:szCs w:val="22"/>
        </w:rPr>
        <w:t>r</w:t>
      </w:r>
      <w:r w:rsidR="00AE4222" w:rsidRPr="00AE4222">
        <w:rPr>
          <w:rFonts w:ascii="Arial" w:hAnsi="Arial" w:cs="Arial"/>
          <w:sz w:val="22"/>
          <w:szCs w:val="22"/>
        </w:rPr>
        <w:t xml:space="preserve"> üppige </w:t>
      </w:r>
      <w:proofErr w:type="spellStart"/>
      <w:r w:rsidR="00AE4222" w:rsidRPr="00AE4222">
        <w:rPr>
          <w:rFonts w:ascii="Arial" w:hAnsi="Arial" w:cs="Arial"/>
          <w:sz w:val="22"/>
          <w:szCs w:val="22"/>
        </w:rPr>
        <w:t>Sissinghurst</w:t>
      </w:r>
      <w:proofErr w:type="spellEnd"/>
      <w:r w:rsidR="00AE4222" w:rsidRPr="00AE4222">
        <w:rPr>
          <w:rFonts w:ascii="Arial" w:hAnsi="Arial" w:cs="Arial"/>
          <w:sz w:val="22"/>
          <w:szCs w:val="22"/>
        </w:rPr>
        <w:t xml:space="preserve"> Castle Garden</w:t>
      </w:r>
      <w:r w:rsidR="00AE4222">
        <w:rPr>
          <w:rFonts w:ascii="Arial" w:hAnsi="Arial" w:cs="Arial"/>
          <w:sz w:val="22"/>
          <w:szCs w:val="22"/>
        </w:rPr>
        <w:t xml:space="preserve">. </w:t>
      </w:r>
    </w:p>
    <w:p w:rsidR="002C34B6" w:rsidRPr="00AE4222" w:rsidRDefault="001736BC" w:rsidP="001736BC">
      <w:pPr>
        <w:spacing w:line="288" w:lineRule="auto"/>
        <w:jc w:val="both"/>
        <w:rPr>
          <w:rFonts w:ascii="Arial" w:hAnsi="Arial" w:cs="Arial"/>
          <w:sz w:val="22"/>
          <w:szCs w:val="22"/>
        </w:rPr>
      </w:pPr>
      <w:r>
        <w:rPr>
          <w:rFonts w:ascii="Arial" w:hAnsi="Arial" w:cs="Arial"/>
          <w:b/>
          <w:sz w:val="22"/>
          <w:szCs w:val="22"/>
        </w:rPr>
        <w:t xml:space="preserve">Besuch bei Virginia </w:t>
      </w:r>
      <w:proofErr w:type="spellStart"/>
      <w:r>
        <w:rPr>
          <w:rFonts w:ascii="Arial" w:hAnsi="Arial" w:cs="Arial"/>
          <w:b/>
          <w:sz w:val="22"/>
          <w:szCs w:val="22"/>
        </w:rPr>
        <w:t>Woolf´s</w:t>
      </w:r>
      <w:proofErr w:type="spellEnd"/>
      <w:r>
        <w:rPr>
          <w:rFonts w:ascii="Arial" w:hAnsi="Arial" w:cs="Arial"/>
          <w:b/>
          <w:sz w:val="22"/>
          <w:szCs w:val="22"/>
        </w:rPr>
        <w:t xml:space="preserve"> Freundin und </w:t>
      </w:r>
      <w:proofErr w:type="spellStart"/>
      <w:r>
        <w:rPr>
          <w:rFonts w:ascii="Arial" w:hAnsi="Arial" w:cs="Arial"/>
          <w:b/>
          <w:sz w:val="22"/>
          <w:szCs w:val="22"/>
        </w:rPr>
        <w:t>Scones</w:t>
      </w:r>
      <w:proofErr w:type="spellEnd"/>
      <w:r>
        <w:rPr>
          <w:rFonts w:ascii="Arial" w:hAnsi="Arial" w:cs="Arial"/>
          <w:b/>
          <w:sz w:val="22"/>
          <w:szCs w:val="22"/>
        </w:rPr>
        <w:t xml:space="preserve"> mit Cream Tea</w:t>
      </w:r>
    </w:p>
    <w:p w:rsidR="001736BC" w:rsidRDefault="001736BC" w:rsidP="001736BC">
      <w:pPr>
        <w:spacing w:after="120" w:line="288" w:lineRule="auto"/>
        <w:jc w:val="both"/>
        <w:rPr>
          <w:rFonts w:ascii="Arial" w:hAnsi="Arial" w:cs="Arial"/>
          <w:sz w:val="22"/>
          <w:szCs w:val="22"/>
        </w:rPr>
      </w:pPr>
      <w:r>
        <w:rPr>
          <w:rFonts w:ascii="Arial" w:hAnsi="Arial" w:cs="Arial"/>
          <w:sz w:val="22"/>
          <w:szCs w:val="22"/>
        </w:rPr>
        <w:t xml:space="preserve">Ehrwürdige Städte wie Oxford, Markstädte wie </w:t>
      </w:r>
      <w:proofErr w:type="spellStart"/>
      <w:r>
        <w:rPr>
          <w:rFonts w:ascii="Arial" w:hAnsi="Arial" w:cs="Arial"/>
          <w:sz w:val="22"/>
          <w:szCs w:val="22"/>
        </w:rPr>
        <w:t>Devizes</w:t>
      </w:r>
      <w:proofErr w:type="spellEnd"/>
      <w:r>
        <w:rPr>
          <w:rFonts w:ascii="Arial" w:hAnsi="Arial" w:cs="Arial"/>
          <w:sz w:val="22"/>
          <w:szCs w:val="22"/>
        </w:rPr>
        <w:t xml:space="preserve"> sowie der </w:t>
      </w:r>
      <w:r w:rsidRPr="001736BC">
        <w:rPr>
          <w:rFonts w:ascii="Arial" w:hAnsi="Arial" w:cs="Arial"/>
          <w:sz w:val="22"/>
          <w:szCs w:val="22"/>
        </w:rPr>
        <w:t>Kennet-</w:t>
      </w:r>
      <w:proofErr w:type="spellStart"/>
      <w:r w:rsidRPr="001736BC">
        <w:rPr>
          <w:rFonts w:ascii="Arial" w:hAnsi="Arial" w:cs="Arial"/>
          <w:sz w:val="22"/>
          <w:szCs w:val="22"/>
        </w:rPr>
        <w:t>and</w:t>
      </w:r>
      <w:proofErr w:type="spellEnd"/>
      <w:r w:rsidRPr="001736BC">
        <w:rPr>
          <w:rFonts w:ascii="Arial" w:hAnsi="Arial" w:cs="Arial"/>
          <w:sz w:val="22"/>
          <w:szCs w:val="22"/>
        </w:rPr>
        <w:t>-</w:t>
      </w:r>
      <w:proofErr w:type="spellStart"/>
      <w:r w:rsidRPr="001736BC">
        <w:rPr>
          <w:rFonts w:ascii="Arial" w:hAnsi="Arial" w:cs="Arial"/>
          <w:sz w:val="22"/>
          <w:szCs w:val="22"/>
        </w:rPr>
        <w:t>Avon-Canal</w:t>
      </w:r>
      <w:proofErr w:type="spellEnd"/>
      <w:r w:rsidRPr="001736BC">
        <w:rPr>
          <w:rFonts w:ascii="Arial" w:hAnsi="Arial" w:cs="Arial"/>
          <w:sz w:val="22"/>
          <w:szCs w:val="22"/>
        </w:rPr>
        <w:t xml:space="preserve"> mit unvergesslichem Panoramablick</w:t>
      </w:r>
      <w:r>
        <w:rPr>
          <w:rFonts w:ascii="Arial" w:hAnsi="Arial" w:cs="Arial"/>
          <w:sz w:val="22"/>
          <w:szCs w:val="22"/>
        </w:rPr>
        <w:t xml:space="preserve">, die Renaissance-Stadt </w:t>
      </w:r>
      <w:proofErr w:type="spellStart"/>
      <w:r>
        <w:rPr>
          <w:rFonts w:ascii="Arial" w:hAnsi="Arial" w:cs="Arial"/>
          <w:sz w:val="22"/>
          <w:szCs w:val="22"/>
        </w:rPr>
        <w:t>Bath</w:t>
      </w:r>
      <w:proofErr w:type="spellEnd"/>
      <w:r>
        <w:rPr>
          <w:rFonts w:ascii="Arial" w:hAnsi="Arial" w:cs="Arial"/>
          <w:sz w:val="22"/>
          <w:szCs w:val="22"/>
        </w:rPr>
        <w:t xml:space="preserve"> und der mystische Tempel der Steinzeit </w:t>
      </w:r>
      <w:proofErr w:type="spellStart"/>
      <w:r>
        <w:rPr>
          <w:rFonts w:ascii="Arial" w:hAnsi="Arial" w:cs="Arial"/>
          <w:sz w:val="22"/>
          <w:szCs w:val="22"/>
        </w:rPr>
        <w:t>Stonehenge</w:t>
      </w:r>
      <w:proofErr w:type="spellEnd"/>
      <w:r>
        <w:rPr>
          <w:rFonts w:ascii="Arial" w:hAnsi="Arial" w:cs="Arial"/>
          <w:sz w:val="22"/>
          <w:szCs w:val="22"/>
        </w:rPr>
        <w:t xml:space="preserve"> bieten neben historischen Besonderheiten auch ganz viele kulinarische Traditionen. </w:t>
      </w:r>
    </w:p>
    <w:p w:rsidR="001736BC" w:rsidRDefault="001736BC" w:rsidP="001736BC">
      <w:pPr>
        <w:spacing w:after="120" w:line="288" w:lineRule="auto"/>
        <w:jc w:val="both"/>
        <w:rPr>
          <w:rFonts w:ascii="Arial" w:hAnsi="Arial" w:cs="Arial"/>
          <w:sz w:val="22"/>
          <w:szCs w:val="22"/>
        </w:rPr>
      </w:pPr>
      <w:r>
        <w:rPr>
          <w:rFonts w:ascii="Arial" w:hAnsi="Arial" w:cs="Arial"/>
          <w:sz w:val="22"/>
          <w:szCs w:val="22"/>
        </w:rPr>
        <w:t xml:space="preserve">Doch das besondere britische Landleben spielt sich in den </w:t>
      </w:r>
      <w:r w:rsidR="00AE4222" w:rsidRPr="00AE4222">
        <w:rPr>
          <w:rFonts w:ascii="Arial" w:hAnsi="Arial" w:cs="Arial"/>
          <w:sz w:val="22"/>
          <w:szCs w:val="22"/>
        </w:rPr>
        <w:t>wundervollen Gärten</w:t>
      </w:r>
      <w:r>
        <w:rPr>
          <w:rFonts w:ascii="Arial" w:hAnsi="Arial" w:cs="Arial"/>
          <w:sz w:val="22"/>
          <w:szCs w:val="22"/>
        </w:rPr>
        <w:t xml:space="preserve"> ab, wie beispielsweise</w:t>
      </w:r>
      <w:r w:rsidR="00AE4222" w:rsidRPr="00AE4222">
        <w:rPr>
          <w:rFonts w:ascii="Arial" w:hAnsi="Arial" w:cs="Arial"/>
          <w:sz w:val="22"/>
          <w:szCs w:val="22"/>
        </w:rPr>
        <w:t xml:space="preserve"> in </w:t>
      </w:r>
      <w:proofErr w:type="spellStart"/>
      <w:r w:rsidR="00AE4222" w:rsidRPr="00AE4222">
        <w:rPr>
          <w:rFonts w:ascii="Arial" w:hAnsi="Arial" w:cs="Arial"/>
          <w:sz w:val="22"/>
          <w:szCs w:val="22"/>
        </w:rPr>
        <w:t>Sissinghurst</w:t>
      </w:r>
      <w:proofErr w:type="spellEnd"/>
      <w:r w:rsidR="00AE4222" w:rsidRPr="00AE4222">
        <w:rPr>
          <w:rFonts w:ascii="Arial" w:hAnsi="Arial" w:cs="Arial"/>
          <w:sz w:val="22"/>
          <w:szCs w:val="22"/>
        </w:rPr>
        <w:t xml:space="preserve"> und </w:t>
      </w:r>
      <w:proofErr w:type="spellStart"/>
      <w:r w:rsidR="00AE4222" w:rsidRPr="00AE4222">
        <w:rPr>
          <w:rFonts w:ascii="Arial" w:hAnsi="Arial" w:cs="Arial"/>
          <w:sz w:val="22"/>
          <w:szCs w:val="22"/>
        </w:rPr>
        <w:t>Stourhead</w:t>
      </w:r>
      <w:proofErr w:type="spellEnd"/>
      <w:r w:rsidR="00AE4222" w:rsidRPr="00AE4222">
        <w:rPr>
          <w:rFonts w:ascii="Arial" w:hAnsi="Arial" w:cs="Arial"/>
          <w:sz w:val="22"/>
          <w:szCs w:val="22"/>
        </w:rPr>
        <w:t>, die zu den schö</w:t>
      </w:r>
      <w:r>
        <w:rPr>
          <w:rFonts w:ascii="Arial" w:hAnsi="Arial" w:cs="Arial"/>
          <w:sz w:val="22"/>
          <w:szCs w:val="22"/>
        </w:rPr>
        <w:t>nsten ihrer Art weltweit zählen</w:t>
      </w:r>
      <w:r w:rsidR="00AE4222" w:rsidRPr="00AE4222">
        <w:rPr>
          <w:rFonts w:ascii="Arial" w:hAnsi="Arial" w:cs="Arial"/>
          <w:sz w:val="22"/>
          <w:szCs w:val="22"/>
        </w:rPr>
        <w:t xml:space="preserve">. </w:t>
      </w:r>
      <w:r w:rsidR="00AE4222">
        <w:rPr>
          <w:rFonts w:ascii="Arial" w:hAnsi="Arial" w:cs="Arial"/>
          <w:sz w:val="22"/>
          <w:szCs w:val="22"/>
        </w:rPr>
        <w:t xml:space="preserve">In </w:t>
      </w:r>
      <w:proofErr w:type="spellStart"/>
      <w:r w:rsidR="00AE4222">
        <w:rPr>
          <w:rFonts w:ascii="Arial" w:hAnsi="Arial" w:cs="Arial"/>
          <w:sz w:val="22"/>
          <w:szCs w:val="22"/>
        </w:rPr>
        <w:t>Sissinghurst</w:t>
      </w:r>
      <w:proofErr w:type="spellEnd"/>
      <w:r w:rsidR="00AE4222">
        <w:rPr>
          <w:rFonts w:ascii="Arial" w:hAnsi="Arial" w:cs="Arial"/>
          <w:sz w:val="22"/>
          <w:szCs w:val="22"/>
        </w:rPr>
        <w:t xml:space="preserve"> </w:t>
      </w:r>
      <w:r w:rsidR="00AE4222" w:rsidRPr="00AE4222">
        <w:rPr>
          <w:rFonts w:ascii="Arial" w:hAnsi="Arial" w:cs="Arial"/>
          <w:sz w:val="22"/>
          <w:szCs w:val="22"/>
        </w:rPr>
        <w:t xml:space="preserve">legte die Schriftstellerin Vita Sackville-West, eine enge </w:t>
      </w:r>
    </w:p>
    <w:p w:rsidR="001736BC" w:rsidRDefault="001736BC" w:rsidP="001736BC">
      <w:pPr>
        <w:spacing w:after="120" w:line="288" w:lineRule="auto"/>
        <w:jc w:val="both"/>
        <w:rPr>
          <w:rFonts w:ascii="Arial" w:hAnsi="Arial" w:cs="Arial"/>
          <w:sz w:val="22"/>
          <w:szCs w:val="22"/>
        </w:rPr>
      </w:pPr>
    </w:p>
    <w:p w:rsidR="00AE4222" w:rsidRDefault="00AE4222" w:rsidP="00AE4222">
      <w:pPr>
        <w:spacing w:after="120" w:line="288" w:lineRule="auto"/>
        <w:jc w:val="both"/>
        <w:rPr>
          <w:rFonts w:ascii="Arial" w:hAnsi="Arial" w:cs="Arial"/>
          <w:sz w:val="22"/>
          <w:szCs w:val="22"/>
        </w:rPr>
      </w:pPr>
      <w:r w:rsidRPr="00AE4222">
        <w:rPr>
          <w:rFonts w:ascii="Arial" w:hAnsi="Arial" w:cs="Arial"/>
          <w:sz w:val="22"/>
          <w:szCs w:val="22"/>
        </w:rPr>
        <w:t xml:space="preserve">Freundin Virginia Woolfs, </w:t>
      </w:r>
      <w:r>
        <w:rPr>
          <w:rFonts w:ascii="Arial" w:hAnsi="Arial" w:cs="Arial"/>
          <w:sz w:val="22"/>
          <w:szCs w:val="22"/>
        </w:rPr>
        <w:t xml:space="preserve">im Jahr 1930 </w:t>
      </w:r>
      <w:r w:rsidRPr="00AE4222">
        <w:rPr>
          <w:rFonts w:ascii="Arial" w:hAnsi="Arial" w:cs="Arial"/>
          <w:sz w:val="22"/>
          <w:szCs w:val="22"/>
        </w:rPr>
        <w:t>gemeinsam mit ihrem Mann, dem Diplomaten und Schriftsteller Sir Harold Nicolson, in jahrelanger Kleinarbeit eine der schönsten Gartenanlagen Englands an.</w:t>
      </w:r>
      <w:r>
        <w:rPr>
          <w:rFonts w:ascii="Arial" w:hAnsi="Arial" w:cs="Arial"/>
          <w:sz w:val="22"/>
          <w:szCs w:val="22"/>
        </w:rPr>
        <w:t xml:space="preserve"> </w:t>
      </w:r>
      <w:r w:rsidRPr="00AE4222">
        <w:rPr>
          <w:rFonts w:ascii="Arial" w:hAnsi="Arial" w:cs="Arial"/>
          <w:sz w:val="22"/>
          <w:szCs w:val="22"/>
        </w:rPr>
        <w:t>Das rund fünf Hektar große Grundstück beherbergt zehn Themengärten</w:t>
      </w:r>
      <w:r w:rsidR="00E06FE7">
        <w:rPr>
          <w:rFonts w:ascii="Arial" w:hAnsi="Arial" w:cs="Arial"/>
          <w:sz w:val="22"/>
          <w:szCs w:val="22"/>
        </w:rPr>
        <w:t xml:space="preserve">. Mannshohe </w:t>
      </w:r>
      <w:proofErr w:type="spellStart"/>
      <w:r w:rsidR="00E06FE7" w:rsidRPr="00E06FE7">
        <w:rPr>
          <w:rFonts w:ascii="Arial" w:hAnsi="Arial" w:cs="Arial"/>
          <w:sz w:val="22"/>
          <w:szCs w:val="22"/>
        </w:rPr>
        <w:t>Ei</w:t>
      </w:r>
      <w:r w:rsidR="00E06FE7">
        <w:rPr>
          <w:rFonts w:ascii="Arial" w:hAnsi="Arial" w:cs="Arial"/>
          <w:sz w:val="22"/>
          <w:szCs w:val="22"/>
        </w:rPr>
        <w:t>benhecken</w:t>
      </w:r>
      <w:proofErr w:type="spellEnd"/>
      <w:r w:rsidR="00E06FE7">
        <w:rPr>
          <w:rFonts w:ascii="Arial" w:hAnsi="Arial" w:cs="Arial"/>
          <w:sz w:val="22"/>
          <w:szCs w:val="22"/>
        </w:rPr>
        <w:t xml:space="preserve"> trennen die einzelnen </w:t>
      </w:r>
      <w:r w:rsidR="00E06FE7" w:rsidRPr="00E06FE7">
        <w:rPr>
          <w:rFonts w:ascii="Arial" w:hAnsi="Arial" w:cs="Arial"/>
          <w:sz w:val="22"/>
          <w:szCs w:val="22"/>
        </w:rPr>
        <w:t>„</w:t>
      </w:r>
      <w:proofErr w:type="spellStart"/>
      <w:r w:rsidR="00E06FE7" w:rsidRPr="00E06FE7">
        <w:rPr>
          <w:rFonts w:ascii="Arial" w:hAnsi="Arial" w:cs="Arial"/>
          <w:sz w:val="22"/>
          <w:szCs w:val="22"/>
        </w:rPr>
        <w:t>Rooms</w:t>
      </w:r>
      <w:proofErr w:type="spellEnd"/>
      <w:r w:rsidR="00E06FE7" w:rsidRPr="00E06FE7">
        <w:rPr>
          <w:rFonts w:ascii="Arial" w:hAnsi="Arial" w:cs="Arial"/>
          <w:sz w:val="22"/>
          <w:szCs w:val="22"/>
        </w:rPr>
        <w:t>“ genannten Gartenteile voneinander ab.</w:t>
      </w:r>
      <w:r w:rsidR="00E06FE7">
        <w:rPr>
          <w:rFonts w:ascii="Arial" w:hAnsi="Arial" w:cs="Arial"/>
          <w:sz w:val="22"/>
          <w:szCs w:val="22"/>
        </w:rPr>
        <w:t xml:space="preserve"> </w:t>
      </w:r>
      <w:r w:rsidRPr="00AE4222">
        <w:rPr>
          <w:rFonts w:ascii="Arial" w:hAnsi="Arial" w:cs="Arial"/>
          <w:sz w:val="22"/>
          <w:szCs w:val="22"/>
        </w:rPr>
        <w:t xml:space="preserve">Im Frühsommer, wenn die alten englischen Rosensorten blühen, erstrahlt der Garten in voller Pracht. Berühmt ist </w:t>
      </w:r>
      <w:proofErr w:type="spellStart"/>
      <w:r w:rsidRPr="00AE4222">
        <w:rPr>
          <w:rFonts w:ascii="Arial" w:hAnsi="Arial" w:cs="Arial"/>
          <w:sz w:val="22"/>
          <w:szCs w:val="22"/>
        </w:rPr>
        <w:t>Sissinghurst</w:t>
      </w:r>
      <w:proofErr w:type="spellEnd"/>
      <w:r w:rsidRPr="00AE4222">
        <w:rPr>
          <w:rFonts w:ascii="Arial" w:hAnsi="Arial" w:cs="Arial"/>
          <w:sz w:val="22"/>
          <w:szCs w:val="22"/>
        </w:rPr>
        <w:t xml:space="preserve"> jedoch vor allem für seinen Weißen Garten mit prachtvollen Büschen, Sträuchern und Blumen</w:t>
      </w:r>
      <w:r w:rsidR="00021F0C">
        <w:rPr>
          <w:rFonts w:ascii="Arial" w:hAnsi="Arial" w:cs="Arial"/>
          <w:sz w:val="22"/>
          <w:szCs w:val="22"/>
        </w:rPr>
        <w:t xml:space="preserve"> – natürlich ganz in </w:t>
      </w:r>
      <w:r w:rsidR="00E06FE7">
        <w:rPr>
          <w:rFonts w:ascii="Arial" w:hAnsi="Arial" w:cs="Arial"/>
          <w:sz w:val="22"/>
          <w:szCs w:val="22"/>
        </w:rPr>
        <w:t>W</w:t>
      </w:r>
      <w:r w:rsidR="00021F0C">
        <w:rPr>
          <w:rFonts w:ascii="Arial" w:hAnsi="Arial" w:cs="Arial"/>
          <w:sz w:val="22"/>
          <w:szCs w:val="22"/>
        </w:rPr>
        <w:t>eiß</w:t>
      </w:r>
      <w:r w:rsidRPr="00AE4222">
        <w:rPr>
          <w:rFonts w:ascii="Arial" w:hAnsi="Arial" w:cs="Arial"/>
          <w:sz w:val="22"/>
          <w:szCs w:val="22"/>
        </w:rPr>
        <w:t>.</w:t>
      </w:r>
    </w:p>
    <w:p w:rsidR="001736BC" w:rsidRDefault="00AE4222" w:rsidP="00AE4222">
      <w:pPr>
        <w:spacing w:after="120" w:line="288" w:lineRule="auto"/>
        <w:jc w:val="both"/>
        <w:rPr>
          <w:rFonts w:ascii="Arial" w:hAnsi="Arial" w:cs="Arial"/>
          <w:sz w:val="22"/>
          <w:szCs w:val="22"/>
        </w:rPr>
      </w:pPr>
      <w:r>
        <w:rPr>
          <w:rFonts w:ascii="Arial" w:hAnsi="Arial" w:cs="Arial"/>
          <w:sz w:val="22"/>
          <w:szCs w:val="22"/>
        </w:rPr>
        <w:t xml:space="preserve">In New </w:t>
      </w:r>
      <w:proofErr w:type="spellStart"/>
      <w:r>
        <w:rPr>
          <w:rFonts w:ascii="Arial" w:hAnsi="Arial" w:cs="Arial"/>
          <w:sz w:val="22"/>
          <w:szCs w:val="22"/>
        </w:rPr>
        <w:t>Forest</w:t>
      </w:r>
      <w:proofErr w:type="spellEnd"/>
      <w:r w:rsidR="006275CD">
        <w:rPr>
          <w:rFonts w:ascii="Arial" w:hAnsi="Arial" w:cs="Arial"/>
          <w:sz w:val="22"/>
          <w:szCs w:val="22"/>
        </w:rPr>
        <w:t>,</w:t>
      </w:r>
      <w:r w:rsidR="00E06FE7">
        <w:rPr>
          <w:rFonts w:ascii="Arial" w:hAnsi="Arial" w:cs="Arial"/>
          <w:sz w:val="22"/>
          <w:szCs w:val="22"/>
        </w:rPr>
        <w:t xml:space="preserve"> </w:t>
      </w:r>
      <w:r w:rsidR="00021F0C" w:rsidRPr="00021F0C">
        <w:rPr>
          <w:rFonts w:ascii="Arial" w:hAnsi="Arial" w:cs="Arial"/>
          <w:sz w:val="22"/>
          <w:szCs w:val="22"/>
        </w:rPr>
        <w:t>einen der letzten großen Wälder Englands</w:t>
      </w:r>
      <w:r w:rsidR="00021F0C">
        <w:rPr>
          <w:rFonts w:ascii="Arial" w:hAnsi="Arial" w:cs="Arial"/>
          <w:sz w:val="22"/>
          <w:szCs w:val="22"/>
        </w:rPr>
        <w:t xml:space="preserve">, </w:t>
      </w:r>
      <w:r w:rsidR="001736BC">
        <w:rPr>
          <w:rFonts w:ascii="Arial" w:hAnsi="Arial" w:cs="Arial"/>
          <w:sz w:val="22"/>
          <w:szCs w:val="22"/>
        </w:rPr>
        <w:t xml:space="preserve">begrüßt </w:t>
      </w:r>
      <w:r w:rsidR="001736BC" w:rsidRPr="00AE4222">
        <w:rPr>
          <w:rFonts w:ascii="Arial" w:hAnsi="Arial" w:cs="Arial"/>
          <w:sz w:val="22"/>
          <w:szCs w:val="22"/>
        </w:rPr>
        <w:t xml:space="preserve">Elizabeth Walker </w:t>
      </w:r>
      <w:r w:rsidR="001736BC">
        <w:rPr>
          <w:rFonts w:ascii="Arial" w:hAnsi="Arial" w:cs="Arial"/>
          <w:sz w:val="22"/>
          <w:szCs w:val="22"/>
        </w:rPr>
        <w:t xml:space="preserve">die Teilnehmer zu einem </w:t>
      </w:r>
      <w:r w:rsidRPr="00AE4222">
        <w:rPr>
          <w:rFonts w:ascii="Arial" w:hAnsi="Arial" w:cs="Arial"/>
          <w:sz w:val="22"/>
          <w:szCs w:val="22"/>
        </w:rPr>
        <w:t xml:space="preserve">Erfrischungsstopp. </w:t>
      </w:r>
      <w:r w:rsidR="001736BC">
        <w:rPr>
          <w:rFonts w:ascii="Arial" w:hAnsi="Arial" w:cs="Arial"/>
          <w:sz w:val="22"/>
          <w:szCs w:val="22"/>
        </w:rPr>
        <w:t>„</w:t>
      </w:r>
      <w:proofErr w:type="spellStart"/>
      <w:r w:rsidR="001736BC">
        <w:rPr>
          <w:rFonts w:ascii="Arial" w:hAnsi="Arial" w:cs="Arial"/>
          <w:sz w:val="22"/>
          <w:szCs w:val="22"/>
        </w:rPr>
        <w:t>Willows</w:t>
      </w:r>
      <w:proofErr w:type="spellEnd"/>
      <w:r w:rsidR="001736BC">
        <w:rPr>
          <w:rFonts w:ascii="Arial" w:hAnsi="Arial" w:cs="Arial"/>
          <w:sz w:val="22"/>
          <w:szCs w:val="22"/>
        </w:rPr>
        <w:t xml:space="preserve"> Garden“ heißt ihr kleines Gartenreich, </w:t>
      </w:r>
      <w:r w:rsidR="00E06FE7">
        <w:rPr>
          <w:rFonts w:ascii="Arial" w:hAnsi="Arial" w:cs="Arial"/>
          <w:sz w:val="22"/>
          <w:szCs w:val="22"/>
        </w:rPr>
        <w:t>das</w:t>
      </w:r>
      <w:r w:rsidR="001736BC">
        <w:rPr>
          <w:rFonts w:ascii="Arial" w:hAnsi="Arial" w:cs="Arial"/>
          <w:sz w:val="22"/>
          <w:szCs w:val="22"/>
        </w:rPr>
        <w:t xml:space="preserve"> sie </w:t>
      </w:r>
      <w:r w:rsidR="00E06FE7">
        <w:rPr>
          <w:rFonts w:ascii="Arial" w:hAnsi="Arial" w:cs="Arial"/>
          <w:sz w:val="22"/>
          <w:szCs w:val="22"/>
        </w:rPr>
        <w:t>s</w:t>
      </w:r>
      <w:r w:rsidR="00E06FE7" w:rsidRPr="00AE4222">
        <w:rPr>
          <w:rFonts w:ascii="Arial" w:hAnsi="Arial" w:cs="Arial"/>
          <w:sz w:val="22"/>
          <w:szCs w:val="22"/>
        </w:rPr>
        <w:t>eit 2005</w:t>
      </w:r>
      <w:r w:rsidR="00E06FE7">
        <w:rPr>
          <w:rFonts w:ascii="Arial" w:hAnsi="Arial" w:cs="Arial"/>
          <w:sz w:val="22"/>
          <w:szCs w:val="22"/>
        </w:rPr>
        <w:t xml:space="preserve"> </w:t>
      </w:r>
      <w:r w:rsidR="001736BC" w:rsidRPr="00AE4222">
        <w:rPr>
          <w:rFonts w:ascii="Arial" w:hAnsi="Arial" w:cs="Arial"/>
          <w:sz w:val="22"/>
          <w:szCs w:val="22"/>
        </w:rPr>
        <w:t xml:space="preserve">mit ihrem Mann </w:t>
      </w:r>
      <w:r w:rsidRPr="00AE4222">
        <w:rPr>
          <w:rFonts w:ascii="Arial" w:hAnsi="Arial" w:cs="Arial"/>
          <w:sz w:val="22"/>
          <w:szCs w:val="22"/>
        </w:rPr>
        <w:t xml:space="preserve">betreibt </w:t>
      </w:r>
      <w:r w:rsidR="001736BC">
        <w:rPr>
          <w:rFonts w:ascii="Arial" w:hAnsi="Arial" w:cs="Arial"/>
          <w:sz w:val="22"/>
          <w:szCs w:val="22"/>
        </w:rPr>
        <w:t xml:space="preserve">und </w:t>
      </w:r>
      <w:r w:rsidRPr="00AE4222">
        <w:rPr>
          <w:rFonts w:ascii="Arial" w:hAnsi="Arial" w:cs="Arial"/>
          <w:sz w:val="22"/>
          <w:szCs w:val="22"/>
        </w:rPr>
        <w:t xml:space="preserve">im Rahmen der National Garden </w:t>
      </w:r>
      <w:proofErr w:type="spellStart"/>
      <w:r w:rsidRPr="00AE4222">
        <w:rPr>
          <w:rFonts w:ascii="Arial" w:hAnsi="Arial" w:cs="Arial"/>
          <w:sz w:val="22"/>
          <w:szCs w:val="22"/>
        </w:rPr>
        <w:t>Scheme</w:t>
      </w:r>
      <w:proofErr w:type="spellEnd"/>
      <w:r w:rsidRPr="00AE4222">
        <w:rPr>
          <w:rFonts w:ascii="Arial" w:hAnsi="Arial" w:cs="Arial"/>
          <w:sz w:val="22"/>
          <w:szCs w:val="22"/>
        </w:rPr>
        <w:t xml:space="preserve"> Organisation (NGS) für Besucher öffnet. Alle Einnahmen hieraus gehen komplett an Wohltätigkeitsorganisationen</w:t>
      </w:r>
      <w:r w:rsidR="001736BC">
        <w:rPr>
          <w:rFonts w:ascii="Arial" w:hAnsi="Arial" w:cs="Arial"/>
          <w:sz w:val="22"/>
          <w:szCs w:val="22"/>
        </w:rPr>
        <w:t xml:space="preserve">. </w:t>
      </w:r>
    </w:p>
    <w:p w:rsidR="00AE4222" w:rsidRDefault="00021F0C" w:rsidP="00021F0C">
      <w:pPr>
        <w:spacing w:after="120" w:line="288" w:lineRule="auto"/>
        <w:jc w:val="both"/>
        <w:rPr>
          <w:rFonts w:ascii="Arial" w:hAnsi="Arial" w:cs="Arial"/>
          <w:sz w:val="22"/>
          <w:szCs w:val="22"/>
        </w:rPr>
      </w:pPr>
      <w:r>
        <w:rPr>
          <w:rFonts w:ascii="Arial" w:hAnsi="Arial" w:cs="Arial"/>
          <w:sz w:val="22"/>
          <w:szCs w:val="22"/>
        </w:rPr>
        <w:t xml:space="preserve">Kulinarische Ziele bilden die Picknicks in der </w:t>
      </w:r>
      <w:r w:rsidRPr="00021F0C">
        <w:rPr>
          <w:rFonts w:ascii="Arial" w:hAnsi="Arial" w:cs="Arial"/>
          <w:sz w:val="22"/>
          <w:szCs w:val="22"/>
        </w:rPr>
        <w:t xml:space="preserve">kleinen Farm </w:t>
      </w:r>
      <w:hyperlink r:id="rId15" w:history="1">
        <w:r w:rsidRPr="00021F0C">
          <w:rPr>
            <w:rStyle w:val="Hyperlink"/>
            <w:rFonts w:ascii="Arial" w:hAnsi="Arial" w:cs="Arial"/>
            <w:sz w:val="22"/>
            <w:szCs w:val="22"/>
          </w:rPr>
          <w:t xml:space="preserve">„The Ginger </w:t>
        </w:r>
        <w:proofErr w:type="spellStart"/>
        <w:r w:rsidRPr="00021F0C">
          <w:rPr>
            <w:rStyle w:val="Hyperlink"/>
            <w:rFonts w:ascii="Arial" w:hAnsi="Arial" w:cs="Arial"/>
            <w:sz w:val="22"/>
            <w:szCs w:val="22"/>
          </w:rPr>
          <w:t>Piggery</w:t>
        </w:r>
        <w:proofErr w:type="spellEnd"/>
      </w:hyperlink>
      <w:r w:rsidRPr="00021F0C">
        <w:rPr>
          <w:rFonts w:ascii="Arial" w:hAnsi="Arial" w:cs="Arial"/>
          <w:sz w:val="22"/>
          <w:szCs w:val="22"/>
        </w:rPr>
        <w:t>“</w:t>
      </w:r>
      <w:r w:rsidRPr="00021F0C">
        <w:t xml:space="preserve"> </w:t>
      </w:r>
      <w:r w:rsidRPr="00021F0C">
        <w:rPr>
          <w:rFonts w:ascii="Arial" w:hAnsi="Arial" w:cs="Arial"/>
          <w:sz w:val="22"/>
          <w:szCs w:val="22"/>
        </w:rPr>
        <w:t xml:space="preserve">im atemberaubenden </w:t>
      </w:r>
      <w:proofErr w:type="spellStart"/>
      <w:r w:rsidRPr="00021F0C">
        <w:rPr>
          <w:rFonts w:ascii="Arial" w:hAnsi="Arial" w:cs="Arial"/>
          <w:sz w:val="22"/>
          <w:szCs w:val="22"/>
        </w:rPr>
        <w:t>Wylye</w:t>
      </w:r>
      <w:proofErr w:type="spellEnd"/>
      <w:r w:rsidRPr="00021F0C">
        <w:rPr>
          <w:rFonts w:ascii="Arial" w:hAnsi="Arial" w:cs="Arial"/>
          <w:sz w:val="22"/>
          <w:szCs w:val="22"/>
        </w:rPr>
        <w:t xml:space="preserve"> Valley</w:t>
      </w:r>
      <w:r>
        <w:rPr>
          <w:rFonts w:ascii="Arial" w:hAnsi="Arial" w:cs="Arial"/>
          <w:sz w:val="22"/>
          <w:szCs w:val="22"/>
        </w:rPr>
        <w:t xml:space="preserve">, unter Bäumen auf dem Weg nach </w:t>
      </w:r>
      <w:proofErr w:type="spellStart"/>
      <w:r>
        <w:rPr>
          <w:rFonts w:ascii="Arial" w:hAnsi="Arial" w:cs="Arial"/>
          <w:sz w:val="22"/>
          <w:szCs w:val="22"/>
        </w:rPr>
        <w:t>Lyndhurst</w:t>
      </w:r>
      <w:proofErr w:type="spellEnd"/>
      <w:r>
        <w:rPr>
          <w:rFonts w:ascii="Arial" w:hAnsi="Arial" w:cs="Arial"/>
          <w:sz w:val="22"/>
          <w:szCs w:val="22"/>
        </w:rPr>
        <w:t xml:space="preserve"> oder das typisch britische</w:t>
      </w:r>
      <w:r w:rsidR="00AE4222" w:rsidRPr="00AE4222">
        <w:rPr>
          <w:rFonts w:ascii="Arial" w:hAnsi="Arial" w:cs="Arial"/>
          <w:sz w:val="22"/>
          <w:szCs w:val="22"/>
        </w:rPr>
        <w:t xml:space="preserve"> Vergnügen auf der Isle </w:t>
      </w:r>
      <w:proofErr w:type="spellStart"/>
      <w:r w:rsidR="00AE4222" w:rsidRPr="00AE4222">
        <w:rPr>
          <w:rFonts w:ascii="Arial" w:hAnsi="Arial" w:cs="Arial"/>
          <w:sz w:val="22"/>
          <w:szCs w:val="22"/>
        </w:rPr>
        <w:t>of</w:t>
      </w:r>
      <w:proofErr w:type="spellEnd"/>
      <w:r w:rsidR="00AE4222" w:rsidRPr="00AE4222">
        <w:rPr>
          <w:rFonts w:ascii="Arial" w:hAnsi="Arial" w:cs="Arial"/>
          <w:sz w:val="22"/>
          <w:szCs w:val="22"/>
        </w:rPr>
        <w:t xml:space="preserve"> </w:t>
      </w:r>
      <w:proofErr w:type="spellStart"/>
      <w:r w:rsidR="00AE4222" w:rsidRPr="00AE4222">
        <w:rPr>
          <w:rFonts w:ascii="Arial" w:hAnsi="Arial" w:cs="Arial"/>
          <w:sz w:val="22"/>
          <w:szCs w:val="22"/>
        </w:rPr>
        <w:t>Wight</w:t>
      </w:r>
      <w:proofErr w:type="spellEnd"/>
      <w:r>
        <w:rPr>
          <w:rFonts w:ascii="Arial" w:hAnsi="Arial" w:cs="Arial"/>
          <w:sz w:val="22"/>
          <w:szCs w:val="22"/>
        </w:rPr>
        <w:t xml:space="preserve"> in einem </w:t>
      </w:r>
      <w:proofErr w:type="spellStart"/>
      <w:r>
        <w:rPr>
          <w:rFonts w:ascii="Arial" w:hAnsi="Arial" w:cs="Arial"/>
          <w:sz w:val="22"/>
          <w:szCs w:val="22"/>
        </w:rPr>
        <w:t>Farmcafé</w:t>
      </w:r>
      <w:proofErr w:type="spellEnd"/>
      <w:r w:rsidR="00AE4222" w:rsidRPr="00AE4222">
        <w:rPr>
          <w:rFonts w:ascii="Arial" w:hAnsi="Arial" w:cs="Arial"/>
          <w:sz w:val="22"/>
          <w:szCs w:val="22"/>
        </w:rPr>
        <w:t xml:space="preserve">: Cream Tea, eine Teestunde mit frischen </w:t>
      </w:r>
      <w:proofErr w:type="spellStart"/>
      <w:r w:rsidR="00AE4222" w:rsidRPr="00AE4222">
        <w:rPr>
          <w:rFonts w:ascii="Arial" w:hAnsi="Arial" w:cs="Arial"/>
          <w:sz w:val="22"/>
          <w:szCs w:val="22"/>
        </w:rPr>
        <w:t>Scones</w:t>
      </w:r>
      <w:proofErr w:type="spellEnd"/>
      <w:r w:rsidR="00AE4222" w:rsidRPr="00AE4222">
        <w:rPr>
          <w:rFonts w:ascii="Arial" w:hAnsi="Arial" w:cs="Arial"/>
          <w:sz w:val="22"/>
          <w:szCs w:val="22"/>
        </w:rPr>
        <w:t>, Sahne und hausgemachter Erdbeerkonfitüre (Extrakosten).</w:t>
      </w:r>
    </w:p>
    <w:p w:rsidR="00021F0C" w:rsidRDefault="00021F0C" w:rsidP="00021F0C">
      <w:pPr>
        <w:spacing w:after="120" w:line="288" w:lineRule="auto"/>
        <w:jc w:val="both"/>
        <w:rPr>
          <w:rFonts w:ascii="Arial" w:hAnsi="Arial" w:cs="Arial"/>
          <w:sz w:val="22"/>
          <w:szCs w:val="22"/>
        </w:rPr>
      </w:pPr>
      <w:r w:rsidRPr="00021F0C">
        <w:rPr>
          <w:rFonts w:ascii="Arial" w:hAnsi="Arial" w:cs="Arial"/>
          <w:sz w:val="22"/>
          <w:szCs w:val="22"/>
        </w:rPr>
        <w:t>Die zehntägige Radreise „Südengland –</w:t>
      </w:r>
      <w:r>
        <w:rPr>
          <w:rFonts w:ascii="Arial" w:hAnsi="Arial" w:cs="Arial"/>
          <w:sz w:val="22"/>
          <w:szCs w:val="22"/>
        </w:rPr>
        <w:t xml:space="preserve"> Magie der Gärten“ kostet ab 1.865</w:t>
      </w:r>
      <w:r w:rsidRPr="00021F0C">
        <w:rPr>
          <w:rFonts w:ascii="Arial" w:hAnsi="Arial" w:cs="Arial"/>
          <w:sz w:val="22"/>
          <w:szCs w:val="22"/>
        </w:rPr>
        <w:t xml:space="preserve"> Euro pro Person im Doppelzimmer</w:t>
      </w:r>
      <w:r>
        <w:rPr>
          <w:rFonts w:ascii="Arial" w:hAnsi="Arial" w:cs="Arial"/>
          <w:sz w:val="22"/>
          <w:szCs w:val="22"/>
        </w:rPr>
        <w:t>. Buchbare Termine sind: 28.06.</w:t>
      </w:r>
      <w:r w:rsidRPr="00021F0C">
        <w:rPr>
          <w:rFonts w:ascii="Arial" w:hAnsi="Arial" w:cs="Arial"/>
          <w:sz w:val="22"/>
          <w:szCs w:val="22"/>
        </w:rPr>
        <w:t>-07.0</w:t>
      </w:r>
      <w:r>
        <w:rPr>
          <w:rFonts w:ascii="Arial" w:hAnsi="Arial" w:cs="Arial"/>
          <w:sz w:val="22"/>
          <w:szCs w:val="22"/>
        </w:rPr>
        <w:t xml:space="preserve">7.2015, 13.07.-22.07.2015 und </w:t>
      </w:r>
      <w:r w:rsidRPr="00021F0C">
        <w:rPr>
          <w:rFonts w:ascii="Arial" w:hAnsi="Arial" w:cs="Arial"/>
          <w:sz w:val="22"/>
          <w:szCs w:val="22"/>
        </w:rPr>
        <w:t>08.08.</w:t>
      </w:r>
      <w:r>
        <w:rPr>
          <w:rFonts w:ascii="Arial" w:hAnsi="Arial" w:cs="Arial"/>
          <w:sz w:val="22"/>
          <w:szCs w:val="22"/>
        </w:rPr>
        <w:t>-</w:t>
      </w:r>
      <w:r w:rsidRPr="00021F0C">
        <w:rPr>
          <w:rFonts w:ascii="Arial" w:hAnsi="Arial" w:cs="Arial"/>
          <w:sz w:val="22"/>
          <w:szCs w:val="22"/>
        </w:rPr>
        <w:t>17.08.2015</w:t>
      </w:r>
      <w:r>
        <w:rPr>
          <w:rFonts w:ascii="Arial" w:hAnsi="Arial" w:cs="Arial"/>
          <w:sz w:val="22"/>
          <w:szCs w:val="22"/>
        </w:rPr>
        <w:t xml:space="preserve">. </w:t>
      </w:r>
      <w:r w:rsidRPr="00021F0C">
        <w:rPr>
          <w:rFonts w:ascii="Arial" w:hAnsi="Arial" w:cs="Arial"/>
          <w:sz w:val="22"/>
          <w:szCs w:val="22"/>
        </w:rPr>
        <w:t xml:space="preserve">Detaillierte Routeninformationen: </w:t>
      </w:r>
      <w:hyperlink r:id="rId16" w:history="1">
        <w:r w:rsidRPr="00B62D70">
          <w:rPr>
            <w:rStyle w:val="Hyperlink"/>
            <w:rFonts w:ascii="Arial" w:hAnsi="Arial" w:cs="Arial"/>
            <w:sz w:val="22"/>
            <w:szCs w:val="22"/>
          </w:rPr>
          <w:t>http://www.dielandpartie.de/radreisen-england.html</w:t>
        </w:r>
      </w:hyperlink>
      <w:r>
        <w:rPr>
          <w:rFonts w:ascii="Arial" w:hAnsi="Arial" w:cs="Arial"/>
          <w:sz w:val="22"/>
          <w:szCs w:val="22"/>
        </w:rPr>
        <w:t xml:space="preserve"> </w:t>
      </w:r>
    </w:p>
    <w:p w:rsidR="002C34B6" w:rsidRPr="0058499F" w:rsidRDefault="0058499F" w:rsidP="00021F0C">
      <w:pPr>
        <w:spacing w:line="288" w:lineRule="auto"/>
        <w:jc w:val="both"/>
        <w:rPr>
          <w:rFonts w:ascii="Arial" w:hAnsi="Arial" w:cs="Arial"/>
          <w:b/>
          <w:sz w:val="22"/>
          <w:szCs w:val="22"/>
        </w:rPr>
      </w:pPr>
      <w:r w:rsidRPr="0058499F">
        <w:rPr>
          <w:rFonts w:ascii="Arial" w:hAnsi="Arial" w:cs="Arial"/>
          <w:b/>
          <w:sz w:val="22"/>
          <w:szCs w:val="22"/>
        </w:rPr>
        <w:t>Landpartie-Leistungen</w:t>
      </w:r>
    </w:p>
    <w:p w:rsidR="00E77198" w:rsidRDefault="0058499F" w:rsidP="00E77198">
      <w:pPr>
        <w:spacing w:after="120" w:line="288" w:lineRule="auto"/>
        <w:jc w:val="both"/>
        <w:rPr>
          <w:rFonts w:ascii="Arial" w:hAnsi="Arial" w:cs="Arial"/>
          <w:sz w:val="22"/>
          <w:szCs w:val="22"/>
        </w:rPr>
      </w:pPr>
      <w:r>
        <w:rPr>
          <w:rFonts w:ascii="Arial" w:hAnsi="Arial" w:cs="Arial"/>
          <w:sz w:val="22"/>
          <w:szCs w:val="22"/>
        </w:rPr>
        <w:t xml:space="preserve">Im Leistungspaket der </w:t>
      </w:r>
      <w:r w:rsidR="00021F0C">
        <w:rPr>
          <w:rFonts w:ascii="Arial" w:hAnsi="Arial" w:cs="Arial"/>
          <w:sz w:val="22"/>
          <w:szCs w:val="22"/>
        </w:rPr>
        <w:t>geführten</w:t>
      </w:r>
      <w:r>
        <w:rPr>
          <w:rFonts w:ascii="Arial" w:hAnsi="Arial" w:cs="Arial"/>
          <w:sz w:val="22"/>
          <w:szCs w:val="22"/>
        </w:rPr>
        <w:t xml:space="preserve"> Landpartie-Reisen sind </w:t>
      </w:r>
      <w:r w:rsidR="00021F0C">
        <w:rPr>
          <w:rFonts w:ascii="Arial" w:hAnsi="Arial" w:cs="Arial"/>
          <w:sz w:val="22"/>
          <w:szCs w:val="22"/>
        </w:rPr>
        <w:t>a</w:t>
      </w:r>
      <w:r w:rsidR="00021F0C" w:rsidRPr="00021F0C">
        <w:rPr>
          <w:rFonts w:ascii="Arial" w:hAnsi="Arial" w:cs="Arial"/>
          <w:sz w:val="22"/>
          <w:szCs w:val="22"/>
        </w:rPr>
        <w:t>lle Übernachtungen in Hotels wie beschrieben</w:t>
      </w:r>
      <w:r w:rsidR="00021F0C">
        <w:rPr>
          <w:rFonts w:ascii="Arial" w:hAnsi="Arial" w:cs="Arial"/>
          <w:sz w:val="22"/>
          <w:szCs w:val="22"/>
        </w:rPr>
        <w:t>, u</w:t>
      </w:r>
      <w:r w:rsidR="00021F0C" w:rsidRPr="00021F0C">
        <w:rPr>
          <w:rFonts w:ascii="Arial" w:hAnsi="Arial" w:cs="Arial"/>
          <w:sz w:val="22"/>
          <w:szCs w:val="22"/>
        </w:rPr>
        <w:t>mfangreiches Frühstück</w:t>
      </w:r>
      <w:r w:rsidR="00021F0C">
        <w:rPr>
          <w:rFonts w:ascii="Arial" w:hAnsi="Arial" w:cs="Arial"/>
          <w:sz w:val="22"/>
          <w:szCs w:val="22"/>
        </w:rPr>
        <w:t>, a</w:t>
      </w:r>
      <w:r w:rsidR="00021F0C" w:rsidRPr="00021F0C">
        <w:rPr>
          <w:rFonts w:ascii="Arial" w:hAnsi="Arial" w:cs="Arial"/>
          <w:sz w:val="22"/>
          <w:szCs w:val="22"/>
        </w:rPr>
        <w:t>usgewählte dreigängige Abendmenüs</w:t>
      </w:r>
      <w:r w:rsidR="00021F0C">
        <w:rPr>
          <w:rFonts w:ascii="Arial" w:hAnsi="Arial" w:cs="Arial"/>
          <w:sz w:val="22"/>
          <w:szCs w:val="22"/>
        </w:rPr>
        <w:t xml:space="preserve">, </w:t>
      </w:r>
      <w:r w:rsidR="00021F0C" w:rsidRPr="00021F0C">
        <w:rPr>
          <w:rFonts w:ascii="Arial" w:hAnsi="Arial" w:cs="Arial"/>
          <w:sz w:val="22"/>
          <w:szCs w:val="22"/>
        </w:rPr>
        <w:t xml:space="preserve">    Landpartie-Tourenrad und technischer Service</w:t>
      </w:r>
      <w:r w:rsidR="00E77198">
        <w:rPr>
          <w:rFonts w:ascii="Arial" w:hAnsi="Arial" w:cs="Arial"/>
          <w:sz w:val="22"/>
          <w:szCs w:val="22"/>
        </w:rPr>
        <w:t>, p</w:t>
      </w:r>
      <w:r w:rsidR="00021F0C" w:rsidRPr="00021F0C">
        <w:rPr>
          <w:rFonts w:ascii="Arial" w:hAnsi="Arial" w:cs="Arial"/>
          <w:sz w:val="22"/>
          <w:szCs w:val="22"/>
        </w:rPr>
        <w:t>raktische Landpartie-Fahrradtasche für das Tagesgepäck</w:t>
      </w:r>
      <w:r w:rsidR="00E77198">
        <w:rPr>
          <w:rFonts w:ascii="Arial" w:hAnsi="Arial" w:cs="Arial"/>
          <w:sz w:val="22"/>
          <w:szCs w:val="22"/>
        </w:rPr>
        <w:t>, s</w:t>
      </w:r>
      <w:r w:rsidR="00021F0C" w:rsidRPr="00021F0C">
        <w:rPr>
          <w:rFonts w:ascii="Arial" w:hAnsi="Arial" w:cs="Arial"/>
          <w:sz w:val="22"/>
          <w:szCs w:val="22"/>
        </w:rPr>
        <w:t>ämtliche Eintritte und Führungen</w:t>
      </w:r>
      <w:r w:rsidR="00E77198">
        <w:rPr>
          <w:rFonts w:ascii="Arial" w:hAnsi="Arial" w:cs="Arial"/>
          <w:sz w:val="22"/>
          <w:szCs w:val="22"/>
        </w:rPr>
        <w:t xml:space="preserve"> sowie Transfers per Bahn, Bus oder Schiff inklusive. Der Gepäcktransport und -service sowie alle anfallenden Kurtaxen</w:t>
      </w:r>
      <w:r w:rsidR="00E77198" w:rsidRPr="00E77198">
        <w:rPr>
          <w:rFonts w:ascii="Arial" w:hAnsi="Arial" w:cs="Arial"/>
          <w:sz w:val="22"/>
          <w:szCs w:val="22"/>
        </w:rPr>
        <w:t xml:space="preserve"> </w:t>
      </w:r>
      <w:r w:rsidR="00E77198">
        <w:rPr>
          <w:rFonts w:ascii="Arial" w:hAnsi="Arial" w:cs="Arial"/>
          <w:sz w:val="22"/>
          <w:szCs w:val="22"/>
        </w:rPr>
        <w:t>sind ebenso im Preis enthalten.  Eine q</w:t>
      </w:r>
      <w:r w:rsidR="00E77198" w:rsidRPr="00021F0C">
        <w:rPr>
          <w:rFonts w:ascii="Arial" w:hAnsi="Arial" w:cs="Arial"/>
          <w:sz w:val="22"/>
          <w:szCs w:val="22"/>
        </w:rPr>
        <w:t>ualifizierte, ortskundige Landpartie-Reiseleitung per Rad</w:t>
      </w:r>
      <w:r w:rsidR="00E77198">
        <w:rPr>
          <w:rFonts w:ascii="Arial" w:hAnsi="Arial" w:cs="Arial"/>
          <w:sz w:val="22"/>
          <w:szCs w:val="22"/>
        </w:rPr>
        <w:t xml:space="preserve"> und ein z</w:t>
      </w:r>
      <w:r w:rsidR="00E77198" w:rsidRPr="00021F0C">
        <w:rPr>
          <w:rFonts w:ascii="Arial" w:hAnsi="Arial" w:cs="Arial"/>
          <w:sz w:val="22"/>
          <w:szCs w:val="22"/>
        </w:rPr>
        <w:t>weiter Reiseleiter als Fahrer des Landpartie-Begleitfahrzeugs</w:t>
      </w:r>
      <w:r w:rsidR="00E77198">
        <w:rPr>
          <w:rFonts w:ascii="Arial" w:hAnsi="Arial" w:cs="Arial"/>
          <w:sz w:val="22"/>
          <w:szCs w:val="22"/>
        </w:rPr>
        <w:t xml:space="preserve"> begleiten die Teilnehmer. Das Anreisepaket nach Dover kann per Gruppenflug zu vergünstigten Preisen dazu gebucht werden.</w:t>
      </w:r>
    </w:p>
    <w:p w:rsidR="0058499F" w:rsidRDefault="0058499F" w:rsidP="00E77198">
      <w:pPr>
        <w:spacing w:after="120" w:line="288" w:lineRule="auto"/>
        <w:jc w:val="both"/>
        <w:rPr>
          <w:rFonts w:ascii="Arial" w:hAnsi="Arial" w:cs="Arial"/>
          <w:sz w:val="22"/>
          <w:szCs w:val="22"/>
        </w:rPr>
      </w:pPr>
      <w:r>
        <w:rPr>
          <w:rFonts w:ascii="Arial" w:hAnsi="Arial" w:cs="Arial"/>
          <w:sz w:val="22"/>
          <w:szCs w:val="22"/>
        </w:rPr>
        <w:t xml:space="preserve">Weitere Information und Buchungen unter </w:t>
      </w:r>
      <w:hyperlink r:id="rId17" w:history="1">
        <w:r w:rsidRPr="002B21F1">
          <w:rPr>
            <w:rStyle w:val="Hyperlink"/>
            <w:rFonts w:ascii="Arial" w:hAnsi="Arial" w:cs="Arial"/>
            <w:sz w:val="22"/>
            <w:szCs w:val="22"/>
          </w:rPr>
          <w:t>http://www.dielandpartie.de/radreisen.html</w:t>
        </w:r>
      </w:hyperlink>
      <w:r>
        <w:rPr>
          <w:rFonts w:ascii="Arial" w:hAnsi="Arial" w:cs="Arial"/>
          <w:sz w:val="22"/>
          <w:szCs w:val="22"/>
        </w:rPr>
        <w:t xml:space="preserve">. </w:t>
      </w:r>
    </w:p>
    <w:p w:rsidR="00FB69C7" w:rsidRDefault="002C34B6" w:rsidP="002C34B6">
      <w:pPr>
        <w:spacing w:line="288" w:lineRule="auto"/>
        <w:jc w:val="both"/>
        <w:rPr>
          <w:rFonts w:ascii="Arial" w:hAnsi="Arial" w:cs="Arial"/>
          <w:b/>
          <w:sz w:val="16"/>
          <w:szCs w:val="16"/>
        </w:rPr>
      </w:pPr>
      <w:r>
        <w:rPr>
          <w:rFonts w:ascii="Arial" w:hAnsi="Arial" w:cs="Arial"/>
          <w:sz w:val="22"/>
          <w:szCs w:val="22"/>
        </w:rPr>
        <w:t xml:space="preserve"> </w:t>
      </w:r>
    </w:p>
    <w:sectPr w:rsidR="00FB69C7" w:rsidSect="00B84E22">
      <w:headerReference w:type="default" r:id="rId18"/>
      <w:footerReference w:type="default" r:id="rId19"/>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95F" w:rsidRDefault="00F1095F">
      <w:r>
        <w:separator/>
      </w:r>
    </w:p>
  </w:endnote>
  <w:endnote w:type="continuationSeparator" w:id="0">
    <w:p w:rsidR="00F1095F" w:rsidRDefault="00F1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D36A18">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D36A18">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D36A18"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95F" w:rsidRDefault="00F1095F">
      <w:r>
        <w:separator/>
      </w:r>
    </w:p>
  </w:footnote>
  <w:footnote w:type="continuationSeparator" w:id="0">
    <w:p w:rsidR="00F1095F" w:rsidRDefault="00F10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27306185" wp14:editId="0619E2B1">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1F0C"/>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3215"/>
    <w:rsid w:val="000636F8"/>
    <w:rsid w:val="00065C7B"/>
    <w:rsid w:val="0006636F"/>
    <w:rsid w:val="0007037E"/>
    <w:rsid w:val="00075B4E"/>
    <w:rsid w:val="00076594"/>
    <w:rsid w:val="00080E26"/>
    <w:rsid w:val="0008139C"/>
    <w:rsid w:val="00081FD0"/>
    <w:rsid w:val="000841F0"/>
    <w:rsid w:val="00085606"/>
    <w:rsid w:val="00085F3E"/>
    <w:rsid w:val="00092DB2"/>
    <w:rsid w:val="000934E2"/>
    <w:rsid w:val="00094B0B"/>
    <w:rsid w:val="000A0173"/>
    <w:rsid w:val="000A335C"/>
    <w:rsid w:val="000A4E78"/>
    <w:rsid w:val="000A54EB"/>
    <w:rsid w:val="000A576A"/>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0F7D5F"/>
    <w:rsid w:val="00104E05"/>
    <w:rsid w:val="00107290"/>
    <w:rsid w:val="00107621"/>
    <w:rsid w:val="0011184B"/>
    <w:rsid w:val="0011639D"/>
    <w:rsid w:val="00116CF1"/>
    <w:rsid w:val="0012161B"/>
    <w:rsid w:val="0012379B"/>
    <w:rsid w:val="00123F93"/>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36BC"/>
    <w:rsid w:val="001747C7"/>
    <w:rsid w:val="00175DE4"/>
    <w:rsid w:val="001770CB"/>
    <w:rsid w:val="00177572"/>
    <w:rsid w:val="0017792B"/>
    <w:rsid w:val="00177B35"/>
    <w:rsid w:val="0018027E"/>
    <w:rsid w:val="001816B0"/>
    <w:rsid w:val="00184A74"/>
    <w:rsid w:val="00184E83"/>
    <w:rsid w:val="00185F07"/>
    <w:rsid w:val="001874BD"/>
    <w:rsid w:val="001905B9"/>
    <w:rsid w:val="00190DB2"/>
    <w:rsid w:val="00191526"/>
    <w:rsid w:val="0019421E"/>
    <w:rsid w:val="001965BD"/>
    <w:rsid w:val="001A4A10"/>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8B9"/>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600D"/>
    <w:rsid w:val="002565E0"/>
    <w:rsid w:val="00264B82"/>
    <w:rsid w:val="002668D6"/>
    <w:rsid w:val="00267F85"/>
    <w:rsid w:val="0027087A"/>
    <w:rsid w:val="002713C1"/>
    <w:rsid w:val="002742BB"/>
    <w:rsid w:val="0027545C"/>
    <w:rsid w:val="0027634A"/>
    <w:rsid w:val="00276D6C"/>
    <w:rsid w:val="002779C3"/>
    <w:rsid w:val="0028426D"/>
    <w:rsid w:val="0028491F"/>
    <w:rsid w:val="002866D8"/>
    <w:rsid w:val="00290502"/>
    <w:rsid w:val="00290B26"/>
    <w:rsid w:val="00293554"/>
    <w:rsid w:val="00294604"/>
    <w:rsid w:val="00295690"/>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ADE"/>
    <w:rsid w:val="002B328F"/>
    <w:rsid w:val="002B32C9"/>
    <w:rsid w:val="002B3545"/>
    <w:rsid w:val="002B3FD0"/>
    <w:rsid w:val="002B6C74"/>
    <w:rsid w:val="002B6CEE"/>
    <w:rsid w:val="002C09FE"/>
    <w:rsid w:val="002C26E2"/>
    <w:rsid w:val="002C34B6"/>
    <w:rsid w:val="002C3662"/>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5D22"/>
    <w:rsid w:val="00337C41"/>
    <w:rsid w:val="00341840"/>
    <w:rsid w:val="0034187B"/>
    <w:rsid w:val="00341880"/>
    <w:rsid w:val="003437F0"/>
    <w:rsid w:val="00344CEE"/>
    <w:rsid w:val="0034589E"/>
    <w:rsid w:val="00350335"/>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1BBF"/>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C7EB1"/>
    <w:rsid w:val="003D0562"/>
    <w:rsid w:val="003D09C1"/>
    <w:rsid w:val="003D0F5D"/>
    <w:rsid w:val="003D137C"/>
    <w:rsid w:val="003D1A09"/>
    <w:rsid w:val="003D240F"/>
    <w:rsid w:val="003D34C9"/>
    <w:rsid w:val="003D4176"/>
    <w:rsid w:val="003D53D4"/>
    <w:rsid w:val="003E222F"/>
    <w:rsid w:val="003E4672"/>
    <w:rsid w:val="003E5092"/>
    <w:rsid w:val="003E6D25"/>
    <w:rsid w:val="003F1163"/>
    <w:rsid w:val="003F142A"/>
    <w:rsid w:val="003F20DD"/>
    <w:rsid w:val="003F21F6"/>
    <w:rsid w:val="003F2CA7"/>
    <w:rsid w:val="003F3AD0"/>
    <w:rsid w:val="003F76FA"/>
    <w:rsid w:val="00400EB0"/>
    <w:rsid w:val="00401EDD"/>
    <w:rsid w:val="00403B3F"/>
    <w:rsid w:val="00406004"/>
    <w:rsid w:val="00407224"/>
    <w:rsid w:val="004074B6"/>
    <w:rsid w:val="004175F0"/>
    <w:rsid w:val="00423ACB"/>
    <w:rsid w:val="00430153"/>
    <w:rsid w:val="00434D98"/>
    <w:rsid w:val="00435A28"/>
    <w:rsid w:val="004365AF"/>
    <w:rsid w:val="0043673E"/>
    <w:rsid w:val="0044004A"/>
    <w:rsid w:val="0044130B"/>
    <w:rsid w:val="00444114"/>
    <w:rsid w:val="00446211"/>
    <w:rsid w:val="0044680F"/>
    <w:rsid w:val="00447E0B"/>
    <w:rsid w:val="00451F54"/>
    <w:rsid w:val="004544FB"/>
    <w:rsid w:val="00455020"/>
    <w:rsid w:val="00456026"/>
    <w:rsid w:val="004606C0"/>
    <w:rsid w:val="00460CB9"/>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4BFD"/>
    <w:rsid w:val="00525607"/>
    <w:rsid w:val="0053481C"/>
    <w:rsid w:val="00534D4B"/>
    <w:rsid w:val="005379E1"/>
    <w:rsid w:val="00537ED2"/>
    <w:rsid w:val="00541C8C"/>
    <w:rsid w:val="00542212"/>
    <w:rsid w:val="0054280F"/>
    <w:rsid w:val="0054392E"/>
    <w:rsid w:val="0054489D"/>
    <w:rsid w:val="00547493"/>
    <w:rsid w:val="00550279"/>
    <w:rsid w:val="00550D6A"/>
    <w:rsid w:val="00552601"/>
    <w:rsid w:val="00552FB8"/>
    <w:rsid w:val="005542E9"/>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A64"/>
    <w:rsid w:val="005833A6"/>
    <w:rsid w:val="00583ADF"/>
    <w:rsid w:val="00583AE7"/>
    <w:rsid w:val="00584547"/>
    <w:rsid w:val="0058499F"/>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6925"/>
    <w:rsid w:val="005A7015"/>
    <w:rsid w:val="005B4096"/>
    <w:rsid w:val="005B570F"/>
    <w:rsid w:val="005B5A86"/>
    <w:rsid w:val="005C20E5"/>
    <w:rsid w:val="005C28BD"/>
    <w:rsid w:val="005C29A6"/>
    <w:rsid w:val="005C35A8"/>
    <w:rsid w:val="005C4109"/>
    <w:rsid w:val="005C6DB7"/>
    <w:rsid w:val="005C7188"/>
    <w:rsid w:val="005D3B03"/>
    <w:rsid w:val="005D4822"/>
    <w:rsid w:val="005D6451"/>
    <w:rsid w:val="005E2BE4"/>
    <w:rsid w:val="005E3F7A"/>
    <w:rsid w:val="005E4B85"/>
    <w:rsid w:val="005E65A2"/>
    <w:rsid w:val="005E7A6D"/>
    <w:rsid w:val="005F2B41"/>
    <w:rsid w:val="005F3905"/>
    <w:rsid w:val="005F54FB"/>
    <w:rsid w:val="005F7048"/>
    <w:rsid w:val="00600335"/>
    <w:rsid w:val="0060241C"/>
    <w:rsid w:val="00603BE6"/>
    <w:rsid w:val="006049EF"/>
    <w:rsid w:val="00604B6A"/>
    <w:rsid w:val="00612189"/>
    <w:rsid w:val="006139BF"/>
    <w:rsid w:val="00614A67"/>
    <w:rsid w:val="00614FE8"/>
    <w:rsid w:val="0062086D"/>
    <w:rsid w:val="0062542B"/>
    <w:rsid w:val="006260F0"/>
    <w:rsid w:val="006262E0"/>
    <w:rsid w:val="006275CD"/>
    <w:rsid w:val="00633CE9"/>
    <w:rsid w:val="0063675F"/>
    <w:rsid w:val="00636E6F"/>
    <w:rsid w:val="006424D7"/>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328"/>
    <w:rsid w:val="00681C9F"/>
    <w:rsid w:val="0068233F"/>
    <w:rsid w:val="006865CC"/>
    <w:rsid w:val="00691ED3"/>
    <w:rsid w:val="00692D05"/>
    <w:rsid w:val="00695032"/>
    <w:rsid w:val="00695C37"/>
    <w:rsid w:val="00696A77"/>
    <w:rsid w:val="0069791E"/>
    <w:rsid w:val="00697CE2"/>
    <w:rsid w:val="006A023A"/>
    <w:rsid w:val="006A28AC"/>
    <w:rsid w:val="006A32EF"/>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4C2E"/>
    <w:rsid w:val="006F6041"/>
    <w:rsid w:val="006F61AD"/>
    <w:rsid w:val="006F6232"/>
    <w:rsid w:val="006F62DE"/>
    <w:rsid w:val="007008C1"/>
    <w:rsid w:val="00701408"/>
    <w:rsid w:val="0070276B"/>
    <w:rsid w:val="00702ED7"/>
    <w:rsid w:val="00703E76"/>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6423"/>
    <w:rsid w:val="00747702"/>
    <w:rsid w:val="00750115"/>
    <w:rsid w:val="00756159"/>
    <w:rsid w:val="00756E9C"/>
    <w:rsid w:val="00764355"/>
    <w:rsid w:val="007652E4"/>
    <w:rsid w:val="00765A99"/>
    <w:rsid w:val="00766BE5"/>
    <w:rsid w:val="00767C09"/>
    <w:rsid w:val="00767D0D"/>
    <w:rsid w:val="00767E72"/>
    <w:rsid w:val="00770A8F"/>
    <w:rsid w:val="007718EC"/>
    <w:rsid w:val="007748DC"/>
    <w:rsid w:val="00774BDF"/>
    <w:rsid w:val="00775510"/>
    <w:rsid w:val="00775CC0"/>
    <w:rsid w:val="00775E30"/>
    <w:rsid w:val="00776272"/>
    <w:rsid w:val="00781FDC"/>
    <w:rsid w:val="00783BAA"/>
    <w:rsid w:val="00783F45"/>
    <w:rsid w:val="007848EF"/>
    <w:rsid w:val="00785953"/>
    <w:rsid w:val="00785FC1"/>
    <w:rsid w:val="0079152E"/>
    <w:rsid w:val="00791EA4"/>
    <w:rsid w:val="00792C5F"/>
    <w:rsid w:val="00793DE0"/>
    <w:rsid w:val="007944F8"/>
    <w:rsid w:val="0079544B"/>
    <w:rsid w:val="00796975"/>
    <w:rsid w:val="00797400"/>
    <w:rsid w:val="007974C1"/>
    <w:rsid w:val="007A063B"/>
    <w:rsid w:val="007A067D"/>
    <w:rsid w:val="007A3642"/>
    <w:rsid w:val="007A3B32"/>
    <w:rsid w:val="007A454F"/>
    <w:rsid w:val="007A49B4"/>
    <w:rsid w:val="007B12DA"/>
    <w:rsid w:val="007B22AF"/>
    <w:rsid w:val="007C0398"/>
    <w:rsid w:val="007C048E"/>
    <w:rsid w:val="007C079F"/>
    <w:rsid w:val="007C1440"/>
    <w:rsid w:val="007C6D5F"/>
    <w:rsid w:val="007D0B12"/>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7F6E61"/>
    <w:rsid w:val="007F7168"/>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3EF"/>
    <w:rsid w:val="00883FE7"/>
    <w:rsid w:val="00884A1B"/>
    <w:rsid w:val="00887D42"/>
    <w:rsid w:val="008919C2"/>
    <w:rsid w:val="00891C1D"/>
    <w:rsid w:val="00893759"/>
    <w:rsid w:val="00893920"/>
    <w:rsid w:val="008A0F46"/>
    <w:rsid w:val="008A1B44"/>
    <w:rsid w:val="008A395D"/>
    <w:rsid w:val="008A4C8B"/>
    <w:rsid w:val="008A5841"/>
    <w:rsid w:val="008A78A9"/>
    <w:rsid w:val="008B23F3"/>
    <w:rsid w:val="008B2C6C"/>
    <w:rsid w:val="008B3A0D"/>
    <w:rsid w:val="008B3D79"/>
    <w:rsid w:val="008B6C29"/>
    <w:rsid w:val="008B704E"/>
    <w:rsid w:val="008C2543"/>
    <w:rsid w:val="008C3CA2"/>
    <w:rsid w:val="008C4935"/>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E6A49"/>
    <w:rsid w:val="008F4173"/>
    <w:rsid w:val="008F7972"/>
    <w:rsid w:val="009002C4"/>
    <w:rsid w:val="00901454"/>
    <w:rsid w:val="009020E0"/>
    <w:rsid w:val="00902419"/>
    <w:rsid w:val="00903518"/>
    <w:rsid w:val="00904A41"/>
    <w:rsid w:val="00905D9B"/>
    <w:rsid w:val="00910314"/>
    <w:rsid w:val="0091064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AD4"/>
    <w:rsid w:val="00951F85"/>
    <w:rsid w:val="009520F2"/>
    <w:rsid w:val="00954132"/>
    <w:rsid w:val="00957324"/>
    <w:rsid w:val="00961AFB"/>
    <w:rsid w:val="00961B25"/>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A5941"/>
    <w:rsid w:val="009A6EAC"/>
    <w:rsid w:val="009B0552"/>
    <w:rsid w:val="009B0F48"/>
    <w:rsid w:val="009B367A"/>
    <w:rsid w:val="009C470D"/>
    <w:rsid w:val="009C5A0E"/>
    <w:rsid w:val="009C7F02"/>
    <w:rsid w:val="009D028D"/>
    <w:rsid w:val="009D0E98"/>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9F5BF2"/>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43709"/>
    <w:rsid w:val="00A47FEA"/>
    <w:rsid w:val="00A50C28"/>
    <w:rsid w:val="00A53557"/>
    <w:rsid w:val="00A54924"/>
    <w:rsid w:val="00A55A12"/>
    <w:rsid w:val="00A55DA8"/>
    <w:rsid w:val="00A56D8A"/>
    <w:rsid w:val="00A60514"/>
    <w:rsid w:val="00A61188"/>
    <w:rsid w:val="00A6296E"/>
    <w:rsid w:val="00A64CAA"/>
    <w:rsid w:val="00A71908"/>
    <w:rsid w:val="00A75001"/>
    <w:rsid w:val="00A75D08"/>
    <w:rsid w:val="00A75F64"/>
    <w:rsid w:val="00A761A7"/>
    <w:rsid w:val="00A804AF"/>
    <w:rsid w:val="00A83C12"/>
    <w:rsid w:val="00A83D17"/>
    <w:rsid w:val="00A85B89"/>
    <w:rsid w:val="00A85D0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C6A22"/>
    <w:rsid w:val="00AD3723"/>
    <w:rsid w:val="00AD5AC0"/>
    <w:rsid w:val="00AD7AFC"/>
    <w:rsid w:val="00AE141F"/>
    <w:rsid w:val="00AE1902"/>
    <w:rsid w:val="00AE3560"/>
    <w:rsid w:val="00AE4222"/>
    <w:rsid w:val="00AE58BB"/>
    <w:rsid w:val="00AE7F7D"/>
    <w:rsid w:val="00AF10BB"/>
    <w:rsid w:val="00AF2848"/>
    <w:rsid w:val="00AF4CEF"/>
    <w:rsid w:val="00AF65EF"/>
    <w:rsid w:val="00AF6822"/>
    <w:rsid w:val="00AF73EF"/>
    <w:rsid w:val="00B003E3"/>
    <w:rsid w:val="00B04B58"/>
    <w:rsid w:val="00B052D3"/>
    <w:rsid w:val="00B055A3"/>
    <w:rsid w:val="00B0688B"/>
    <w:rsid w:val="00B125E6"/>
    <w:rsid w:val="00B140AE"/>
    <w:rsid w:val="00B14BAC"/>
    <w:rsid w:val="00B15006"/>
    <w:rsid w:val="00B155F3"/>
    <w:rsid w:val="00B15D35"/>
    <w:rsid w:val="00B16584"/>
    <w:rsid w:val="00B215CE"/>
    <w:rsid w:val="00B27AF8"/>
    <w:rsid w:val="00B302A8"/>
    <w:rsid w:val="00B30F20"/>
    <w:rsid w:val="00B32536"/>
    <w:rsid w:val="00B3458C"/>
    <w:rsid w:val="00B364DE"/>
    <w:rsid w:val="00B36FA4"/>
    <w:rsid w:val="00B375ED"/>
    <w:rsid w:val="00B400FF"/>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193A"/>
    <w:rsid w:val="00B724AD"/>
    <w:rsid w:val="00B72F88"/>
    <w:rsid w:val="00B75A48"/>
    <w:rsid w:val="00B80C9F"/>
    <w:rsid w:val="00B83E4C"/>
    <w:rsid w:val="00B849E3"/>
    <w:rsid w:val="00B84E22"/>
    <w:rsid w:val="00B8576F"/>
    <w:rsid w:val="00B85CBD"/>
    <w:rsid w:val="00B8700A"/>
    <w:rsid w:val="00B90516"/>
    <w:rsid w:val="00B90ECD"/>
    <w:rsid w:val="00B97D96"/>
    <w:rsid w:val="00BA0360"/>
    <w:rsid w:val="00BA1139"/>
    <w:rsid w:val="00BA29D3"/>
    <w:rsid w:val="00BA2AD1"/>
    <w:rsid w:val="00BA3C69"/>
    <w:rsid w:val="00BA4200"/>
    <w:rsid w:val="00BA45F9"/>
    <w:rsid w:val="00BA46C2"/>
    <w:rsid w:val="00BA73C5"/>
    <w:rsid w:val="00BA780E"/>
    <w:rsid w:val="00BB0245"/>
    <w:rsid w:val="00BB49AF"/>
    <w:rsid w:val="00BB531A"/>
    <w:rsid w:val="00BB5705"/>
    <w:rsid w:val="00BB7429"/>
    <w:rsid w:val="00BB75F2"/>
    <w:rsid w:val="00BC1051"/>
    <w:rsid w:val="00BC2329"/>
    <w:rsid w:val="00BC50F8"/>
    <w:rsid w:val="00BC557E"/>
    <w:rsid w:val="00BC56CF"/>
    <w:rsid w:val="00BD0AB7"/>
    <w:rsid w:val="00BD2555"/>
    <w:rsid w:val="00BD4CD2"/>
    <w:rsid w:val="00BD6640"/>
    <w:rsid w:val="00BD6A9B"/>
    <w:rsid w:val="00BE1059"/>
    <w:rsid w:val="00BE44CD"/>
    <w:rsid w:val="00BF0010"/>
    <w:rsid w:val="00BF26D5"/>
    <w:rsid w:val="00BF29B8"/>
    <w:rsid w:val="00BF3922"/>
    <w:rsid w:val="00BF3E77"/>
    <w:rsid w:val="00BF4007"/>
    <w:rsid w:val="00BF615C"/>
    <w:rsid w:val="00C00A0E"/>
    <w:rsid w:val="00C00CAD"/>
    <w:rsid w:val="00C01288"/>
    <w:rsid w:val="00C015B5"/>
    <w:rsid w:val="00C020A4"/>
    <w:rsid w:val="00C03BCA"/>
    <w:rsid w:val="00C03F42"/>
    <w:rsid w:val="00C05F1E"/>
    <w:rsid w:val="00C060BC"/>
    <w:rsid w:val="00C06D6A"/>
    <w:rsid w:val="00C078C1"/>
    <w:rsid w:val="00C138DD"/>
    <w:rsid w:val="00C14281"/>
    <w:rsid w:val="00C15329"/>
    <w:rsid w:val="00C162C5"/>
    <w:rsid w:val="00C16CC2"/>
    <w:rsid w:val="00C24CE3"/>
    <w:rsid w:val="00C2514E"/>
    <w:rsid w:val="00C26410"/>
    <w:rsid w:val="00C3009F"/>
    <w:rsid w:val="00C3074F"/>
    <w:rsid w:val="00C33730"/>
    <w:rsid w:val="00C33BAB"/>
    <w:rsid w:val="00C33D43"/>
    <w:rsid w:val="00C3743C"/>
    <w:rsid w:val="00C374C2"/>
    <w:rsid w:val="00C409A2"/>
    <w:rsid w:val="00C426A5"/>
    <w:rsid w:val="00C4286B"/>
    <w:rsid w:val="00C430B4"/>
    <w:rsid w:val="00C4373A"/>
    <w:rsid w:val="00C4512D"/>
    <w:rsid w:val="00C526FB"/>
    <w:rsid w:val="00C55A64"/>
    <w:rsid w:val="00C57ADB"/>
    <w:rsid w:val="00C60DE0"/>
    <w:rsid w:val="00C678C8"/>
    <w:rsid w:val="00C67F6A"/>
    <w:rsid w:val="00C748B6"/>
    <w:rsid w:val="00C74A56"/>
    <w:rsid w:val="00C77817"/>
    <w:rsid w:val="00C81CD9"/>
    <w:rsid w:val="00C83445"/>
    <w:rsid w:val="00C8500A"/>
    <w:rsid w:val="00C860B7"/>
    <w:rsid w:val="00C9327C"/>
    <w:rsid w:val="00C94576"/>
    <w:rsid w:val="00C94914"/>
    <w:rsid w:val="00C96E71"/>
    <w:rsid w:val="00C97162"/>
    <w:rsid w:val="00CA41C1"/>
    <w:rsid w:val="00CA491C"/>
    <w:rsid w:val="00CA49E7"/>
    <w:rsid w:val="00CA645D"/>
    <w:rsid w:val="00CB063A"/>
    <w:rsid w:val="00CB3053"/>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5597"/>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1447"/>
    <w:rsid w:val="00D2470B"/>
    <w:rsid w:val="00D258BE"/>
    <w:rsid w:val="00D26E39"/>
    <w:rsid w:val="00D273B1"/>
    <w:rsid w:val="00D30AC4"/>
    <w:rsid w:val="00D31D5A"/>
    <w:rsid w:val="00D3429B"/>
    <w:rsid w:val="00D35633"/>
    <w:rsid w:val="00D36A18"/>
    <w:rsid w:val="00D372F5"/>
    <w:rsid w:val="00D458A7"/>
    <w:rsid w:val="00D54419"/>
    <w:rsid w:val="00D546DB"/>
    <w:rsid w:val="00D56F78"/>
    <w:rsid w:val="00D602D2"/>
    <w:rsid w:val="00D610C1"/>
    <w:rsid w:val="00D613B2"/>
    <w:rsid w:val="00D61891"/>
    <w:rsid w:val="00D61EBE"/>
    <w:rsid w:val="00D6638A"/>
    <w:rsid w:val="00D7541F"/>
    <w:rsid w:val="00D76517"/>
    <w:rsid w:val="00D807C3"/>
    <w:rsid w:val="00D81707"/>
    <w:rsid w:val="00D8173D"/>
    <w:rsid w:val="00D819A0"/>
    <w:rsid w:val="00D819A5"/>
    <w:rsid w:val="00D826AA"/>
    <w:rsid w:val="00D82AC7"/>
    <w:rsid w:val="00D836C3"/>
    <w:rsid w:val="00D840B2"/>
    <w:rsid w:val="00D851FA"/>
    <w:rsid w:val="00D85AB3"/>
    <w:rsid w:val="00D8611E"/>
    <w:rsid w:val="00D8764D"/>
    <w:rsid w:val="00D87F92"/>
    <w:rsid w:val="00D90EC7"/>
    <w:rsid w:val="00D916B1"/>
    <w:rsid w:val="00D92F49"/>
    <w:rsid w:val="00D9379F"/>
    <w:rsid w:val="00D94A18"/>
    <w:rsid w:val="00D94EF5"/>
    <w:rsid w:val="00D95B23"/>
    <w:rsid w:val="00DA08F2"/>
    <w:rsid w:val="00DA1DE6"/>
    <w:rsid w:val="00DA2DE1"/>
    <w:rsid w:val="00DA322D"/>
    <w:rsid w:val="00DA552A"/>
    <w:rsid w:val="00DB05E3"/>
    <w:rsid w:val="00DB3C76"/>
    <w:rsid w:val="00DB47C9"/>
    <w:rsid w:val="00DB54B2"/>
    <w:rsid w:val="00DB564A"/>
    <w:rsid w:val="00DB57A5"/>
    <w:rsid w:val="00DB66F7"/>
    <w:rsid w:val="00DC6412"/>
    <w:rsid w:val="00DC7061"/>
    <w:rsid w:val="00DD1947"/>
    <w:rsid w:val="00DD255B"/>
    <w:rsid w:val="00DD4175"/>
    <w:rsid w:val="00DD63B4"/>
    <w:rsid w:val="00DD6699"/>
    <w:rsid w:val="00DE11AF"/>
    <w:rsid w:val="00DE17CE"/>
    <w:rsid w:val="00DE4B32"/>
    <w:rsid w:val="00DE62F1"/>
    <w:rsid w:val="00DE749D"/>
    <w:rsid w:val="00DF123B"/>
    <w:rsid w:val="00DF1A7F"/>
    <w:rsid w:val="00DF37C8"/>
    <w:rsid w:val="00DF3FE6"/>
    <w:rsid w:val="00DF68D9"/>
    <w:rsid w:val="00DF6B5D"/>
    <w:rsid w:val="00DF6CDD"/>
    <w:rsid w:val="00DF7E00"/>
    <w:rsid w:val="00E061E5"/>
    <w:rsid w:val="00E06FE7"/>
    <w:rsid w:val="00E0741F"/>
    <w:rsid w:val="00E07508"/>
    <w:rsid w:val="00E079FC"/>
    <w:rsid w:val="00E10674"/>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434E"/>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4FA8"/>
    <w:rsid w:val="00E756C4"/>
    <w:rsid w:val="00E76494"/>
    <w:rsid w:val="00E77198"/>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444"/>
    <w:rsid w:val="00ED29D4"/>
    <w:rsid w:val="00ED3720"/>
    <w:rsid w:val="00ED469A"/>
    <w:rsid w:val="00EE351F"/>
    <w:rsid w:val="00EE6C0B"/>
    <w:rsid w:val="00EF10E9"/>
    <w:rsid w:val="00EF1402"/>
    <w:rsid w:val="00EF144C"/>
    <w:rsid w:val="00EF3B78"/>
    <w:rsid w:val="00EF4F63"/>
    <w:rsid w:val="00EF577C"/>
    <w:rsid w:val="00F0070B"/>
    <w:rsid w:val="00F04DD0"/>
    <w:rsid w:val="00F06921"/>
    <w:rsid w:val="00F079DF"/>
    <w:rsid w:val="00F10350"/>
    <w:rsid w:val="00F1095F"/>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12C3"/>
    <w:rsid w:val="00F5400E"/>
    <w:rsid w:val="00F54EB6"/>
    <w:rsid w:val="00F56C83"/>
    <w:rsid w:val="00F67C78"/>
    <w:rsid w:val="00F72807"/>
    <w:rsid w:val="00F73CFE"/>
    <w:rsid w:val="00F74063"/>
    <w:rsid w:val="00F74334"/>
    <w:rsid w:val="00F753A0"/>
    <w:rsid w:val="00F7579D"/>
    <w:rsid w:val="00F769AE"/>
    <w:rsid w:val="00F8002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B69C7"/>
    <w:rsid w:val="00FC0098"/>
    <w:rsid w:val="00FC1039"/>
    <w:rsid w:val="00FC2375"/>
    <w:rsid w:val="00FC2969"/>
    <w:rsid w:val="00FC38A6"/>
    <w:rsid w:val="00FC3BE6"/>
    <w:rsid w:val="00FC56ED"/>
    <w:rsid w:val="00FC6F31"/>
    <w:rsid w:val="00FC75EE"/>
    <w:rsid w:val="00FD110B"/>
    <w:rsid w:val="00FD1F16"/>
    <w:rsid w:val="00FD2610"/>
    <w:rsid w:val="00FD3831"/>
    <w:rsid w:val="00FD494C"/>
    <w:rsid w:val="00FD632E"/>
    <w:rsid w:val="00FD6ABE"/>
    <w:rsid w:val="00FE31AA"/>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 w:id="214153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england---magie-der-gaerten-20_bilder.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dielandpartie.de/radreisen.html" TargetMode="External"/><Relationship Id="rId2" Type="http://schemas.openxmlformats.org/officeDocument/2006/relationships/numbering" Target="numbering.xml"/><Relationship Id="rId16" Type="http://schemas.openxmlformats.org/officeDocument/2006/relationships/hyperlink" Target="http://www.dielandpartie.de/radreisen-england.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thegingerpiggery.co.uk/" TargetMode="External"/><Relationship Id="rId10" Type="http://schemas.openxmlformats.org/officeDocument/2006/relationships/image" Target="media/image1.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ressedienst-radreisen.de/press_england---magie-der-gaerten-20_bilder.html" TargetMode="External"/><Relationship Id="rId14" Type="http://schemas.openxmlformats.org/officeDocument/2006/relationships/hyperlink" Target="http://www.dielandpartie.de/radreisen.htm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0640E-9CA7-474D-90A6-F5443E72E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4456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5049</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2</cp:revision>
  <cp:lastPrinted>2015-06-15T06:40:00Z</cp:lastPrinted>
  <dcterms:created xsi:type="dcterms:W3CDTF">2015-06-15T09:44:00Z</dcterms:created>
  <dcterms:modified xsi:type="dcterms:W3CDTF">2015-06-15T09:44:00Z</dcterms:modified>
</cp:coreProperties>
</file>