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09A" w:rsidRDefault="0074109A" w:rsidP="0074109A">
      <w:pPr>
        <w:spacing w:before="120" w:after="0" w:line="288" w:lineRule="auto"/>
        <w:jc w:val="both"/>
        <w:rPr>
          <w:rFonts w:ascii="Arial" w:hAnsi="Arial" w:cs="Arial"/>
          <w:sz w:val="32"/>
          <w:szCs w:val="20"/>
          <w:lang w:val="de-DE"/>
        </w:rPr>
      </w:pPr>
      <w:r>
        <w:rPr>
          <w:rFonts w:ascii="Arial" w:hAnsi="Arial" w:cs="Arial"/>
          <w:sz w:val="32"/>
          <w:szCs w:val="20"/>
          <w:lang w:val="de-DE"/>
        </w:rPr>
        <w:t xml:space="preserve">Dänisch cool für kleine Helden und ihre Eltern: </w:t>
      </w:r>
    </w:p>
    <w:p w:rsidR="004636EC" w:rsidRPr="0063715B" w:rsidRDefault="0074109A" w:rsidP="0074109A">
      <w:pPr>
        <w:spacing w:before="120" w:after="0" w:line="288" w:lineRule="auto"/>
        <w:jc w:val="both"/>
        <w:rPr>
          <w:rFonts w:ascii="Arial" w:hAnsi="Arial" w:cs="Arial"/>
          <w:sz w:val="20"/>
          <w:szCs w:val="20"/>
          <w:lang w:val="de-DE"/>
        </w:rPr>
      </w:pPr>
      <w:r>
        <w:rPr>
          <w:rFonts w:ascii="Arial" w:hAnsi="Arial" w:cs="Arial"/>
          <w:sz w:val="32"/>
          <w:szCs w:val="20"/>
          <w:lang w:val="de-DE"/>
        </w:rPr>
        <w:t xml:space="preserve">Neue Kindermöbelserie </w:t>
      </w:r>
      <w:proofErr w:type="spellStart"/>
      <w:r>
        <w:rPr>
          <w:rFonts w:ascii="Arial" w:hAnsi="Arial" w:cs="Arial"/>
          <w:sz w:val="32"/>
          <w:szCs w:val="20"/>
          <w:lang w:val="de-DE"/>
        </w:rPr>
        <w:t>Linea</w:t>
      </w:r>
      <w:proofErr w:type="spellEnd"/>
      <w:r>
        <w:rPr>
          <w:rFonts w:ascii="Arial" w:hAnsi="Arial" w:cs="Arial"/>
          <w:sz w:val="32"/>
          <w:szCs w:val="20"/>
          <w:lang w:val="de-DE"/>
        </w:rPr>
        <w:t xml:space="preserve"> </w:t>
      </w:r>
      <w:proofErr w:type="spellStart"/>
      <w:r>
        <w:rPr>
          <w:rFonts w:ascii="Arial" w:hAnsi="Arial" w:cs="Arial"/>
          <w:sz w:val="32"/>
          <w:szCs w:val="20"/>
          <w:lang w:val="de-DE"/>
        </w:rPr>
        <w:t>by</w:t>
      </w:r>
      <w:proofErr w:type="spellEnd"/>
      <w:r>
        <w:rPr>
          <w:rFonts w:ascii="Arial" w:hAnsi="Arial" w:cs="Arial"/>
          <w:sz w:val="32"/>
          <w:szCs w:val="20"/>
          <w:lang w:val="de-DE"/>
        </w:rPr>
        <w:t xml:space="preserve"> </w:t>
      </w:r>
      <w:r w:rsidRPr="0074109A">
        <w:rPr>
          <w:rFonts w:ascii="Arial" w:hAnsi="Arial" w:cs="Arial"/>
          <w:sz w:val="32"/>
          <w:szCs w:val="20"/>
          <w:lang w:val="de-DE"/>
        </w:rPr>
        <w:t>Leander®</w:t>
      </w:r>
      <w:r>
        <w:rPr>
          <w:rFonts w:ascii="Arial" w:hAnsi="Arial" w:cs="Arial"/>
          <w:sz w:val="32"/>
          <w:szCs w:val="20"/>
          <w:lang w:val="de-DE"/>
        </w:rPr>
        <w:t xml:space="preserve"> wächst einfach mit</w:t>
      </w:r>
    </w:p>
    <w:p w:rsidR="00DE57C0" w:rsidRPr="0063715B" w:rsidRDefault="00D1126F" w:rsidP="00D1126F">
      <w:pPr>
        <w:spacing w:after="120" w:line="288" w:lineRule="auto"/>
        <w:ind w:right="-1700"/>
        <w:jc w:val="both"/>
        <w:rPr>
          <w:noProof/>
          <w:lang w:val="de-DE" w:eastAsia="de-DE"/>
        </w:rPr>
      </w:pPr>
      <w:r>
        <w:rPr>
          <w:noProof/>
          <w:lang w:val="de-DE" w:eastAsia="de-DE"/>
        </w:rPr>
        <w:drawing>
          <wp:inline distT="0" distB="0" distL="0" distR="0" wp14:anchorId="315011B8" wp14:editId="67C49A94">
            <wp:extent cx="1056000" cy="792000"/>
            <wp:effectExtent l="0" t="0" r="0" b="8255"/>
            <wp:docPr id="1" name="Grafik 1" descr="D:\Users\pr00315\AppData\Local\Microsoft\Windows\INetCache\Content.Word\Foto 1a.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Foto 1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Pr>
          <w:noProof/>
          <w:lang w:val="de-DE" w:eastAsia="de-DE"/>
        </w:rPr>
        <w:t xml:space="preserve"> </w:t>
      </w:r>
      <w:r>
        <w:rPr>
          <w:noProof/>
          <w:lang w:val="de-DE" w:eastAsia="de-DE"/>
        </w:rPr>
        <w:drawing>
          <wp:inline distT="0" distB="0" distL="0" distR="0" wp14:anchorId="7C6B1EB1" wp14:editId="348560F7">
            <wp:extent cx="1056000" cy="792000"/>
            <wp:effectExtent l="0" t="0" r="0" b="8255"/>
            <wp:docPr id="2" name="Grafik 2" descr="D:\Users\pr00315\AppData\Local\Microsoft\Windows\INetCache\Content.Word\Foto 1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Foto 1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r>
        <w:rPr>
          <w:noProof/>
          <w:lang w:val="de-DE" w:eastAsia="de-DE"/>
        </w:rPr>
        <w:drawing>
          <wp:inline distT="0" distB="0" distL="0" distR="0" wp14:anchorId="7BE5B686" wp14:editId="369827DE">
            <wp:extent cx="675000" cy="900000"/>
            <wp:effectExtent l="0" t="0" r="0" b="0"/>
            <wp:docPr id="3" name="Grafik 3" descr="D:\Users\pr00315\AppData\Local\Microsoft\Windows\INetCache\Content.Word\foto 2a.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foto 2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5000" cy="900000"/>
                    </a:xfrm>
                    <a:prstGeom prst="rect">
                      <a:avLst/>
                    </a:prstGeom>
                    <a:noFill/>
                    <a:ln>
                      <a:noFill/>
                    </a:ln>
                  </pic:spPr>
                </pic:pic>
              </a:graphicData>
            </a:graphic>
          </wp:inline>
        </w:drawing>
      </w:r>
      <w:r w:rsidRPr="00D1126F">
        <w:t xml:space="preserve"> </w:t>
      </w:r>
      <w:r>
        <w:rPr>
          <w:noProof/>
          <w:lang w:val="de-DE" w:eastAsia="de-DE"/>
        </w:rPr>
        <w:drawing>
          <wp:inline distT="0" distB="0" distL="0" distR="0" wp14:anchorId="063E4CCA" wp14:editId="1F148C65">
            <wp:extent cx="1056000" cy="792000"/>
            <wp:effectExtent l="0" t="0" r="0" b="8255"/>
            <wp:docPr id="5" name="Grafik 5" descr="D:\Users\pr00315\AppData\Local\Microsoft\Windows\INetCache\Content.Word\foto 2b.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INetCache\Content.Word\foto 2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r>
        <w:rPr>
          <w:noProof/>
          <w:lang w:val="de-DE" w:eastAsia="de-DE"/>
        </w:rPr>
        <w:drawing>
          <wp:inline distT="0" distB="0" distL="0" distR="0" wp14:anchorId="725ABC34" wp14:editId="1DF31BF7">
            <wp:extent cx="1056000" cy="792000"/>
            <wp:effectExtent l="0" t="0" r="0" b="8255"/>
            <wp:docPr id="6" name="Grafik 6" descr="D:\Users\pr00315\AppData\Local\Microsoft\Windows\INetCache\Content.Word\Foto 3a.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pr00315\AppData\Local\Microsoft\Windows\INetCache\Content.Word\Foto 3a.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r w:rsidRPr="00D1126F">
        <w:t xml:space="preserve"> </w:t>
      </w:r>
      <w:r>
        <w:rPr>
          <w:noProof/>
          <w:lang w:val="de-DE" w:eastAsia="de-DE"/>
        </w:rPr>
        <w:drawing>
          <wp:inline distT="0" distB="0" distL="0" distR="0" wp14:anchorId="12849CFD" wp14:editId="0487499D">
            <wp:extent cx="1056000" cy="792000"/>
            <wp:effectExtent l="0" t="0" r="0" b="8255"/>
            <wp:docPr id="7" name="Grafik 7" descr="D:\Users\pr00315\AppData\Local\Microsoft\Windows\INetCache\Content.Word\Foto 3b.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INetCache\Content.Word\Foto 3b.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6000" cy="792000"/>
                    </a:xfrm>
                    <a:prstGeom prst="rect">
                      <a:avLst/>
                    </a:prstGeom>
                    <a:noFill/>
                    <a:ln>
                      <a:noFill/>
                    </a:ln>
                  </pic:spPr>
                </pic:pic>
              </a:graphicData>
            </a:graphic>
          </wp:inline>
        </w:drawing>
      </w:r>
    </w:p>
    <w:p w:rsidR="00D1126F" w:rsidRPr="00D1126F" w:rsidRDefault="00D1126F" w:rsidP="00D1126F">
      <w:pPr>
        <w:spacing w:after="120" w:line="288" w:lineRule="auto"/>
        <w:ind w:right="-852"/>
        <w:jc w:val="both"/>
        <w:rPr>
          <w:rFonts w:ascii="Arial" w:hAnsi="Arial" w:cs="Arial"/>
          <w:b/>
          <w:sz w:val="16"/>
          <w:szCs w:val="16"/>
          <w:lang w:val="de-DE"/>
        </w:rPr>
      </w:pPr>
      <w:r w:rsidRPr="00D1126F">
        <w:rPr>
          <w:rFonts w:ascii="Arial" w:hAnsi="Arial" w:cs="Arial"/>
          <w:sz w:val="16"/>
          <w:szCs w:val="16"/>
          <w:lang w:val="de-DE"/>
        </w:rPr>
        <w:t xml:space="preserve">Foto 1a                 </w:t>
      </w:r>
      <w:r>
        <w:rPr>
          <w:rFonts w:ascii="Arial" w:hAnsi="Arial" w:cs="Arial"/>
          <w:sz w:val="16"/>
          <w:szCs w:val="16"/>
          <w:lang w:val="de-DE"/>
        </w:rPr>
        <w:t xml:space="preserve">          </w:t>
      </w:r>
      <w:r w:rsidRPr="00D1126F">
        <w:rPr>
          <w:rFonts w:ascii="Arial" w:hAnsi="Arial" w:cs="Arial"/>
          <w:sz w:val="16"/>
          <w:szCs w:val="16"/>
          <w:lang w:val="de-DE"/>
        </w:rPr>
        <w:t xml:space="preserve"> Foto 1b                </w:t>
      </w:r>
      <w:r>
        <w:rPr>
          <w:rFonts w:ascii="Arial" w:hAnsi="Arial" w:cs="Arial"/>
          <w:sz w:val="16"/>
          <w:szCs w:val="16"/>
          <w:lang w:val="de-DE"/>
        </w:rPr>
        <w:t xml:space="preserve">        </w:t>
      </w:r>
      <w:r w:rsidRPr="00D1126F">
        <w:rPr>
          <w:rFonts w:ascii="Arial" w:hAnsi="Arial" w:cs="Arial"/>
          <w:sz w:val="16"/>
          <w:szCs w:val="16"/>
          <w:lang w:val="de-DE"/>
        </w:rPr>
        <w:t xml:space="preserve">Foto 2a    </w:t>
      </w:r>
      <w:r>
        <w:rPr>
          <w:rFonts w:ascii="Arial" w:hAnsi="Arial" w:cs="Arial"/>
          <w:sz w:val="16"/>
          <w:szCs w:val="16"/>
          <w:lang w:val="de-DE"/>
        </w:rPr>
        <w:t xml:space="preserve">       </w:t>
      </w:r>
      <w:r w:rsidRPr="00D1126F">
        <w:rPr>
          <w:rFonts w:ascii="Arial" w:hAnsi="Arial" w:cs="Arial"/>
          <w:sz w:val="16"/>
          <w:szCs w:val="16"/>
          <w:lang w:val="de-DE"/>
        </w:rPr>
        <w:t xml:space="preserve">Foto 2b                     </w:t>
      </w:r>
      <w:r>
        <w:rPr>
          <w:rFonts w:ascii="Arial" w:hAnsi="Arial" w:cs="Arial"/>
          <w:sz w:val="16"/>
          <w:szCs w:val="16"/>
          <w:lang w:val="de-DE"/>
        </w:rPr>
        <w:t xml:space="preserve">        </w:t>
      </w:r>
      <w:r w:rsidRPr="00D1126F">
        <w:rPr>
          <w:rFonts w:ascii="Arial" w:hAnsi="Arial" w:cs="Arial"/>
          <w:sz w:val="16"/>
          <w:szCs w:val="16"/>
          <w:lang w:val="de-DE"/>
        </w:rPr>
        <w:t xml:space="preserve">Foto 3a          </w:t>
      </w:r>
      <w:r>
        <w:rPr>
          <w:rFonts w:ascii="Arial" w:hAnsi="Arial" w:cs="Arial"/>
          <w:sz w:val="16"/>
          <w:szCs w:val="16"/>
          <w:lang w:val="de-DE"/>
        </w:rPr>
        <w:t xml:space="preserve">           </w:t>
      </w:r>
      <w:r w:rsidRPr="00D1126F">
        <w:rPr>
          <w:rFonts w:ascii="Arial" w:hAnsi="Arial" w:cs="Arial"/>
          <w:sz w:val="16"/>
          <w:szCs w:val="16"/>
          <w:lang w:val="de-DE"/>
        </w:rPr>
        <w:t>Foto 3b</w:t>
      </w:r>
    </w:p>
    <w:p w:rsidR="00915C55" w:rsidRPr="0063715B" w:rsidRDefault="00915C55" w:rsidP="00915C55">
      <w:pPr>
        <w:spacing w:after="120" w:line="288" w:lineRule="auto"/>
        <w:jc w:val="both"/>
        <w:rPr>
          <w:rFonts w:ascii="Arial" w:hAnsi="Arial" w:cs="Arial"/>
          <w:b/>
          <w:sz w:val="20"/>
          <w:szCs w:val="20"/>
          <w:lang w:val="de-DE"/>
        </w:rPr>
      </w:pPr>
      <w:r w:rsidRPr="0063715B">
        <w:rPr>
          <w:rFonts w:ascii="Arial" w:hAnsi="Arial" w:cs="Arial"/>
          <w:b/>
          <w:sz w:val="20"/>
          <w:szCs w:val="20"/>
          <w:lang w:val="de-DE"/>
        </w:rPr>
        <w:t xml:space="preserve">Frankfurt, </w:t>
      </w:r>
      <w:r w:rsidR="00FF6652">
        <w:rPr>
          <w:rFonts w:ascii="Arial" w:hAnsi="Arial" w:cs="Arial"/>
          <w:b/>
          <w:sz w:val="20"/>
          <w:szCs w:val="20"/>
          <w:lang w:val="de-DE"/>
        </w:rPr>
        <w:t>16</w:t>
      </w:r>
      <w:bookmarkStart w:id="0" w:name="_GoBack"/>
      <w:bookmarkEnd w:id="0"/>
      <w:r w:rsidRPr="0063715B">
        <w:rPr>
          <w:rFonts w:ascii="Arial" w:hAnsi="Arial" w:cs="Arial"/>
          <w:b/>
          <w:sz w:val="20"/>
          <w:szCs w:val="20"/>
          <w:lang w:val="de-DE"/>
        </w:rPr>
        <w:t xml:space="preserve">. April 2018 (primo PR). </w:t>
      </w:r>
      <w:proofErr w:type="spellStart"/>
      <w:r w:rsidRPr="0063715B">
        <w:rPr>
          <w:rFonts w:ascii="Arial" w:hAnsi="Arial" w:cs="Arial"/>
          <w:b/>
          <w:sz w:val="20"/>
          <w:szCs w:val="20"/>
          <w:lang w:val="de-DE"/>
        </w:rPr>
        <w:t>Linea</w:t>
      </w:r>
      <w:proofErr w:type="spellEnd"/>
      <w:r w:rsidRPr="0063715B">
        <w:rPr>
          <w:rFonts w:ascii="Arial" w:hAnsi="Arial" w:cs="Arial"/>
          <w:b/>
          <w:sz w:val="20"/>
          <w:szCs w:val="20"/>
          <w:lang w:val="de-DE"/>
        </w:rPr>
        <w:t xml:space="preserve"> </w:t>
      </w:r>
      <w:proofErr w:type="spellStart"/>
      <w:r w:rsidRPr="0063715B">
        <w:rPr>
          <w:rFonts w:ascii="Arial" w:hAnsi="Arial" w:cs="Arial"/>
          <w:b/>
          <w:sz w:val="20"/>
          <w:szCs w:val="20"/>
          <w:lang w:val="de-DE"/>
        </w:rPr>
        <w:t>by</w:t>
      </w:r>
      <w:proofErr w:type="spellEnd"/>
      <w:r w:rsidRPr="0063715B">
        <w:rPr>
          <w:rFonts w:ascii="Arial" w:hAnsi="Arial" w:cs="Arial"/>
          <w:b/>
          <w:sz w:val="20"/>
          <w:szCs w:val="20"/>
          <w:lang w:val="de-DE"/>
        </w:rPr>
        <w:t xml:space="preserve"> Leander® ist der Name der neuen exklusiven Kindermöbelserie der dänischen Designermarke mit Sitz in </w:t>
      </w:r>
      <w:proofErr w:type="spellStart"/>
      <w:r w:rsidRPr="0063715B">
        <w:rPr>
          <w:rFonts w:ascii="Arial" w:hAnsi="Arial" w:cs="Arial"/>
          <w:b/>
          <w:sz w:val="20"/>
          <w:szCs w:val="20"/>
          <w:lang w:val="de-DE"/>
        </w:rPr>
        <w:t>Silkeborg</w:t>
      </w:r>
      <w:proofErr w:type="spellEnd"/>
      <w:r w:rsidRPr="0063715B">
        <w:rPr>
          <w:rFonts w:ascii="Arial" w:hAnsi="Arial" w:cs="Arial"/>
          <w:b/>
          <w:sz w:val="20"/>
          <w:szCs w:val="20"/>
          <w:lang w:val="de-DE"/>
        </w:rPr>
        <w:t xml:space="preserve">. Dabei vereint Gründer und Chefdesigner Stig Leander auch hier solide Handwerkskunst mit zeitloser Funktionalität. Der kantige Look aus Massivholz wird durch die feine Linienführung und individuelle Detailelemente abgerundet – passend zum urbanen Lebensstil vieler Eltern und dem </w:t>
      </w:r>
      <w:proofErr w:type="spellStart"/>
      <w:r w:rsidRPr="0063715B">
        <w:rPr>
          <w:rFonts w:ascii="Arial" w:hAnsi="Arial" w:cs="Arial"/>
          <w:b/>
          <w:sz w:val="20"/>
          <w:szCs w:val="20"/>
          <w:lang w:val="de-DE"/>
        </w:rPr>
        <w:t>skandina</w:t>
      </w:r>
      <w:r>
        <w:rPr>
          <w:rFonts w:ascii="Arial" w:hAnsi="Arial" w:cs="Arial"/>
          <w:b/>
          <w:sz w:val="20"/>
          <w:szCs w:val="20"/>
          <w:lang w:val="de-DE"/>
        </w:rPr>
        <w:t>-</w:t>
      </w:r>
      <w:r w:rsidRPr="0063715B">
        <w:rPr>
          <w:rFonts w:ascii="Arial" w:hAnsi="Arial" w:cs="Arial"/>
          <w:b/>
          <w:sz w:val="20"/>
          <w:szCs w:val="20"/>
          <w:lang w:val="de-DE"/>
        </w:rPr>
        <w:t>vischen</w:t>
      </w:r>
      <w:proofErr w:type="spellEnd"/>
      <w:r>
        <w:rPr>
          <w:rFonts w:ascii="Arial" w:hAnsi="Arial" w:cs="Arial"/>
          <w:b/>
          <w:sz w:val="20"/>
          <w:szCs w:val="20"/>
          <w:lang w:val="de-DE"/>
        </w:rPr>
        <w:t xml:space="preserve"> </w:t>
      </w:r>
      <w:r w:rsidRPr="0063715B">
        <w:rPr>
          <w:rFonts w:ascii="Arial" w:hAnsi="Arial" w:cs="Arial"/>
          <w:b/>
          <w:sz w:val="20"/>
          <w:szCs w:val="20"/>
          <w:lang w:val="de-DE"/>
        </w:rPr>
        <w:t>Designtrend.</w:t>
      </w:r>
      <w:r>
        <w:rPr>
          <w:rFonts w:ascii="Arial" w:hAnsi="Arial" w:cs="Arial"/>
          <w:b/>
          <w:sz w:val="20"/>
          <w:szCs w:val="20"/>
          <w:lang w:val="de-DE"/>
        </w:rPr>
        <w:t xml:space="preserve"> </w:t>
      </w:r>
      <w:r w:rsidRPr="0063715B">
        <w:rPr>
          <w:rFonts w:ascii="Arial" w:hAnsi="Arial" w:cs="Arial"/>
          <w:b/>
          <w:sz w:val="20"/>
          <w:szCs w:val="20"/>
          <w:lang w:val="de-DE"/>
        </w:rPr>
        <w:t xml:space="preserve">Weitere Informationen: </w:t>
      </w:r>
      <w:hyperlink r:id="rId19" w:history="1">
        <w:r w:rsidRPr="00D92B10">
          <w:rPr>
            <w:rStyle w:val="Hyperlink"/>
            <w:rFonts w:ascii="Arial" w:hAnsi="Arial" w:cs="Arial"/>
            <w:b/>
            <w:sz w:val="20"/>
            <w:szCs w:val="20"/>
            <w:lang w:val="de-DE"/>
          </w:rPr>
          <w:t>http://www.leander.com/de/nachrichten/linea-by-leander/</w:t>
        </w:r>
      </w:hyperlink>
      <w:r w:rsidRPr="0063715B">
        <w:rPr>
          <w:rFonts w:ascii="Arial" w:hAnsi="Arial" w:cs="Arial"/>
          <w:b/>
          <w:sz w:val="20"/>
          <w:szCs w:val="20"/>
          <w:lang w:val="de-DE"/>
        </w:rPr>
        <w:t xml:space="preserve"> </w:t>
      </w:r>
    </w:p>
    <w:p w:rsidR="00915C55" w:rsidRPr="0063715B" w:rsidRDefault="00915C55" w:rsidP="00915C55">
      <w:pPr>
        <w:spacing w:after="120" w:line="288" w:lineRule="auto"/>
        <w:jc w:val="both"/>
        <w:rPr>
          <w:rFonts w:ascii="Arial" w:hAnsi="Arial" w:cs="Arial"/>
          <w:sz w:val="20"/>
          <w:szCs w:val="20"/>
          <w:lang w:val="de-DE"/>
        </w:rPr>
      </w:pPr>
      <w:hyperlink r:id="rId20" w:history="1">
        <w:r w:rsidRPr="0063715B">
          <w:rPr>
            <w:rStyle w:val="Hyperlink"/>
            <w:rFonts w:ascii="Arial" w:hAnsi="Arial" w:cs="Arial"/>
            <w:sz w:val="20"/>
            <w:szCs w:val="20"/>
            <w:lang w:val="de-DE"/>
          </w:rPr>
          <w:t>Stig Leander</w:t>
        </w:r>
      </w:hyperlink>
      <w:r w:rsidRPr="0063715B">
        <w:rPr>
          <w:rFonts w:ascii="Arial" w:hAnsi="Arial" w:cs="Arial"/>
          <w:sz w:val="20"/>
          <w:szCs w:val="20"/>
          <w:lang w:val="de-DE"/>
        </w:rPr>
        <w:t xml:space="preserve"> ist für das Design der meisten Leander-Möbel selbst verantwortlich. Stig ist gelernter Schmied und nutzt seine Hände sehr geschickt. Er hat einen fantastischen Blick für Form und Funktion. Mit viel Liebe zum Handwerk und einer großen Portion Neugier erforscht er die Materialien, mit denen er arbeitet, und sieht eher Chancen als Grenzen. Wie ein Künstler formt er das Möbelstück. Seit Jahrzehnten entwirft er Kindermöbel. Eines seiner ausgezeichneten Produkte ist beispielsweise die sehr beliebte Leander-Wiege.  </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Auch bei der neuen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-Kindermöbelserie hat er bis ins kleinste Detail Hand angelegt.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bedeutet dabei „Linie“ auf Lateinisch. Der Name symbolisiert die markante Linienführung, die die Serie charakterisiert. Zudem zeichnen sich die Produkte der Kollektion mit funktionellen und praktischen Details in elegantem Design aus und setzen damit einen hohen Qualitätsstandard für Kindermöbel.   </w:t>
      </w:r>
    </w:p>
    <w:p w:rsidR="00915C55" w:rsidRPr="0063715B" w:rsidRDefault="00915C55" w:rsidP="00915C55">
      <w:pPr>
        <w:spacing w:after="0" w:line="288" w:lineRule="auto"/>
        <w:jc w:val="both"/>
        <w:rPr>
          <w:rFonts w:ascii="Arial" w:hAnsi="Arial" w:cs="Arial"/>
          <w:b/>
          <w:sz w:val="20"/>
          <w:szCs w:val="20"/>
          <w:lang w:val="de-DE"/>
        </w:rPr>
      </w:pPr>
      <w:r w:rsidRPr="0063715B">
        <w:rPr>
          <w:rFonts w:ascii="Arial" w:hAnsi="Arial" w:cs="Arial"/>
          <w:b/>
          <w:sz w:val="20"/>
          <w:szCs w:val="20"/>
          <w:lang w:val="de-DE"/>
        </w:rPr>
        <w:t xml:space="preserve">Ästhetik für alle Altersgruppen: Das </w:t>
      </w:r>
      <w:proofErr w:type="spellStart"/>
      <w:r w:rsidRPr="0063715B">
        <w:rPr>
          <w:rFonts w:ascii="Arial" w:hAnsi="Arial" w:cs="Arial"/>
          <w:b/>
          <w:sz w:val="20"/>
          <w:szCs w:val="20"/>
          <w:lang w:val="de-DE"/>
        </w:rPr>
        <w:t>Linea</w:t>
      </w:r>
      <w:proofErr w:type="spellEnd"/>
      <w:r w:rsidRPr="0063715B">
        <w:rPr>
          <w:rFonts w:ascii="Arial" w:hAnsi="Arial" w:cs="Arial"/>
          <w:b/>
          <w:sz w:val="20"/>
          <w:szCs w:val="20"/>
          <w:lang w:val="de-DE"/>
        </w:rPr>
        <w:t>-Bett</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Mit dem Wachstum der Kinder ändern sich auch die Bedürfnisse im Kinderzimmer.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w:t>
      </w:r>
      <w:proofErr w:type="spellStart"/>
      <w:r w:rsidRPr="0063715B">
        <w:rPr>
          <w:rFonts w:ascii="Arial" w:hAnsi="Arial" w:cs="Arial"/>
          <w:sz w:val="20"/>
          <w:szCs w:val="20"/>
          <w:lang w:val="de-DE"/>
        </w:rPr>
        <w:t>by</w:t>
      </w:r>
      <w:proofErr w:type="spellEnd"/>
      <w:r w:rsidRPr="0063715B">
        <w:rPr>
          <w:rFonts w:ascii="Arial" w:hAnsi="Arial" w:cs="Arial"/>
          <w:sz w:val="20"/>
          <w:szCs w:val="20"/>
          <w:lang w:val="de-DE"/>
        </w:rPr>
        <w:t xml:space="preserve"> Leander® wächst dabei mit der Familie für viele Jahre. Das </w:t>
      </w:r>
      <w:r w:rsidRPr="0063715B">
        <w:rPr>
          <w:rFonts w:ascii="Arial" w:hAnsi="Arial" w:cs="Arial"/>
          <w:b/>
          <w:sz w:val="20"/>
          <w:szCs w:val="20"/>
          <w:lang w:val="de-DE"/>
        </w:rPr>
        <w:t>Bett</w:t>
      </w:r>
      <w:r w:rsidRPr="0063715B">
        <w:rPr>
          <w:rFonts w:ascii="Arial" w:hAnsi="Arial" w:cs="Arial"/>
          <w:sz w:val="20"/>
          <w:szCs w:val="20"/>
          <w:lang w:val="de-DE"/>
        </w:rPr>
        <w:t xml:space="preserve"> in der Kollektion begleitet </w:t>
      </w:r>
      <w:proofErr w:type="gramStart"/>
      <w:r w:rsidRPr="0063715B">
        <w:rPr>
          <w:rFonts w:ascii="Arial" w:hAnsi="Arial" w:cs="Arial"/>
          <w:sz w:val="20"/>
          <w:szCs w:val="20"/>
          <w:lang w:val="de-DE"/>
        </w:rPr>
        <w:t>den kleinen</w:t>
      </w:r>
      <w:proofErr w:type="gramEnd"/>
      <w:r w:rsidRPr="0063715B">
        <w:rPr>
          <w:rFonts w:ascii="Arial" w:hAnsi="Arial" w:cs="Arial"/>
          <w:sz w:val="20"/>
          <w:szCs w:val="20"/>
          <w:lang w:val="de-DE"/>
        </w:rPr>
        <w:t xml:space="preserve"> Wonnepropen auf seinem Lebensweg. Die ersten Jahre dient es als praktische Schlafmöglichkeit mit verstellbarem Boden und abnehmbaren Seiten. Sobald das Kind groß genug ist, kann das Bett in ein praktisches, kleines Sofa verwandelt werden. Viele gemütliche Momente mit schönen Gutenachtgeschichten sind garantiert, auch später im Jugendzimmer.   </w:t>
      </w:r>
    </w:p>
    <w:p w:rsidR="00915C55" w:rsidRPr="0063715B" w:rsidRDefault="00915C55" w:rsidP="00915C55">
      <w:pPr>
        <w:spacing w:after="0" w:line="288" w:lineRule="auto"/>
        <w:jc w:val="both"/>
        <w:rPr>
          <w:rFonts w:ascii="Arial" w:hAnsi="Arial" w:cs="Arial"/>
          <w:b/>
          <w:sz w:val="20"/>
          <w:szCs w:val="20"/>
          <w:lang w:val="de-DE"/>
        </w:rPr>
      </w:pPr>
      <w:r w:rsidRPr="0063715B">
        <w:rPr>
          <w:rFonts w:ascii="Arial" w:hAnsi="Arial" w:cs="Arial"/>
          <w:b/>
          <w:sz w:val="20"/>
          <w:szCs w:val="20"/>
          <w:lang w:val="de-DE"/>
        </w:rPr>
        <w:t>Einzigartiger Komfort: ergonomischer Wickeltisch</w:t>
      </w:r>
    </w:p>
    <w:p w:rsidR="00915C55"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Am </w:t>
      </w:r>
      <w:r w:rsidRPr="0063715B">
        <w:rPr>
          <w:rFonts w:ascii="Arial" w:hAnsi="Arial" w:cs="Arial"/>
          <w:b/>
          <w:sz w:val="20"/>
          <w:szCs w:val="20"/>
          <w:lang w:val="de-DE"/>
        </w:rPr>
        <w:t>Wickeltisch</w:t>
      </w:r>
      <w:r w:rsidRPr="0063715B">
        <w:rPr>
          <w:rFonts w:ascii="Arial" w:hAnsi="Arial" w:cs="Arial"/>
          <w:sz w:val="20"/>
          <w:szCs w:val="20"/>
          <w:lang w:val="de-DE"/>
        </w:rPr>
        <w:t xml:space="preserve"> verbringen Eltern zweifelsohne die meiste Zeit mit ihrem Sprössling. Deshalb ist es besonders wichtig, dass der Wickelplatz nicht nur schön aussieht, sondern auch praktisch ist. An erster Stelle steht die Sicherheit: Die erhöhten Seiten des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 </w:t>
      </w:r>
      <w:proofErr w:type="spellStart"/>
      <w:r w:rsidRPr="0063715B">
        <w:rPr>
          <w:rFonts w:ascii="Arial" w:hAnsi="Arial" w:cs="Arial"/>
          <w:sz w:val="20"/>
          <w:szCs w:val="20"/>
          <w:lang w:val="de-DE"/>
        </w:rPr>
        <w:t>by</w:t>
      </w:r>
      <w:proofErr w:type="spellEnd"/>
      <w:r w:rsidRPr="0063715B">
        <w:rPr>
          <w:rFonts w:ascii="Arial" w:hAnsi="Arial" w:cs="Arial"/>
          <w:sz w:val="20"/>
          <w:szCs w:val="20"/>
          <w:lang w:val="de-DE"/>
        </w:rPr>
        <w:t xml:space="preserve"> Leander® Wickeltischs verhindern, dass das </w:t>
      </w:r>
      <w:r>
        <w:rPr>
          <w:rFonts w:ascii="Arial" w:hAnsi="Arial" w:cs="Arial"/>
          <w:sz w:val="20"/>
          <w:szCs w:val="20"/>
          <w:lang w:val="de-DE"/>
        </w:rPr>
        <w:t xml:space="preserve">Baby </w:t>
      </w:r>
      <w:r w:rsidRPr="0063715B">
        <w:rPr>
          <w:rFonts w:ascii="Arial" w:hAnsi="Arial" w:cs="Arial"/>
          <w:sz w:val="20"/>
          <w:szCs w:val="20"/>
          <w:lang w:val="de-DE"/>
        </w:rPr>
        <w:t>über den Rand rollen kann. Der Wickeltisch ist zudem höhenverstellbar -  für eine ergonomische Arbeitsposition und den optimalen Kontakt zum Kind.</w:t>
      </w:r>
    </w:p>
    <w:p w:rsidR="00915C55" w:rsidRDefault="00915C55" w:rsidP="00915C55">
      <w:pPr>
        <w:spacing w:after="120" w:line="288" w:lineRule="auto"/>
        <w:jc w:val="both"/>
        <w:rPr>
          <w:rFonts w:ascii="Arial" w:hAnsi="Arial" w:cs="Arial"/>
          <w:sz w:val="20"/>
          <w:szCs w:val="20"/>
          <w:lang w:val="de-DE"/>
        </w:rPr>
      </w:pPr>
    </w:p>
    <w:p w:rsidR="00915C55" w:rsidRPr="0063715B" w:rsidRDefault="00915C55" w:rsidP="00915C55">
      <w:pPr>
        <w:spacing w:after="120" w:line="288" w:lineRule="auto"/>
        <w:jc w:val="both"/>
        <w:rPr>
          <w:rFonts w:ascii="Arial" w:hAnsi="Arial" w:cs="Arial"/>
          <w:sz w:val="20"/>
          <w:szCs w:val="20"/>
          <w:lang w:val="de-DE"/>
        </w:rPr>
      </w:pPr>
    </w:p>
    <w:p w:rsidR="00915C55" w:rsidRDefault="00915C55" w:rsidP="00915C55">
      <w:pPr>
        <w:spacing w:after="0" w:line="288" w:lineRule="auto"/>
        <w:jc w:val="both"/>
        <w:rPr>
          <w:rFonts w:ascii="Arial" w:hAnsi="Arial" w:cs="Arial"/>
          <w:b/>
          <w:sz w:val="20"/>
          <w:szCs w:val="20"/>
          <w:lang w:val="de-DE"/>
        </w:rPr>
      </w:pPr>
    </w:p>
    <w:p w:rsidR="00915C55" w:rsidRPr="0063715B" w:rsidRDefault="00915C55" w:rsidP="00915C55">
      <w:pPr>
        <w:spacing w:after="0" w:line="288" w:lineRule="auto"/>
        <w:jc w:val="both"/>
        <w:rPr>
          <w:rFonts w:ascii="Arial" w:hAnsi="Arial" w:cs="Arial"/>
          <w:b/>
          <w:sz w:val="20"/>
          <w:szCs w:val="20"/>
          <w:lang w:val="de-DE"/>
        </w:rPr>
      </w:pPr>
      <w:r w:rsidRPr="0063715B">
        <w:rPr>
          <w:rFonts w:ascii="Arial" w:hAnsi="Arial" w:cs="Arial"/>
          <w:b/>
          <w:sz w:val="20"/>
          <w:szCs w:val="20"/>
          <w:lang w:val="de-DE"/>
        </w:rPr>
        <w:t>Ein unentbehrlicher Helfer: Verwandelbare Kommode</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Verspielte Linien und Details machen den exklusiven Look der </w:t>
      </w:r>
      <w:r w:rsidRPr="0063715B">
        <w:rPr>
          <w:rFonts w:ascii="Arial" w:hAnsi="Arial" w:cs="Arial"/>
          <w:b/>
          <w:sz w:val="20"/>
          <w:szCs w:val="20"/>
          <w:lang w:val="de-DE"/>
        </w:rPr>
        <w:t>Kommode</w:t>
      </w:r>
      <w:r w:rsidRPr="0063715B">
        <w:rPr>
          <w:rFonts w:ascii="Arial" w:hAnsi="Arial" w:cs="Arial"/>
          <w:sz w:val="20"/>
          <w:szCs w:val="20"/>
          <w:lang w:val="de-DE"/>
        </w:rPr>
        <w:t xml:space="preserve"> aus. Mithilfe von Filz- und Ledergriffen in vielen verschiedenen Farben lässt sich die Optik der Kommode schnell und einfach variieren.</w:t>
      </w:r>
      <w:r w:rsidRPr="0063715B">
        <w:rPr>
          <w:lang w:val="de-DE"/>
        </w:rPr>
        <w:t xml:space="preserve"> </w:t>
      </w:r>
      <w:r w:rsidRPr="0063715B">
        <w:rPr>
          <w:rFonts w:ascii="Arial" w:hAnsi="Arial" w:cs="Arial"/>
          <w:sz w:val="20"/>
          <w:szCs w:val="20"/>
          <w:lang w:val="de-DE"/>
        </w:rPr>
        <w:t xml:space="preserve">Die </w:t>
      </w:r>
      <w:proofErr w:type="spellStart"/>
      <w:r w:rsidRPr="0063715B">
        <w:rPr>
          <w:rFonts w:ascii="Arial" w:hAnsi="Arial" w:cs="Arial"/>
          <w:sz w:val="20"/>
          <w:szCs w:val="20"/>
          <w:lang w:val="de-DE"/>
        </w:rPr>
        <w:t>Linea</w:t>
      </w:r>
      <w:proofErr w:type="spellEnd"/>
      <w:r>
        <w:rPr>
          <w:rFonts w:ascii="Arial" w:hAnsi="Arial" w:cs="Arial"/>
          <w:sz w:val="20"/>
          <w:szCs w:val="20"/>
          <w:lang w:val="de-DE"/>
        </w:rPr>
        <w:t>-</w:t>
      </w:r>
      <w:r w:rsidRPr="0063715B">
        <w:rPr>
          <w:rFonts w:ascii="Arial" w:hAnsi="Arial" w:cs="Arial"/>
          <w:sz w:val="20"/>
          <w:szCs w:val="20"/>
          <w:lang w:val="de-DE"/>
        </w:rPr>
        <w:t>Kommode ist so konzipiert, dass sie dem Zuhause immer angepasst werden kann. Falls die Räumlichkeiten zu klein sind für einen Wickeltisch und eine Kommode gleichzeitig, kann der Wickelaufsatz einfach auf die Kommode montiert werden. Damit schafft Leander viel Platz fürs Wickeln, ohne praktische Abstriche zu machen.</w:t>
      </w:r>
      <w:r>
        <w:rPr>
          <w:rFonts w:ascii="Arial" w:hAnsi="Arial" w:cs="Arial"/>
          <w:sz w:val="20"/>
          <w:szCs w:val="20"/>
          <w:lang w:val="de-DE"/>
        </w:rPr>
        <w:t xml:space="preserve"> </w:t>
      </w:r>
      <w:r w:rsidRPr="0063715B">
        <w:rPr>
          <w:rFonts w:ascii="Arial" w:hAnsi="Arial" w:cs="Arial"/>
          <w:sz w:val="20"/>
          <w:szCs w:val="20"/>
          <w:lang w:val="de-DE"/>
        </w:rPr>
        <w:t xml:space="preserve">Die Kommode wurde speziell für junge Kinder entworfen. Daher sind die Schubladen mit weichen Griffen und Soft-Close ausgestattet, damit sich die Kleinen bei der Suche nach ihrem Lieblingsspielzeug nicht stoßen und die winzigen </w:t>
      </w:r>
      <w:proofErr w:type="spellStart"/>
      <w:r w:rsidRPr="0063715B">
        <w:rPr>
          <w:rFonts w:ascii="Arial" w:hAnsi="Arial" w:cs="Arial"/>
          <w:sz w:val="20"/>
          <w:szCs w:val="20"/>
          <w:lang w:val="de-DE"/>
        </w:rPr>
        <w:t>Fingerchen</w:t>
      </w:r>
      <w:proofErr w:type="spellEnd"/>
      <w:r w:rsidRPr="0063715B">
        <w:rPr>
          <w:rFonts w:ascii="Arial" w:hAnsi="Arial" w:cs="Arial"/>
          <w:sz w:val="20"/>
          <w:szCs w:val="20"/>
          <w:lang w:val="de-DE"/>
        </w:rPr>
        <w:t xml:space="preserve"> nicht eingeklemmt werden.</w:t>
      </w:r>
    </w:p>
    <w:p w:rsidR="00915C55" w:rsidRPr="0063715B" w:rsidRDefault="00915C55" w:rsidP="00915C55">
      <w:pPr>
        <w:spacing w:after="0" w:line="288" w:lineRule="auto"/>
        <w:jc w:val="both"/>
        <w:rPr>
          <w:rFonts w:ascii="Arial" w:hAnsi="Arial" w:cs="Arial"/>
          <w:b/>
          <w:sz w:val="20"/>
          <w:szCs w:val="20"/>
          <w:lang w:val="de-DE"/>
        </w:rPr>
      </w:pPr>
      <w:r w:rsidRPr="0063715B">
        <w:rPr>
          <w:rFonts w:ascii="Arial" w:hAnsi="Arial" w:cs="Arial"/>
          <w:b/>
          <w:sz w:val="20"/>
          <w:szCs w:val="20"/>
          <w:lang w:val="de-DE"/>
        </w:rPr>
        <w:t>Nach Wunsch frei kombinieren</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Passend zu den Produkten bietet Leander eine bunte Textil-Kollektion, um den Möbeln schöne Farbtupfer zu verleihen. Mit der </w:t>
      </w:r>
      <w:r>
        <w:rPr>
          <w:rFonts w:ascii="Arial" w:hAnsi="Arial" w:cs="Arial"/>
          <w:sz w:val="20"/>
          <w:szCs w:val="20"/>
          <w:lang w:val="de-DE"/>
        </w:rPr>
        <w:t>großen</w:t>
      </w:r>
      <w:r w:rsidRPr="0063715B">
        <w:rPr>
          <w:rFonts w:ascii="Arial" w:hAnsi="Arial" w:cs="Arial"/>
          <w:sz w:val="20"/>
          <w:szCs w:val="20"/>
          <w:lang w:val="de-DE"/>
        </w:rPr>
        <w:t xml:space="preserve"> Auswahl an verschiedenen Farben und Materialen können Eltern so experimentieren, bis sie ihr Wunschdesign für das Kinderzimmer oder ihr eigenes Zimmer gefunden haben. Jedes Produkt ist mit ausgewählten, frei kombinierbaren Farben in </w:t>
      </w:r>
      <w:r>
        <w:rPr>
          <w:rFonts w:ascii="Arial" w:hAnsi="Arial" w:cs="Arial"/>
          <w:sz w:val="20"/>
          <w:szCs w:val="20"/>
          <w:lang w:val="de-DE"/>
        </w:rPr>
        <w:t>vielen</w:t>
      </w:r>
      <w:r w:rsidRPr="0063715B">
        <w:rPr>
          <w:rFonts w:ascii="Arial" w:hAnsi="Arial" w:cs="Arial"/>
          <w:sz w:val="20"/>
          <w:szCs w:val="20"/>
          <w:lang w:val="de-DE"/>
        </w:rPr>
        <w:t xml:space="preserve"> Variationen ausgestattet, zum Beispiel ein knallgelber Kopfkissenbezug mit einen blauen Sofakissen und einem Betthimmel in altrosa. Den Möglichkeiten sind keine Grenzen gesetzt.      </w:t>
      </w:r>
    </w:p>
    <w:p w:rsidR="00915C55" w:rsidRPr="0063715B" w:rsidRDefault="00915C55" w:rsidP="00915C55">
      <w:pPr>
        <w:spacing w:after="0" w:line="288" w:lineRule="auto"/>
        <w:jc w:val="both"/>
        <w:rPr>
          <w:rFonts w:ascii="Arial" w:hAnsi="Arial" w:cs="Arial"/>
          <w:b/>
          <w:sz w:val="20"/>
          <w:szCs w:val="20"/>
          <w:lang w:val="de-DE"/>
        </w:rPr>
      </w:pPr>
      <w:r w:rsidRPr="0063715B">
        <w:rPr>
          <w:rFonts w:ascii="Arial" w:hAnsi="Arial" w:cs="Arial"/>
          <w:b/>
          <w:sz w:val="20"/>
          <w:szCs w:val="20"/>
          <w:lang w:val="de-DE"/>
        </w:rPr>
        <w:t xml:space="preserve">Verkaufspreis: </w:t>
      </w:r>
    </w:p>
    <w:p w:rsidR="00915C55" w:rsidRPr="0063715B" w:rsidRDefault="00915C55" w:rsidP="00915C55">
      <w:pPr>
        <w:spacing w:after="0" w:line="288" w:lineRule="auto"/>
        <w:jc w:val="both"/>
        <w:rPr>
          <w:rFonts w:ascii="Arial" w:hAnsi="Arial" w:cs="Arial"/>
          <w:sz w:val="20"/>
          <w:szCs w:val="20"/>
          <w:lang w:val="de-DE"/>
        </w:rPr>
      </w:pPr>
      <w:r w:rsidRPr="0063715B">
        <w:rPr>
          <w:rFonts w:ascii="Arial" w:hAnsi="Arial" w:cs="Arial"/>
          <w:sz w:val="20"/>
          <w:szCs w:val="20"/>
          <w:lang w:val="de-DE"/>
        </w:rPr>
        <w:t xml:space="preserve">Alle Produkte der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-Kindermöbelserie sind in Eiche, Buche und Weiß erhältlich. </w:t>
      </w:r>
    </w:p>
    <w:p w:rsidR="00915C55" w:rsidRPr="0063715B" w:rsidRDefault="00915C55" w:rsidP="00915C55">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Linea-Babybett</w:t>
      </w:r>
      <w:proofErr w:type="spellEnd"/>
      <w:r w:rsidRPr="0063715B">
        <w:rPr>
          <w:rFonts w:ascii="Arial" w:hAnsi="Arial" w:cs="Arial"/>
          <w:sz w:val="20"/>
          <w:szCs w:val="20"/>
          <w:lang w:val="de-DE"/>
        </w:rPr>
        <w:t xml:space="preserve"> in Eiche (ohne Matratze) EUR 669 </w:t>
      </w:r>
    </w:p>
    <w:p w:rsidR="00915C55" w:rsidRPr="0063715B" w:rsidRDefault="00915C55" w:rsidP="00915C55">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-Wickeltisch in Eiche (inklusive Schaumkissen) EUR 364 </w:t>
      </w:r>
    </w:p>
    <w:p w:rsidR="00915C55" w:rsidRPr="0063715B" w:rsidRDefault="00915C55" w:rsidP="00915C55">
      <w:pPr>
        <w:spacing w:after="0" w:line="288" w:lineRule="auto"/>
        <w:jc w:val="both"/>
        <w:rPr>
          <w:rFonts w:ascii="Arial" w:hAnsi="Arial" w:cs="Arial"/>
          <w:sz w:val="20"/>
          <w:szCs w:val="20"/>
          <w:lang w:val="de-DE"/>
        </w:rPr>
      </w:pP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-Kommode in Eiche (inklusive drei Schubladen und Filzgriffe) EUR 799 </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sz w:val="20"/>
          <w:szCs w:val="20"/>
          <w:lang w:val="de-DE"/>
        </w:rPr>
        <w:t xml:space="preserve">Wickelaufsatz für Kommode in Eiche EUR 174 </w:t>
      </w:r>
    </w:p>
    <w:p w:rsidR="00915C55" w:rsidRPr="0063715B" w:rsidRDefault="00915C55" w:rsidP="00915C55">
      <w:pPr>
        <w:spacing w:after="120" w:line="288" w:lineRule="auto"/>
        <w:jc w:val="both"/>
        <w:rPr>
          <w:rFonts w:ascii="Arial" w:hAnsi="Arial" w:cs="Arial"/>
          <w:sz w:val="20"/>
          <w:szCs w:val="20"/>
          <w:lang w:val="de-DE"/>
        </w:rPr>
      </w:pPr>
      <w:r w:rsidRPr="0063715B">
        <w:rPr>
          <w:rFonts w:ascii="Arial" w:hAnsi="Arial" w:cs="Arial"/>
          <w:b/>
          <w:sz w:val="20"/>
          <w:szCs w:val="20"/>
          <w:lang w:val="de-DE"/>
        </w:rPr>
        <w:t>Verkaufsinformation:</w:t>
      </w:r>
      <w:r w:rsidRPr="0063715B">
        <w:rPr>
          <w:rFonts w:ascii="Arial" w:hAnsi="Arial" w:cs="Arial"/>
          <w:sz w:val="20"/>
          <w:szCs w:val="20"/>
          <w:lang w:val="de-DE"/>
        </w:rPr>
        <w:br/>
        <w:t xml:space="preserve">Die </w:t>
      </w:r>
      <w:proofErr w:type="spellStart"/>
      <w:r w:rsidRPr="0063715B">
        <w:rPr>
          <w:rFonts w:ascii="Arial" w:hAnsi="Arial" w:cs="Arial"/>
          <w:sz w:val="20"/>
          <w:szCs w:val="20"/>
          <w:lang w:val="de-DE"/>
        </w:rPr>
        <w:t>Linea</w:t>
      </w:r>
      <w:proofErr w:type="spellEnd"/>
      <w:r w:rsidRPr="0063715B">
        <w:rPr>
          <w:rFonts w:ascii="Arial" w:hAnsi="Arial" w:cs="Arial"/>
          <w:sz w:val="20"/>
          <w:szCs w:val="20"/>
          <w:lang w:val="de-DE"/>
        </w:rPr>
        <w:t xml:space="preserve">-Kindermöbelserie von Leander® ist über führende Online-Shops und Einzelhändler erhältlich. Die Produkte von Leander® werden an über 50 Standorten in Deutschland vertrieben. Siehe hier: </w:t>
      </w:r>
      <w:hyperlink r:id="rId21" w:history="1">
        <w:r w:rsidRPr="0063715B">
          <w:rPr>
            <w:rStyle w:val="Hyperlink"/>
            <w:rFonts w:ascii="Arial" w:hAnsi="Arial" w:cs="Arial"/>
            <w:sz w:val="20"/>
            <w:szCs w:val="20"/>
            <w:lang w:val="de-DE"/>
          </w:rPr>
          <w:t>http://www.leander.com/de/kontakt/haendlersuche/</w:t>
        </w:r>
      </w:hyperlink>
      <w:r w:rsidRPr="0063715B">
        <w:rPr>
          <w:rFonts w:ascii="Arial" w:hAnsi="Arial" w:cs="Arial"/>
          <w:sz w:val="20"/>
          <w:szCs w:val="20"/>
          <w:lang w:val="de-DE"/>
        </w:rPr>
        <w:t xml:space="preserve"> </w:t>
      </w:r>
    </w:p>
    <w:p w:rsidR="00915C55" w:rsidRPr="0063715B" w:rsidRDefault="00915C55" w:rsidP="00915C55">
      <w:pPr>
        <w:spacing w:after="0"/>
        <w:jc w:val="both"/>
        <w:rPr>
          <w:rFonts w:ascii="Arial" w:hAnsi="Arial" w:cs="Arial"/>
          <w:b/>
          <w:sz w:val="18"/>
          <w:szCs w:val="18"/>
          <w:lang w:val="de-DE"/>
        </w:rPr>
      </w:pPr>
      <w:r w:rsidRPr="0063715B">
        <w:rPr>
          <w:rFonts w:ascii="Arial" w:hAnsi="Arial" w:cs="Arial"/>
          <w:b/>
          <w:sz w:val="18"/>
          <w:szCs w:val="18"/>
          <w:lang w:val="de-DE"/>
        </w:rPr>
        <w:t>Über Leander:</w:t>
      </w:r>
    </w:p>
    <w:p w:rsidR="00915C55" w:rsidRPr="0063715B" w:rsidRDefault="00915C55" w:rsidP="00915C55">
      <w:pPr>
        <w:spacing w:after="120" w:line="288" w:lineRule="auto"/>
        <w:jc w:val="both"/>
        <w:rPr>
          <w:rFonts w:ascii="Arial" w:hAnsi="Arial" w:cs="Arial"/>
          <w:b/>
          <w:sz w:val="20"/>
          <w:szCs w:val="20"/>
          <w:lang w:val="de-DE"/>
        </w:rPr>
      </w:pPr>
      <w:r w:rsidRPr="0063715B">
        <w:rPr>
          <w:rFonts w:ascii="Arial" w:hAnsi="Arial" w:cs="Arial"/>
          <w:sz w:val="18"/>
          <w:szCs w:val="18"/>
          <w:lang w:val="de-DE"/>
        </w:rPr>
        <w:t xml:space="preserve">Alles begann 1998 mit Stig Leander, dem Gründer und Designer von Leander®. Heute ist das dänische Unternehmen Leander® eine internationale Kindermöbelfirma. Es geht darum, Möbel zu entwerfen und zu bauen, die auf positive Art anders sind und zu Spiel, Bewegung und Kreativität anregen. Möbel, die die kindliche Entwicklung fördern. Möbel, die das Leben mit Kindern ein kleines bisschen einfacher machen. Mehr zu Leander hier: </w:t>
      </w:r>
      <w:hyperlink r:id="rId22" w:history="1">
        <w:r w:rsidRPr="0063715B">
          <w:rPr>
            <w:rStyle w:val="Hyperlink"/>
            <w:rFonts w:ascii="Arial" w:hAnsi="Arial" w:cs="Arial"/>
            <w:sz w:val="18"/>
            <w:szCs w:val="18"/>
            <w:lang w:val="de-DE"/>
          </w:rPr>
          <w:t>http://www.leander.com/de/</w:t>
        </w:r>
      </w:hyperlink>
      <w:r>
        <w:rPr>
          <w:sz w:val="18"/>
          <w:szCs w:val="18"/>
          <w:lang w:val="de-DE"/>
        </w:rPr>
        <w:t xml:space="preserve"> </w:t>
      </w:r>
    </w:p>
    <w:p w:rsidR="00915C55" w:rsidRDefault="00915C55" w:rsidP="00915C55">
      <w:pPr>
        <w:spacing w:after="0" w:line="240" w:lineRule="auto"/>
        <w:rPr>
          <w:rFonts w:ascii="Arial" w:hAnsi="Arial" w:cs="Arial"/>
          <w:b/>
          <w:sz w:val="20"/>
          <w:szCs w:val="20"/>
          <w:lang w:val="de-DE"/>
        </w:rPr>
      </w:pPr>
    </w:p>
    <w:p w:rsidR="00915C55" w:rsidRDefault="00915C55" w:rsidP="00915C55">
      <w:pPr>
        <w:spacing w:after="0" w:line="240" w:lineRule="auto"/>
        <w:rPr>
          <w:rFonts w:ascii="Arial" w:hAnsi="Arial" w:cs="Arial"/>
          <w:sz w:val="20"/>
          <w:szCs w:val="20"/>
          <w:lang w:val="de-DE"/>
        </w:rPr>
      </w:pPr>
      <w:r w:rsidRPr="0063715B">
        <w:rPr>
          <w:rFonts w:ascii="Arial" w:hAnsi="Arial" w:cs="Arial"/>
          <w:b/>
          <w:sz w:val="20"/>
          <w:szCs w:val="20"/>
          <w:lang w:val="de-DE"/>
        </w:rPr>
        <w:t>Bildunterschriften:</w:t>
      </w:r>
      <w:r w:rsidRPr="0063715B">
        <w:rPr>
          <w:rFonts w:ascii="Arial" w:hAnsi="Arial" w:cs="Arial"/>
          <w:sz w:val="20"/>
          <w:szCs w:val="20"/>
          <w:lang w:val="de-DE"/>
        </w:rPr>
        <w:br/>
      </w:r>
      <w:r>
        <w:rPr>
          <w:rFonts w:ascii="Arial" w:hAnsi="Arial" w:cs="Arial"/>
          <w:sz w:val="20"/>
          <w:szCs w:val="20"/>
          <w:u w:val="single"/>
          <w:lang w:val="de-DE"/>
        </w:rPr>
        <w:t>Foto</w:t>
      </w:r>
      <w:r w:rsidRPr="0063715B">
        <w:rPr>
          <w:rFonts w:ascii="Arial" w:hAnsi="Arial" w:cs="Arial"/>
          <w:sz w:val="20"/>
          <w:szCs w:val="20"/>
          <w:u w:val="single"/>
          <w:lang w:val="de-DE"/>
        </w:rPr>
        <w:t xml:space="preserve"> 1a + 1b:</w:t>
      </w:r>
      <w:r w:rsidRPr="0063715B">
        <w:rPr>
          <w:rFonts w:ascii="Arial" w:hAnsi="Arial" w:cs="Arial"/>
          <w:sz w:val="20"/>
          <w:szCs w:val="20"/>
          <w:lang w:val="de-DE"/>
        </w:rPr>
        <w:t xml:space="preserve"> </w:t>
      </w:r>
      <w:r>
        <w:rPr>
          <w:rFonts w:ascii="Arial" w:hAnsi="Arial" w:cs="Arial"/>
          <w:sz w:val="20"/>
          <w:szCs w:val="20"/>
          <w:lang w:val="de-DE"/>
        </w:rPr>
        <w:t>D</w:t>
      </w:r>
      <w:r w:rsidRPr="00716A7D">
        <w:rPr>
          <w:rFonts w:ascii="Arial" w:hAnsi="Arial" w:cs="Arial"/>
          <w:sz w:val="20"/>
          <w:szCs w:val="20"/>
          <w:lang w:val="de-DE"/>
        </w:rPr>
        <w:t xml:space="preserve">as </w:t>
      </w:r>
      <w:proofErr w:type="spellStart"/>
      <w:r w:rsidRPr="00D1126F">
        <w:rPr>
          <w:rFonts w:ascii="Arial" w:hAnsi="Arial" w:cs="Arial"/>
          <w:sz w:val="20"/>
          <w:szCs w:val="20"/>
          <w:lang w:val="de-DE"/>
        </w:rPr>
        <w:t>Linea</w:t>
      </w:r>
      <w:proofErr w:type="spellEnd"/>
      <w:r w:rsidRPr="00D1126F">
        <w:rPr>
          <w:rFonts w:ascii="Arial" w:hAnsi="Arial" w:cs="Arial"/>
          <w:sz w:val="20"/>
          <w:szCs w:val="20"/>
          <w:lang w:val="de-DE"/>
        </w:rPr>
        <w:t xml:space="preserve"> </w:t>
      </w:r>
      <w:proofErr w:type="spellStart"/>
      <w:r w:rsidRPr="00D1126F">
        <w:rPr>
          <w:rFonts w:ascii="Arial" w:hAnsi="Arial" w:cs="Arial"/>
          <w:sz w:val="20"/>
          <w:szCs w:val="20"/>
          <w:lang w:val="de-DE"/>
        </w:rPr>
        <w:t>by</w:t>
      </w:r>
      <w:proofErr w:type="spellEnd"/>
      <w:r w:rsidRPr="00D1126F">
        <w:rPr>
          <w:rFonts w:ascii="Arial" w:hAnsi="Arial" w:cs="Arial"/>
          <w:sz w:val="20"/>
          <w:szCs w:val="20"/>
          <w:lang w:val="de-DE"/>
        </w:rPr>
        <w:t xml:space="preserve"> Leander® </w:t>
      </w:r>
      <w:r w:rsidRPr="00716A7D">
        <w:rPr>
          <w:rFonts w:ascii="Arial" w:hAnsi="Arial" w:cs="Arial"/>
          <w:sz w:val="20"/>
          <w:szCs w:val="20"/>
          <w:lang w:val="de-DE"/>
        </w:rPr>
        <w:t xml:space="preserve">Bett </w:t>
      </w:r>
      <w:r>
        <w:rPr>
          <w:rFonts w:ascii="Arial" w:hAnsi="Arial" w:cs="Arial"/>
          <w:sz w:val="20"/>
          <w:szCs w:val="20"/>
          <w:lang w:val="de-DE"/>
        </w:rPr>
        <w:t>begleitet die Kleinen auf ihrem Lebensweg.</w:t>
      </w:r>
      <w:r w:rsidRPr="00716A7D">
        <w:t xml:space="preserve"> </w:t>
      </w:r>
      <w:r w:rsidRPr="00716A7D">
        <w:rPr>
          <w:rFonts w:ascii="Arial" w:hAnsi="Arial" w:cs="Arial"/>
          <w:sz w:val="20"/>
          <w:szCs w:val="20"/>
          <w:lang w:val="de-DE"/>
        </w:rPr>
        <w:t xml:space="preserve">Sobald </w:t>
      </w:r>
      <w:r>
        <w:rPr>
          <w:rFonts w:ascii="Arial" w:hAnsi="Arial" w:cs="Arial"/>
          <w:sz w:val="20"/>
          <w:szCs w:val="20"/>
          <w:lang w:val="de-DE"/>
        </w:rPr>
        <w:t>das Kind</w:t>
      </w:r>
      <w:r w:rsidRPr="00716A7D">
        <w:rPr>
          <w:rFonts w:ascii="Arial" w:hAnsi="Arial" w:cs="Arial"/>
          <w:sz w:val="20"/>
          <w:szCs w:val="20"/>
          <w:lang w:val="de-DE"/>
        </w:rPr>
        <w:t xml:space="preserve"> groß genug ist, kann</w:t>
      </w:r>
      <w:r>
        <w:rPr>
          <w:rFonts w:ascii="Arial" w:hAnsi="Arial" w:cs="Arial"/>
          <w:sz w:val="20"/>
          <w:szCs w:val="20"/>
          <w:lang w:val="de-DE"/>
        </w:rPr>
        <w:t xml:space="preserve"> das Bett </w:t>
      </w:r>
      <w:r w:rsidRPr="00716A7D">
        <w:rPr>
          <w:rFonts w:ascii="Arial" w:hAnsi="Arial" w:cs="Arial"/>
          <w:sz w:val="20"/>
          <w:szCs w:val="20"/>
          <w:lang w:val="de-DE"/>
        </w:rPr>
        <w:t xml:space="preserve">in ein praktisches, kleines Sofa verwandelt werden. </w:t>
      </w:r>
    </w:p>
    <w:p w:rsidR="00915C55" w:rsidRPr="00716A7D" w:rsidRDefault="00915C55" w:rsidP="00915C55">
      <w:pPr>
        <w:spacing w:after="0" w:line="240" w:lineRule="auto"/>
        <w:rPr>
          <w:rFonts w:ascii="Arial" w:hAnsi="Arial" w:cs="Arial"/>
          <w:noProof/>
          <w:sz w:val="20"/>
          <w:szCs w:val="20"/>
          <w:lang w:val="de-DE" w:eastAsia="da-DK"/>
        </w:rPr>
      </w:pPr>
    </w:p>
    <w:p w:rsidR="00915C55" w:rsidRPr="00D1126F" w:rsidRDefault="00915C55" w:rsidP="00915C55">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Pr="00716A7D">
        <w:rPr>
          <w:rFonts w:ascii="Arial" w:hAnsi="Arial" w:cs="Arial"/>
          <w:noProof/>
          <w:sz w:val="20"/>
          <w:szCs w:val="20"/>
          <w:u w:val="single"/>
          <w:lang w:val="de-DE" w:eastAsia="da-DK"/>
        </w:rPr>
        <w:t xml:space="preserve"> 2a:</w:t>
      </w:r>
      <w:r w:rsidRPr="00716A7D">
        <w:rPr>
          <w:rFonts w:ascii="Arial" w:hAnsi="Arial" w:cs="Arial"/>
          <w:noProof/>
          <w:sz w:val="20"/>
          <w:szCs w:val="20"/>
          <w:lang w:val="de-DE" w:eastAsia="da-DK"/>
        </w:rPr>
        <w:t xml:space="preserve"> Der Wickeltisch des dänischen Möbeldesigners Leander® ist mit extra hohen Seiten ausgestattet, damit das Baby nicht über den Rand rollen kann. </w:t>
      </w:r>
    </w:p>
    <w:p w:rsidR="00915C55" w:rsidRPr="00D1126F" w:rsidRDefault="00915C55" w:rsidP="00915C55">
      <w:pPr>
        <w:spacing w:after="0" w:line="240" w:lineRule="auto"/>
        <w:rPr>
          <w:rFonts w:ascii="Arial" w:hAnsi="Arial" w:cs="Arial"/>
          <w:noProof/>
          <w:sz w:val="20"/>
          <w:szCs w:val="20"/>
          <w:lang w:val="de-DE" w:eastAsia="da-DK"/>
        </w:rPr>
      </w:pPr>
    </w:p>
    <w:p w:rsidR="00915C55" w:rsidRPr="0063715B" w:rsidRDefault="00915C55" w:rsidP="00915C55">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Pr="00716A7D">
        <w:rPr>
          <w:rFonts w:ascii="Arial" w:hAnsi="Arial" w:cs="Arial"/>
          <w:noProof/>
          <w:sz w:val="20"/>
          <w:szCs w:val="20"/>
          <w:u w:val="single"/>
          <w:lang w:val="de-DE" w:eastAsia="da-DK"/>
        </w:rPr>
        <w:t xml:space="preserve"> 2b:</w:t>
      </w:r>
      <w:r w:rsidRPr="00716A7D">
        <w:rPr>
          <w:rFonts w:ascii="Arial" w:hAnsi="Arial" w:cs="Arial"/>
          <w:noProof/>
          <w:sz w:val="20"/>
          <w:szCs w:val="20"/>
          <w:lang w:val="de-DE" w:eastAsia="da-DK"/>
        </w:rPr>
        <w:t xml:space="preserve"> Der Look und Stil des Wickeltisches kann mit verschiedenen Bezügen für das Wickelkissen verwandelt werden.</w:t>
      </w:r>
      <w:r>
        <w:rPr>
          <w:rFonts w:ascii="Arial" w:hAnsi="Arial" w:cs="Arial"/>
          <w:noProof/>
          <w:sz w:val="20"/>
          <w:szCs w:val="20"/>
          <w:lang w:val="de-DE" w:eastAsia="da-DK"/>
        </w:rPr>
        <w:t xml:space="preserve"> </w:t>
      </w:r>
      <w:r w:rsidRPr="00716A7D">
        <w:rPr>
          <w:rFonts w:ascii="Arial" w:hAnsi="Arial" w:cs="Arial"/>
          <w:noProof/>
          <w:sz w:val="20"/>
          <w:szCs w:val="20"/>
          <w:lang w:val="de-DE" w:eastAsia="da-DK"/>
        </w:rPr>
        <w:t xml:space="preserve">Ob </w:t>
      </w:r>
      <w:r>
        <w:rPr>
          <w:rFonts w:ascii="Arial" w:hAnsi="Arial" w:cs="Arial"/>
          <w:noProof/>
          <w:sz w:val="20"/>
          <w:szCs w:val="20"/>
          <w:lang w:val="de-DE" w:eastAsia="da-DK"/>
        </w:rPr>
        <w:t xml:space="preserve">in blau oder </w:t>
      </w:r>
      <w:r w:rsidRPr="00716A7D">
        <w:rPr>
          <w:rFonts w:ascii="Arial" w:hAnsi="Arial" w:cs="Arial"/>
          <w:noProof/>
          <w:sz w:val="20"/>
          <w:szCs w:val="20"/>
          <w:lang w:val="de-DE" w:eastAsia="da-DK"/>
        </w:rPr>
        <w:t>knallgelb</w:t>
      </w:r>
      <w:r>
        <w:rPr>
          <w:rFonts w:ascii="Arial" w:hAnsi="Arial" w:cs="Arial"/>
          <w:noProof/>
          <w:sz w:val="20"/>
          <w:szCs w:val="20"/>
          <w:lang w:val="de-DE" w:eastAsia="da-DK"/>
        </w:rPr>
        <w:t xml:space="preserve"> </w:t>
      </w:r>
      <w:r w:rsidRPr="00716A7D">
        <w:rPr>
          <w:rFonts w:ascii="Arial" w:hAnsi="Arial" w:cs="Arial"/>
          <w:noProof/>
          <w:sz w:val="20"/>
          <w:szCs w:val="20"/>
          <w:lang w:val="de-DE" w:eastAsia="da-DK"/>
        </w:rPr>
        <w:t xml:space="preserve">– den individuellen </w:t>
      </w:r>
      <w:r>
        <w:rPr>
          <w:rFonts w:ascii="Arial" w:hAnsi="Arial" w:cs="Arial"/>
          <w:noProof/>
          <w:sz w:val="20"/>
          <w:szCs w:val="20"/>
          <w:lang w:val="de-DE" w:eastAsia="da-DK"/>
        </w:rPr>
        <w:t>Farbwünschen</w:t>
      </w:r>
      <w:r w:rsidRPr="00716A7D">
        <w:rPr>
          <w:rFonts w:ascii="Arial" w:hAnsi="Arial" w:cs="Arial"/>
          <w:noProof/>
          <w:sz w:val="20"/>
          <w:szCs w:val="20"/>
          <w:lang w:val="de-DE" w:eastAsia="da-DK"/>
        </w:rPr>
        <w:t xml:space="preserve"> sind keine Grenzen gesetzt. </w:t>
      </w:r>
    </w:p>
    <w:p w:rsidR="00915C55" w:rsidRDefault="00915C55" w:rsidP="00915C55">
      <w:pPr>
        <w:spacing w:after="0" w:line="240" w:lineRule="auto"/>
        <w:rPr>
          <w:rFonts w:ascii="Arial" w:hAnsi="Arial" w:cs="Arial"/>
          <w:noProof/>
          <w:sz w:val="20"/>
          <w:szCs w:val="20"/>
          <w:lang w:val="de-DE" w:eastAsia="da-DK"/>
        </w:rPr>
      </w:pPr>
    </w:p>
    <w:p w:rsidR="00915C55" w:rsidRDefault="00915C55" w:rsidP="00915C55">
      <w:pPr>
        <w:spacing w:after="0" w:line="240" w:lineRule="auto"/>
        <w:rPr>
          <w:rFonts w:ascii="Arial" w:hAnsi="Arial" w:cs="Arial"/>
          <w:noProof/>
          <w:sz w:val="20"/>
          <w:szCs w:val="20"/>
          <w:lang w:val="de-DE" w:eastAsia="da-DK"/>
        </w:rPr>
      </w:pPr>
    </w:p>
    <w:p w:rsidR="00915C55" w:rsidRPr="0063715B" w:rsidRDefault="00915C55" w:rsidP="00915C55">
      <w:pPr>
        <w:spacing w:after="0" w:line="240" w:lineRule="auto"/>
        <w:rPr>
          <w:rFonts w:ascii="Arial" w:hAnsi="Arial" w:cs="Arial"/>
          <w:noProof/>
          <w:sz w:val="20"/>
          <w:szCs w:val="20"/>
          <w:lang w:val="de-DE" w:eastAsia="da-DK"/>
        </w:rPr>
      </w:pPr>
    </w:p>
    <w:p w:rsidR="00915C55" w:rsidRDefault="00915C55" w:rsidP="00915C55">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Pr="00716A7D">
        <w:rPr>
          <w:rFonts w:ascii="Arial" w:hAnsi="Arial" w:cs="Arial"/>
          <w:noProof/>
          <w:sz w:val="20"/>
          <w:szCs w:val="20"/>
          <w:u w:val="single"/>
          <w:lang w:val="de-DE" w:eastAsia="da-DK"/>
        </w:rPr>
        <w:t xml:space="preserve"> 3a:</w:t>
      </w:r>
      <w:r w:rsidRPr="00716A7D">
        <w:rPr>
          <w:rFonts w:ascii="Arial" w:hAnsi="Arial" w:cs="Arial"/>
          <w:noProof/>
          <w:sz w:val="20"/>
          <w:szCs w:val="20"/>
          <w:lang w:val="de-DE" w:eastAsia="da-DK"/>
        </w:rPr>
        <w:t xml:space="preserve"> Der dänische Designer Leander® hat eine Kommode in zeitlos modernem Design entworfen, die dem Zuhause </w:t>
      </w:r>
      <w:r>
        <w:rPr>
          <w:rFonts w:ascii="Arial" w:hAnsi="Arial" w:cs="Arial"/>
          <w:noProof/>
          <w:sz w:val="20"/>
          <w:szCs w:val="20"/>
          <w:lang w:val="de-DE" w:eastAsia="da-DK"/>
        </w:rPr>
        <w:t>für viele Jahre</w:t>
      </w:r>
      <w:r w:rsidRPr="00716A7D">
        <w:rPr>
          <w:rFonts w:ascii="Arial" w:hAnsi="Arial" w:cs="Arial"/>
          <w:noProof/>
          <w:sz w:val="20"/>
          <w:szCs w:val="20"/>
          <w:lang w:val="de-DE" w:eastAsia="da-DK"/>
        </w:rPr>
        <w:t xml:space="preserve"> angepasst werden kann.</w:t>
      </w:r>
      <w:r>
        <w:rPr>
          <w:rFonts w:ascii="Arial" w:hAnsi="Arial" w:cs="Arial"/>
          <w:noProof/>
          <w:sz w:val="20"/>
          <w:szCs w:val="20"/>
          <w:lang w:val="de-DE" w:eastAsia="da-DK"/>
        </w:rPr>
        <w:t xml:space="preserve"> </w:t>
      </w:r>
      <w:r w:rsidRPr="00716A7D">
        <w:rPr>
          <w:rFonts w:ascii="Arial" w:hAnsi="Arial" w:cs="Arial"/>
          <w:noProof/>
          <w:sz w:val="20"/>
          <w:szCs w:val="20"/>
          <w:lang w:val="de-DE" w:eastAsia="da-DK"/>
        </w:rPr>
        <w:t>Mithilfe von Filz- und Ledergriffen in vielen verschiedenen Farben lässt sich die Optik der Kommode schnell und einfach variieren.</w:t>
      </w:r>
    </w:p>
    <w:p w:rsidR="00915C55" w:rsidRPr="00716A7D" w:rsidRDefault="00915C55" w:rsidP="00915C55">
      <w:pPr>
        <w:spacing w:after="0" w:line="240" w:lineRule="auto"/>
        <w:rPr>
          <w:rFonts w:ascii="Arial" w:hAnsi="Arial" w:cs="Arial"/>
          <w:noProof/>
          <w:sz w:val="20"/>
          <w:szCs w:val="20"/>
          <w:u w:val="single"/>
          <w:lang w:val="de-DE" w:eastAsia="da-DK"/>
        </w:rPr>
      </w:pPr>
    </w:p>
    <w:p w:rsidR="00915C55" w:rsidRPr="00D04E6C" w:rsidRDefault="00915C55" w:rsidP="00915C55">
      <w:pPr>
        <w:spacing w:after="0" w:line="240" w:lineRule="auto"/>
        <w:rPr>
          <w:rFonts w:ascii="Arial" w:hAnsi="Arial" w:cs="Arial"/>
          <w:noProof/>
          <w:sz w:val="20"/>
          <w:szCs w:val="20"/>
          <w:lang w:val="de-DE" w:eastAsia="da-DK"/>
        </w:rPr>
      </w:pPr>
      <w:r>
        <w:rPr>
          <w:rFonts w:ascii="Arial" w:hAnsi="Arial" w:cs="Arial"/>
          <w:noProof/>
          <w:sz w:val="20"/>
          <w:szCs w:val="20"/>
          <w:u w:val="single"/>
          <w:lang w:val="de-DE" w:eastAsia="da-DK"/>
        </w:rPr>
        <w:t>Foto</w:t>
      </w:r>
      <w:r w:rsidRPr="00D04E6C">
        <w:rPr>
          <w:rFonts w:ascii="Arial" w:hAnsi="Arial" w:cs="Arial"/>
          <w:noProof/>
          <w:sz w:val="20"/>
          <w:szCs w:val="20"/>
          <w:u w:val="single"/>
          <w:lang w:val="de-DE" w:eastAsia="da-DK"/>
        </w:rPr>
        <w:t xml:space="preserve"> 3b:</w:t>
      </w:r>
      <w:r w:rsidRPr="00D04E6C">
        <w:rPr>
          <w:rFonts w:ascii="Arial" w:hAnsi="Arial" w:cs="Arial"/>
          <w:noProof/>
          <w:sz w:val="20"/>
          <w:szCs w:val="20"/>
          <w:lang w:val="de-DE" w:eastAsia="da-DK"/>
        </w:rPr>
        <w:t xml:space="preserve"> Die Linea by Leander® Kommode kann auch mit einem praktischen Wickelaufsatz kombiniert werden, um mehr Platz zu schaffen. </w:t>
      </w:r>
    </w:p>
    <w:p w:rsidR="00915C55" w:rsidRPr="00D04E6C" w:rsidRDefault="00915C55" w:rsidP="00915C55">
      <w:pPr>
        <w:spacing w:after="0" w:line="240" w:lineRule="auto"/>
        <w:rPr>
          <w:rFonts w:ascii="Arial" w:hAnsi="Arial" w:cs="Arial"/>
          <w:noProof/>
          <w:sz w:val="20"/>
          <w:szCs w:val="20"/>
          <w:lang w:val="de-DE" w:eastAsia="da-DK"/>
        </w:rPr>
      </w:pPr>
    </w:p>
    <w:p w:rsidR="00915C55" w:rsidRPr="0063715B" w:rsidRDefault="00915C55" w:rsidP="00915C55">
      <w:pPr>
        <w:spacing w:after="0" w:line="240" w:lineRule="auto"/>
        <w:rPr>
          <w:rFonts w:ascii="Arial" w:hAnsi="Arial" w:cs="Arial"/>
          <w:sz w:val="20"/>
          <w:szCs w:val="20"/>
          <w:lang w:val="de-DE"/>
        </w:rPr>
      </w:pPr>
      <w:r>
        <w:rPr>
          <w:rFonts w:ascii="Arial" w:hAnsi="Arial" w:cs="Arial"/>
          <w:noProof/>
          <w:sz w:val="20"/>
          <w:szCs w:val="20"/>
          <w:lang w:val="de-DE" w:eastAsia="da-DK"/>
        </w:rPr>
        <w:t xml:space="preserve">Weitere Fotos sind auf Anfrage erhältlich. </w:t>
      </w:r>
    </w:p>
    <w:p w:rsidR="00915C55" w:rsidRPr="0063715B" w:rsidRDefault="00915C55" w:rsidP="00915C55">
      <w:pPr>
        <w:spacing w:after="120"/>
        <w:rPr>
          <w:rFonts w:ascii="Arial" w:hAnsi="Arial" w:cs="Arial"/>
          <w:b/>
          <w:sz w:val="20"/>
          <w:szCs w:val="20"/>
          <w:lang w:val="de-DE"/>
        </w:rPr>
      </w:pPr>
    </w:p>
    <w:p w:rsidR="00915C55" w:rsidRPr="0063715B" w:rsidRDefault="00915C55" w:rsidP="00915C55">
      <w:pPr>
        <w:spacing w:after="120"/>
        <w:rPr>
          <w:rFonts w:ascii="Arial" w:hAnsi="Arial" w:cs="Arial"/>
          <w:b/>
          <w:sz w:val="20"/>
          <w:szCs w:val="20"/>
          <w:lang w:val="de-DE"/>
        </w:rPr>
      </w:pPr>
      <w:r w:rsidRPr="0063715B">
        <w:rPr>
          <w:rFonts w:ascii="Arial" w:hAnsi="Arial" w:cs="Arial"/>
          <w:b/>
          <w:sz w:val="20"/>
          <w:szCs w:val="20"/>
          <w:lang w:val="de-DE"/>
        </w:rPr>
        <w:t xml:space="preserve">Foto-Download per Hyperlink oder unter: </w:t>
      </w:r>
    </w:p>
    <w:p w:rsidR="00915C55" w:rsidRPr="0063715B" w:rsidRDefault="00915C55" w:rsidP="00915C55">
      <w:pPr>
        <w:tabs>
          <w:tab w:val="left" w:pos="8222"/>
        </w:tabs>
        <w:spacing w:after="120"/>
        <w:ind w:right="-425"/>
        <w:rPr>
          <w:rFonts w:ascii="Arial" w:hAnsi="Arial" w:cs="Arial"/>
          <w:b/>
          <w:sz w:val="20"/>
          <w:szCs w:val="20"/>
          <w:lang w:val="de-DE"/>
        </w:rPr>
      </w:pPr>
      <w:hyperlink r:id="rId23" w:history="1">
        <w:r w:rsidRPr="0063715B">
          <w:rPr>
            <w:rStyle w:val="Hyperlink"/>
            <w:rFonts w:ascii="Arial" w:hAnsi="Arial" w:cs="Arial"/>
            <w:b/>
            <w:sz w:val="20"/>
            <w:szCs w:val="20"/>
            <w:lang w:val="de-DE"/>
          </w:rPr>
          <w:t>http://www.primo-pr.com/de/bildarchiv/bildarchiv.html?dir=leander</w:t>
        </w:r>
      </w:hyperlink>
      <w:r w:rsidRPr="0063715B">
        <w:rPr>
          <w:rFonts w:ascii="Arial" w:hAnsi="Arial" w:cs="Arial"/>
          <w:b/>
          <w:sz w:val="20"/>
          <w:szCs w:val="20"/>
          <w:lang w:val="de-DE"/>
        </w:rPr>
        <w:t xml:space="preserve"> </w:t>
      </w:r>
    </w:p>
    <w:p w:rsidR="00915C55" w:rsidRPr="0063715B" w:rsidRDefault="00915C55" w:rsidP="00915C55">
      <w:pPr>
        <w:spacing w:after="120" w:line="288" w:lineRule="auto"/>
        <w:rPr>
          <w:rFonts w:ascii="Arial" w:hAnsi="Arial" w:cs="Arial"/>
          <w:b/>
          <w:sz w:val="20"/>
          <w:szCs w:val="20"/>
          <w:lang w:val="de-DE"/>
        </w:rPr>
      </w:pPr>
    </w:p>
    <w:p w:rsidR="00915C55" w:rsidRPr="0063715B" w:rsidRDefault="00915C55" w:rsidP="00915C55">
      <w:pPr>
        <w:spacing w:after="120" w:line="288" w:lineRule="auto"/>
        <w:rPr>
          <w:rFonts w:ascii="Arial" w:hAnsi="Arial" w:cs="Arial"/>
          <w:b/>
          <w:sz w:val="20"/>
          <w:szCs w:val="20"/>
          <w:lang w:val="de-DE"/>
        </w:rPr>
      </w:pPr>
      <w:r w:rsidRPr="0063715B">
        <w:rPr>
          <w:rFonts w:ascii="Arial" w:hAnsi="Arial" w:cs="Arial"/>
          <w:b/>
          <w:sz w:val="20"/>
          <w:szCs w:val="20"/>
          <w:lang w:val="de-DE"/>
        </w:rPr>
        <w:t>Weitere Informationen:</w:t>
      </w:r>
      <w:r w:rsidRPr="0063715B">
        <w:rPr>
          <w:rFonts w:ascii="Arial" w:hAnsi="Arial" w:cs="Arial"/>
          <w:b/>
          <w:sz w:val="20"/>
          <w:szCs w:val="20"/>
          <w:lang w:val="de-DE"/>
        </w:rPr>
        <w:br/>
      </w:r>
      <w:r w:rsidRPr="0063715B">
        <w:rPr>
          <w:rFonts w:ascii="Arial" w:hAnsi="Arial" w:cs="Arial"/>
          <w:sz w:val="20"/>
          <w:szCs w:val="20"/>
          <w:lang w:val="de-DE"/>
        </w:rPr>
        <w:t xml:space="preserve">Mette Backhausen Busch, Leander®, +45 8723 1340 //+45 4051 0181, </w:t>
      </w:r>
      <w:hyperlink r:id="rId24" w:history="1">
        <w:r w:rsidRPr="0063715B">
          <w:rPr>
            <w:rStyle w:val="Hyperlink"/>
            <w:rFonts w:ascii="Arial" w:hAnsi="Arial" w:cs="Arial"/>
            <w:sz w:val="20"/>
            <w:szCs w:val="20"/>
            <w:lang w:val="de-DE"/>
          </w:rPr>
          <w:t>mbb@leander.com</w:t>
        </w:r>
      </w:hyperlink>
      <w:r w:rsidRPr="0063715B">
        <w:rPr>
          <w:rFonts w:ascii="Arial" w:hAnsi="Arial" w:cs="Arial"/>
          <w:sz w:val="20"/>
          <w:szCs w:val="20"/>
          <w:lang w:val="de-DE"/>
        </w:rPr>
        <w:t xml:space="preserve">. </w:t>
      </w:r>
    </w:p>
    <w:p w:rsidR="00915C55" w:rsidRPr="0063715B" w:rsidRDefault="00915C55" w:rsidP="00915C55">
      <w:pPr>
        <w:rPr>
          <w:lang w:val="de-DE"/>
        </w:rPr>
      </w:pPr>
      <w:hyperlink r:id="rId25" w:history="1">
        <w:r w:rsidRPr="0063715B">
          <w:rPr>
            <w:rStyle w:val="Hyperlink"/>
            <w:lang w:val="de-DE"/>
          </w:rPr>
          <w:t>http://www.leander.com/de/nachrichten/linea-by-leander/</w:t>
        </w:r>
      </w:hyperlink>
      <w:r w:rsidRPr="0063715B">
        <w:rPr>
          <w:lang w:val="de-DE"/>
        </w:rPr>
        <w:t xml:space="preserve"> </w:t>
      </w:r>
    </w:p>
    <w:p w:rsidR="00915C55" w:rsidRPr="0063715B" w:rsidRDefault="00915C55" w:rsidP="00915C55">
      <w:pPr>
        <w:rPr>
          <w:rFonts w:ascii="Arial" w:hAnsi="Arial" w:cs="Arial"/>
          <w:sz w:val="20"/>
          <w:szCs w:val="20"/>
          <w:lang w:val="de-DE"/>
        </w:rPr>
      </w:pPr>
      <w:hyperlink r:id="rId26" w:history="1">
        <w:r w:rsidRPr="0063715B">
          <w:rPr>
            <w:rStyle w:val="Hyperlink"/>
            <w:rFonts w:ascii="Arial" w:hAnsi="Arial" w:cs="Arial"/>
            <w:sz w:val="20"/>
            <w:szCs w:val="20"/>
            <w:lang w:val="de-DE"/>
          </w:rPr>
          <w:t>https://www.facebook.com/leander.furniture/</w:t>
        </w:r>
      </w:hyperlink>
      <w:r w:rsidRPr="0063715B">
        <w:rPr>
          <w:rFonts w:ascii="Arial" w:hAnsi="Arial" w:cs="Arial"/>
          <w:sz w:val="20"/>
          <w:szCs w:val="20"/>
          <w:lang w:val="de-DE"/>
        </w:rPr>
        <w:t xml:space="preserve"> </w:t>
      </w:r>
    </w:p>
    <w:p w:rsidR="00915C55" w:rsidRPr="0063715B" w:rsidRDefault="00915C55" w:rsidP="00915C55">
      <w:pPr>
        <w:rPr>
          <w:rFonts w:ascii="Arial" w:hAnsi="Arial" w:cs="Arial"/>
          <w:sz w:val="20"/>
          <w:szCs w:val="20"/>
          <w:lang w:val="de-DE"/>
        </w:rPr>
      </w:pPr>
      <w:hyperlink r:id="rId27" w:history="1">
        <w:r w:rsidRPr="0063715B">
          <w:rPr>
            <w:rStyle w:val="Hyperlink"/>
            <w:rFonts w:ascii="Arial" w:hAnsi="Arial" w:cs="Arial"/>
            <w:sz w:val="20"/>
            <w:szCs w:val="20"/>
            <w:lang w:val="de-DE"/>
          </w:rPr>
          <w:t>https://www.pinterest.de/leanderdk/</w:t>
        </w:r>
      </w:hyperlink>
      <w:r w:rsidRPr="0063715B">
        <w:rPr>
          <w:rFonts w:ascii="Arial" w:hAnsi="Arial" w:cs="Arial"/>
          <w:sz w:val="20"/>
          <w:szCs w:val="20"/>
          <w:lang w:val="de-DE"/>
        </w:rPr>
        <w:t xml:space="preserve"> </w:t>
      </w:r>
    </w:p>
    <w:p w:rsidR="00915C55" w:rsidRPr="0063715B" w:rsidRDefault="00915C55" w:rsidP="00915C55">
      <w:pPr>
        <w:rPr>
          <w:rFonts w:ascii="Arial" w:hAnsi="Arial" w:cs="Arial"/>
          <w:sz w:val="20"/>
          <w:szCs w:val="20"/>
          <w:lang w:val="de-DE"/>
        </w:rPr>
      </w:pPr>
      <w:hyperlink r:id="rId28" w:history="1">
        <w:r w:rsidRPr="0063715B">
          <w:rPr>
            <w:rStyle w:val="Hyperlink"/>
            <w:rFonts w:ascii="Arial" w:hAnsi="Arial" w:cs="Arial"/>
            <w:sz w:val="20"/>
            <w:szCs w:val="20"/>
            <w:lang w:val="de-DE"/>
          </w:rPr>
          <w:t>https://www.instagram.com/leander.furniture/</w:t>
        </w:r>
      </w:hyperlink>
      <w:r w:rsidRPr="0063715B">
        <w:rPr>
          <w:rFonts w:ascii="Arial" w:hAnsi="Arial" w:cs="Arial"/>
          <w:sz w:val="20"/>
          <w:szCs w:val="20"/>
          <w:lang w:val="de-DE"/>
        </w:rPr>
        <w:t xml:space="preserve"> </w:t>
      </w:r>
    </w:p>
    <w:p w:rsidR="00793D82" w:rsidRPr="0063715B" w:rsidRDefault="00793D82" w:rsidP="00915C55">
      <w:pPr>
        <w:spacing w:after="120" w:line="288" w:lineRule="auto"/>
        <w:jc w:val="both"/>
        <w:rPr>
          <w:rFonts w:ascii="Arial" w:hAnsi="Arial" w:cs="Arial"/>
          <w:sz w:val="20"/>
          <w:szCs w:val="20"/>
          <w:lang w:val="de-DE"/>
        </w:rPr>
      </w:pPr>
    </w:p>
    <w:sectPr w:rsidR="00793D82" w:rsidRPr="0063715B" w:rsidSect="0063715B">
      <w:headerReference w:type="default" r:id="rId29"/>
      <w:footerReference w:type="default" r:id="rId30"/>
      <w:pgSz w:w="11906" w:h="16838"/>
      <w:pgMar w:top="1701" w:right="1700" w:bottom="1135" w:left="1134" w:header="993" w:footer="3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00F" w:rsidRDefault="000E600F" w:rsidP="00FC619E">
      <w:pPr>
        <w:spacing w:after="0" w:line="240" w:lineRule="auto"/>
      </w:pPr>
      <w:r>
        <w:separator/>
      </w:r>
    </w:p>
  </w:endnote>
  <w:endnote w:type="continuationSeparator" w:id="0">
    <w:p w:rsidR="000E600F" w:rsidRDefault="000E600F" w:rsidP="00FC6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934" w:rsidRPr="00D337F5" w:rsidRDefault="006C0934" w:rsidP="006C0934">
    <w:pPr>
      <w:pStyle w:val="Fuzeile"/>
      <w:jc w:val="center"/>
      <w:rPr>
        <w:rFonts w:ascii="Arial" w:hAnsi="Arial" w:cs="Arial"/>
        <w:sz w:val="20"/>
        <w:szCs w:val="20"/>
      </w:rPr>
    </w:pPr>
    <w:r>
      <w:rPr>
        <w:rFonts w:ascii="Arial" w:hAnsi="Arial" w:cs="Arial"/>
        <w:b/>
        <w:sz w:val="20"/>
        <w:szCs w:val="20"/>
      </w:rPr>
      <w:t xml:space="preserve">Pressekontakt: </w:t>
    </w:r>
    <w:r w:rsidRPr="00640293">
      <w:rPr>
        <w:rFonts w:ascii="Arial" w:hAnsi="Arial" w:cs="Arial"/>
        <w:i/>
        <w:sz w:val="20"/>
        <w:szCs w:val="20"/>
      </w:rPr>
      <w:t>primo PR</w:t>
    </w:r>
    <w:r>
      <w:rPr>
        <w:rFonts w:ascii="Arial" w:hAnsi="Arial" w:cs="Arial"/>
        <w:sz w:val="20"/>
        <w:szCs w:val="20"/>
      </w:rPr>
      <w:t xml:space="preserve"> Nuray Güler &amp; Anne Heußner</w:t>
    </w:r>
    <w:r w:rsidRPr="00D337F5">
      <w:rPr>
        <w:rFonts w:ascii="Arial" w:hAnsi="Arial" w:cs="Arial"/>
        <w:sz w:val="20"/>
        <w:szCs w:val="20"/>
      </w:rPr>
      <w:t xml:space="preserve"> </w:t>
    </w:r>
  </w:p>
  <w:p w:rsidR="006C0934" w:rsidRPr="00D337F5" w:rsidRDefault="006C0934" w:rsidP="006C0934">
    <w:pPr>
      <w:pStyle w:val="Fuzeile"/>
      <w:jc w:val="center"/>
      <w:rPr>
        <w:rFonts w:ascii="Arial" w:hAnsi="Arial" w:cs="Arial"/>
        <w:sz w:val="20"/>
        <w:szCs w:val="20"/>
      </w:rPr>
    </w:pPr>
    <w:r w:rsidRPr="00D337F5">
      <w:rPr>
        <w:rFonts w:ascii="Arial" w:hAnsi="Arial" w:cs="Arial"/>
        <w:sz w:val="20"/>
        <w:szCs w:val="20"/>
      </w:rPr>
      <w:t>Am Borsdorfer 13</w:t>
    </w:r>
    <w:r>
      <w:rPr>
        <w:rFonts w:ascii="Arial" w:hAnsi="Arial" w:cs="Arial"/>
        <w:sz w:val="20"/>
        <w:szCs w:val="20"/>
      </w:rPr>
      <w:t xml:space="preserve">, </w:t>
    </w:r>
    <w:r w:rsidRPr="00D337F5">
      <w:rPr>
        <w:rFonts w:ascii="Arial" w:hAnsi="Arial" w:cs="Arial"/>
        <w:sz w:val="20"/>
        <w:szCs w:val="20"/>
      </w:rPr>
      <w:t>60435 Frankfurt am Main</w:t>
    </w:r>
  </w:p>
  <w:p w:rsidR="006C0934" w:rsidRDefault="006C0934" w:rsidP="006C0934">
    <w:pPr>
      <w:pStyle w:val="Fuzeile"/>
      <w:jc w:val="center"/>
    </w:pPr>
    <w:r w:rsidRPr="00D337F5">
      <w:rPr>
        <w:rFonts w:ascii="Arial" w:hAnsi="Arial" w:cs="Arial"/>
        <w:sz w:val="20"/>
        <w:szCs w:val="20"/>
      </w:rPr>
      <w:t xml:space="preserve">Tel: </w:t>
    </w:r>
    <w:r w:rsidRPr="00A12060">
      <w:rPr>
        <w:rFonts w:ascii="Arial" w:hAnsi="Arial" w:cs="Arial"/>
        <w:sz w:val="20"/>
        <w:szCs w:val="20"/>
      </w:rPr>
      <w:t>+ 49 (0)69/530 546 50 oder</w:t>
    </w:r>
    <w:r>
      <w:rPr>
        <w:rStyle w:val="spinner"/>
      </w:rPr>
      <w:t xml:space="preserve"> </w:t>
    </w:r>
    <w:r w:rsidRPr="00D337F5">
      <w:rPr>
        <w:rFonts w:ascii="Arial" w:hAnsi="Arial" w:cs="Arial"/>
        <w:sz w:val="20"/>
        <w:szCs w:val="20"/>
      </w:rPr>
      <w:t xml:space="preserve">+ </w:t>
    </w:r>
    <w:r>
      <w:rPr>
        <w:rFonts w:ascii="Arial" w:hAnsi="Arial" w:cs="Arial"/>
        <w:sz w:val="20"/>
        <w:szCs w:val="20"/>
      </w:rPr>
      <w:t xml:space="preserve">49 </w:t>
    </w:r>
    <w:r w:rsidRPr="00D337F5">
      <w:rPr>
        <w:rFonts w:ascii="Arial" w:hAnsi="Arial" w:cs="Arial"/>
        <w:sz w:val="20"/>
        <w:szCs w:val="20"/>
      </w:rPr>
      <w:t>(0)</w:t>
    </w:r>
    <w:r>
      <w:rPr>
        <w:rFonts w:ascii="Arial" w:hAnsi="Arial" w:cs="Arial"/>
        <w:sz w:val="20"/>
        <w:szCs w:val="20"/>
      </w:rPr>
      <w:t xml:space="preserve">6154/80 19 </w:t>
    </w:r>
    <w:r>
      <w:rPr>
        <w:rFonts w:ascii="Arial" w:hAnsi="Arial" w:cs="Arial"/>
        <w:sz w:val="20"/>
        <w:szCs w:val="20"/>
      </w:rPr>
      <w:t xml:space="preserve">364 </w:t>
    </w:r>
    <w:r w:rsidRPr="00D337F5">
      <w:rPr>
        <w:rFonts w:ascii="Arial" w:hAnsi="Arial" w:cs="Arial"/>
        <w:sz w:val="20"/>
        <w:szCs w:val="20"/>
      </w:rPr>
      <w:br/>
    </w:r>
    <w:hyperlink r:id="rId1" w:history="1">
      <w:r w:rsidRPr="00E276E4">
        <w:rPr>
          <w:rStyle w:val="Hyperlink"/>
          <w:rFonts w:ascii="Arial" w:hAnsi="Arial" w:cs="Arial"/>
          <w:sz w:val="20"/>
          <w:szCs w:val="20"/>
        </w:rPr>
        <w:t>info@primo-pr.com</w:t>
      </w:r>
    </w:hyperlink>
    <w:r>
      <w:rPr>
        <w:rFonts w:ascii="Arial" w:hAnsi="Arial" w:cs="Arial"/>
        <w:sz w:val="20"/>
        <w:szCs w:val="20"/>
      </w:rPr>
      <w:t xml:space="preserve"> </w:t>
    </w:r>
    <w:hyperlink r:id="rId2" w:history="1"/>
    <w:hyperlink r:id="rId3" w:history="1">
      <w:r w:rsidRPr="009A229F">
        <w:rPr>
          <w:rStyle w:val="Hyperlink"/>
          <w:rFonts w:ascii="Arial" w:hAnsi="Arial" w:cs="Arial"/>
          <w:sz w:val="20"/>
          <w:szCs w:val="20"/>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00F" w:rsidRDefault="000E600F" w:rsidP="00FC619E">
      <w:pPr>
        <w:spacing w:after="0" w:line="240" w:lineRule="auto"/>
      </w:pPr>
      <w:r>
        <w:separator/>
      </w:r>
    </w:p>
  </w:footnote>
  <w:footnote w:type="continuationSeparator" w:id="0">
    <w:p w:rsidR="000E600F" w:rsidRDefault="000E600F" w:rsidP="00FC6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19E" w:rsidRDefault="00F7100E">
    <w:pPr>
      <w:pStyle w:val="Kopfzeile"/>
      <w:rPr>
        <w:lang w:val="de-DE"/>
      </w:rPr>
    </w:pPr>
    <w:r>
      <w:rPr>
        <w:noProof/>
        <w:lang w:val="de-DE" w:eastAsia="de-DE"/>
      </w:rPr>
      <w:drawing>
        <wp:anchor distT="0" distB="0" distL="114300" distR="114300" simplePos="0" relativeHeight="251658240" behindDoc="1" locked="0" layoutInCell="1" allowOverlap="1" wp14:anchorId="36AE6F99" wp14:editId="5CFC1A1F">
          <wp:simplePos x="0" y="0"/>
          <wp:positionH relativeFrom="column">
            <wp:posOffset>4347210</wp:posOffset>
          </wp:positionH>
          <wp:positionV relativeFrom="paragraph">
            <wp:posOffset>-1905</wp:posOffset>
          </wp:positionV>
          <wp:extent cx="1499235" cy="619125"/>
          <wp:effectExtent l="0" t="0" r="5715" b="9525"/>
          <wp:wrapTight wrapText="bothSides">
            <wp:wrapPolygon edited="0">
              <wp:start x="0" y="0"/>
              <wp:lineTo x="0" y="21268"/>
              <wp:lineTo x="21408" y="21268"/>
              <wp:lineTo x="21408" y="0"/>
              <wp:lineTo x="0" y="0"/>
            </wp:wrapPolygon>
          </wp:wrapTight>
          <wp:docPr id="4" name="Grafik 4" descr="D:\Users\pr00315\AppData\Local\Microsoft\Windows\INetCache\Content.Word\Linea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LineaLogo.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23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C0934">
      <w:rPr>
        <w:noProof/>
        <w:lang w:val="de-DE" w:eastAsia="de-DE"/>
      </w:rPr>
      <w:drawing>
        <wp:inline distT="0" distB="0" distL="0" distR="0" wp14:anchorId="5C81262E" wp14:editId="61A29EAE">
          <wp:extent cx="2476498" cy="619125"/>
          <wp:effectExtent l="0" t="0" r="635" b="0"/>
          <wp:docPr id="9" name="Grafik 9" descr="D:\Users\pr00315\AppData\Local\Microsoft\Windows\Temporary Internet Files\Content.Word\Logo_leander_rounded_cor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Logo_leander_rounded_corner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498" cy="619125"/>
                  </a:xfrm>
                  <a:prstGeom prst="rect">
                    <a:avLst/>
                  </a:prstGeom>
                  <a:noFill/>
                  <a:ln>
                    <a:noFill/>
                  </a:ln>
                </pic:spPr>
              </pic:pic>
            </a:graphicData>
          </a:graphic>
        </wp:inline>
      </w:drawing>
    </w:r>
    <w:r w:rsidR="006C0934">
      <w:rPr>
        <w:lang w:val="de-DE"/>
      </w:rPr>
      <w:t xml:space="preserve"> </w:t>
    </w:r>
    <w:r w:rsidR="00DE57C0">
      <w:rPr>
        <w:lang w:val="de-DE"/>
      </w:rPr>
      <w:t xml:space="preserve"> </w:t>
    </w:r>
  </w:p>
  <w:p w:rsidR="006C0934" w:rsidRDefault="006C0934">
    <w:pPr>
      <w:pStyle w:val="Kopfzeile"/>
      <w:rPr>
        <w:spacing w:val="40"/>
        <w:sz w:val="36"/>
        <w:szCs w:val="36"/>
        <w:lang w:val="de-DE"/>
      </w:rPr>
    </w:pPr>
  </w:p>
  <w:p w:rsidR="00FC619E" w:rsidRPr="00FC619E" w:rsidRDefault="00FC619E">
    <w:pPr>
      <w:pStyle w:val="Kopfzeile"/>
      <w:rPr>
        <w:spacing w:val="40"/>
        <w:sz w:val="36"/>
        <w:szCs w:val="36"/>
        <w:lang w:val="de-DE"/>
      </w:rPr>
    </w:pPr>
    <w:r w:rsidRPr="00FC619E">
      <w:rPr>
        <w:spacing w:val="40"/>
        <w:sz w:val="36"/>
        <w:szCs w:val="36"/>
        <w:lang w:val="de-DE"/>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271"/>
    <w:rsid w:val="00023892"/>
    <w:rsid w:val="00075266"/>
    <w:rsid w:val="00076839"/>
    <w:rsid w:val="00076E42"/>
    <w:rsid w:val="00082DBD"/>
    <w:rsid w:val="000E600F"/>
    <w:rsid w:val="001206ED"/>
    <w:rsid w:val="0012201B"/>
    <w:rsid w:val="00210DBF"/>
    <w:rsid w:val="00260370"/>
    <w:rsid w:val="00263774"/>
    <w:rsid w:val="00270D7F"/>
    <w:rsid w:val="002754F9"/>
    <w:rsid w:val="00290868"/>
    <w:rsid w:val="0033025C"/>
    <w:rsid w:val="003C0158"/>
    <w:rsid w:val="003F1500"/>
    <w:rsid w:val="003F5CC7"/>
    <w:rsid w:val="00447BC4"/>
    <w:rsid w:val="004562AB"/>
    <w:rsid w:val="00457680"/>
    <w:rsid w:val="00461E51"/>
    <w:rsid w:val="004636EC"/>
    <w:rsid w:val="00472C5F"/>
    <w:rsid w:val="0048586C"/>
    <w:rsid w:val="004A473C"/>
    <w:rsid w:val="00521794"/>
    <w:rsid w:val="00523CFE"/>
    <w:rsid w:val="00537271"/>
    <w:rsid w:val="00561605"/>
    <w:rsid w:val="005B54C2"/>
    <w:rsid w:val="0061064F"/>
    <w:rsid w:val="0063715B"/>
    <w:rsid w:val="00670C52"/>
    <w:rsid w:val="006A15F6"/>
    <w:rsid w:val="006C0934"/>
    <w:rsid w:val="006F0B50"/>
    <w:rsid w:val="006F1DCD"/>
    <w:rsid w:val="00716A7D"/>
    <w:rsid w:val="0074109A"/>
    <w:rsid w:val="007651E7"/>
    <w:rsid w:val="00793D82"/>
    <w:rsid w:val="007C7B2B"/>
    <w:rsid w:val="007C7C0C"/>
    <w:rsid w:val="00833BDB"/>
    <w:rsid w:val="00892FD9"/>
    <w:rsid w:val="008E7D15"/>
    <w:rsid w:val="00905FCF"/>
    <w:rsid w:val="00915C55"/>
    <w:rsid w:val="00996A37"/>
    <w:rsid w:val="009C2C38"/>
    <w:rsid w:val="00A23C0C"/>
    <w:rsid w:val="00A501BB"/>
    <w:rsid w:val="00AC61C7"/>
    <w:rsid w:val="00AD3F8C"/>
    <w:rsid w:val="00AF1525"/>
    <w:rsid w:val="00B11C86"/>
    <w:rsid w:val="00B5553C"/>
    <w:rsid w:val="00B678FF"/>
    <w:rsid w:val="00B92D15"/>
    <w:rsid w:val="00BD51F7"/>
    <w:rsid w:val="00C47D5F"/>
    <w:rsid w:val="00C84640"/>
    <w:rsid w:val="00C95EE5"/>
    <w:rsid w:val="00CA40C5"/>
    <w:rsid w:val="00CB4F26"/>
    <w:rsid w:val="00D04E6C"/>
    <w:rsid w:val="00D1126F"/>
    <w:rsid w:val="00D715F3"/>
    <w:rsid w:val="00D9220B"/>
    <w:rsid w:val="00D9535F"/>
    <w:rsid w:val="00DE57C0"/>
    <w:rsid w:val="00E014F6"/>
    <w:rsid w:val="00E96C12"/>
    <w:rsid w:val="00ED22F2"/>
    <w:rsid w:val="00F23B43"/>
    <w:rsid w:val="00F24667"/>
    <w:rsid w:val="00F55196"/>
    <w:rsid w:val="00F70CBC"/>
    <w:rsid w:val="00F7100E"/>
    <w:rsid w:val="00F72AFA"/>
    <w:rsid w:val="00F96B8F"/>
    <w:rsid w:val="00FC619E"/>
    <w:rsid w:val="00FC772F"/>
    <w:rsid w:val="00FF0264"/>
    <w:rsid w:val="00FF66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52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525"/>
    <w:rPr>
      <w:rFonts w:ascii="Segoe UI" w:hAnsi="Segoe UI" w:cs="Segoe UI"/>
      <w:sz w:val="18"/>
      <w:szCs w:val="18"/>
    </w:rPr>
  </w:style>
  <w:style w:type="paragraph" w:styleId="Kopfzeile">
    <w:name w:val="header"/>
    <w:basedOn w:val="Standard"/>
    <w:link w:val="KopfzeileZchn"/>
    <w:uiPriority w:val="99"/>
    <w:unhideWhenUsed/>
    <w:rsid w:val="00FC61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C619E"/>
  </w:style>
  <w:style w:type="paragraph" w:styleId="Fuzeile">
    <w:name w:val="footer"/>
    <w:basedOn w:val="Standard"/>
    <w:link w:val="FuzeileZchn"/>
    <w:unhideWhenUsed/>
    <w:rsid w:val="00FC61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C619E"/>
  </w:style>
  <w:style w:type="character" w:styleId="Hyperlink">
    <w:name w:val="Hyperlink"/>
    <w:basedOn w:val="Absatz-Standardschriftart"/>
    <w:uiPriority w:val="99"/>
    <w:unhideWhenUsed/>
    <w:rsid w:val="00E014F6"/>
    <w:rPr>
      <w:color w:val="0563C1" w:themeColor="hyperlink"/>
      <w:u w:val="single"/>
    </w:rPr>
  </w:style>
  <w:style w:type="character" w:styleId="Kommentarzeichen">
    <w:name w:val="annotation reference"/>
    <w:basedOn w:val="Absatz-Standardschriftart"/>
    <w:uiPriority w:val="99"/>
    <w:semiHidden/>
    <w:unhideWhenUsed/>
    <w:rsid w:val="00260370"/>
    <w:rPr>
      <w:sz w:val="16"/>
      <w:szCs w:val="16"/>
    </w:rPr>
  </w:style>
  <w:style w:type="paragraph" w:styleId="Kommentartext">
    <w:name w:val="annotation text"/>
    <w:basedOn w:val="Standard"/>
    <w:link w:val="KommentartextZchn"/>
    <w:uiPriority w:val="99"/>
    <w:semiHidden/>
    <w:unhideWhenUsed/>
    <w:rsid w:val="002603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0370"/>
    <w:rPr>
      <w:sz w:val="20"/>
      <w:szCs w:val="20"/>
    </w:rPr>
  </w:style>
  <w:style w:type="paragraph" w:styleId="Kommentarthema">
    <w:name w:val="annotation subject"/>
    <w:basedOn w:val="Kommentartext"/>
    <w:next w:val="Kommentartext"/>
    <w:link w:val="KommentarthemaZchn"/>
    <w:uiPriority w:val="99"/>
    <w:semiHidden/>
    <w:unhideWhenUsed/>
    <w:rsid w:val="00260370"/>
    <w:rPr>
      <w:b/>
      <w:bCs/>
    </w:rPr>
  </w:style>
  <w:style w:type="character" w:customStyle="1" w:styleId="KommentarthemaZchn">
    <w:name w:val="Kommentarthema Zchn"/>
    <w:basedOn w:val="KommentartextZchn"/>
    <w:link w:val="Kommentarthema"/>
    <w:uiPriority w:val="99"/>
    <w:semiHidden/>
    <w:rsid w:val="00260370"/>
    <w:rPr>
      <w:b/>
      <w:bCs/>
      <w:sz w:val="20"/>
      <w:szCs w:val="20"/>
    </w:rPr>
  </w:style>
  <w:style w:type="character" w:customStyle="1" w:styleId="spinner">
    <w:name w:val="spinner"/>
    <w:rsid w:val="006C09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52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525"/>
    <w:rPr>
      <w:rFonts w:ascii="Segoe UI" w:hAnsi="Segoe UI" w:cs="Segoe UI"/>
      <w:sz w:val="18"/>
      <w:szCs w:val="18"/>
    </w:rPr>
  </w:style>
  <w:style w:type="paragraph" w:styleId="Kopfzeile">
    <w:name w:val="header"/>
    <w:basedOn w:val="Standard"/>
    <w:link w:val="KopfzeileZchn"/>
    <w:uiPriority w:val="99"/>
    <w:unhideWhenUsed/>
    <w:rsid w:val="00FC61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C619E"/>
  </w:style>
  <w:style w:type="paragraph" w:styleId="Fuzeile">
    <w:name w:val="footer"/>
    <w:basedOn w:val="Standard"/>
    <w:link w:val="FuzeileZchn"/>
    <w:unhideWhenUsed/>
    <w:rsid w:val="00FC61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C619E"/>
  </w:style>
  <w:style w:type="character" w:styleId="Hyperlink">
    <w:name w:val="Hyperlink"/>
    <w:basedOn w:val="Absatz-Standardschriftart"/>
    <w:uiPriority w:val="99"/>
    <w:unhideWhenUsed/>
    <w:rsid w:val="00E014F6"/>
    <w:rPr>
      <w:color w:val="0563C1" w:themeColor="hyperlink"/>
      <w:u w:val="single"/>
    </w:rPr>
  </w:style>
  <w:style w:type="character" w:styleId="Kommentarzeichen">
    <w:name w:val="annotation reference"/>
    <w:basedOn w:val="Absatz-Standardschriftart"/>
    <w:uiPriority w:val="99"/>
    <w:semiHidden/>
    <w:unhideWhenUsed/>
    <w:rsid w:val="00260370"/>
    <w:rPr>
      <w:sz w:val="16"/>
      <w:szCs w:val="16"/>
    </w:rPr>
  </w:style>
  <w:style w:type="paragraph" w:styleId="Kommentartext">
    <w:name w:val="annotation text"/>
    <w:basedOn w:val="Standard"/>
    <w:link w:val="KommentartextZchn"/>
    <w:uiPriority w:val="99"/>
    <w:semiHidden/>
    <w:unhideWhenUsed/>
    <w:rsid w:val="0026037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0370"/>
    <w:rPr>
      <w:sz w:val="20"/>
      <w:szCs w:val="20"/>
    </w:rPr>
  </w:style>
  <w:style w:type="paragraph" w:styleId="Kommentarthema">
    <w:name w:val="annotation subject"/>
    <w:basedOn w:val="Kommentartext"/>
    <w:next w:val="Kommentartext"/>
    <w:link w:val="KommentarthemaZchn"/>
    <w:uiPriority w:val="99"/>
    <w:semiHidden/>
    <w:unhideWhenUsed/>
    <w:rsid w:val="00260370"/>
    <w:rPr>
      <w:b/>
      <w:bCs/>
    </w:rPr>
  </w:style>
  <w:style w:type="character" w:customStyle="1" w:styleId="KommentarthemaZchn">
    <w:name w:val="Kommentarthema Zchn"/>
    <w:basedOn w:val="KommentartextZchn"/>
    <w:link w:val="Kommentarthema"/>
    <w:uiPriority w:val="99"/>
    <w:semiHidden/>
    <w:rsid w:val="00260370"/>
    <w:rPr>
      <w:b/>
      <w:bCs/>
      <w:sz w:val="20"/>
      <w:szCs w:val="20"/>
    </w:rPr>
  </w:style>
  <w:style w:type="character" w:customStyle="1" w:styleId="spinner">
    <w:name w:val="spinner"/>
    <w:rsid w:val="006C0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cms/upload/bildarchiv/leander/foto_2b.jpg" TargetMode="External"/><Relationship Id="rId18" Type="http://schemas.openxmlformats.org/officeDocument/2006/relationships/image" Target="media/image6.jpeg"/><Relationship Id="rId26" Type="http://schemas.openxmlformats.org/officeDocument/2006/relationships/hyperlink" Target="https://www.facebook.com/leander.furniture/" TargetMode="External"/><Relationship Id="rId3" Type="http://schemas.openxmlformats.org/officeDocument/2006/relationships/settings" Target="settings.xml"/><Relationship Id="rId21" Type="http://schemas.openxmlformats.org/officeDocument/2006/relationships/hyperlink" Target="http://www.leander.com/de/kontakt/haendlersuche/" TargetMode="External"/><Relationship Id="rId7" Type="http://schemas.openxmlformats.org/officeDocument/2006/relationships/hyperlink" Target="http://www.primo-pr.com/cms/upload/bildarchiv/leander/Foto_1a.jpg" TargetMode="External"/><Relationship Id="rId12" Type="http://schemas.openxmlformats.org/officeDocument/2006/relationships/image" Target="media/image3.jpeg"/><Relationship Id="rId17" Type="http://schemas.openxmlformats.org/officeDocument/2006/relationships/hyperlink" Target="http://www.primo-pr.com/cms/upload/bildarchiv/leander/Foto_3b.jpg" TargetMode="External"/><Relationship Id="rId25" Type="http://schemas.openxmlformats.org/officeDocument/2006/relationships/hyperlink" Target="http://www.leander.com/de/nachrichten/linea-by-leander/" TargetMode="Externa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hyperlink" Target="http://www.leander.com/de/wir-ueber-uns/designer/"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cms/upload/bildarchiv/leander/foto_2a.jpg" TargetMode="External"/><Relationship Id="rId24" Type="http://schemas.openxmlformats.org/officeDocument/2006/relationships/hyperlink" Target="mailto:mbb@leander.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rimo-pr.com/cms/upload/bildarchiv/leander/Foto_3a.jpg" TargetMode="External"/><Relationship Id="rId23" Type="http://schemas.openxmlformats.org/officeDocument/2006/relationships/hyperlink" Target="http://www.primo-pr.com/de/bildarchiv/bildarchiv.html?dir=leander" TargetMode="External"/><Relationship Id="rId28" Type="http://schemas.openxmlformats.org/officeDocument/2006/relationships/hyperlink" Target="https://www.instagram.com/leander.furniture/" TargetMode="External"/><Relationship Id="rId10" Type="http://schemas.openxmlformats.org/officeDocument/2006/relationships/image" Target="media/image2.jpeg"/><Relationship Id="rId19" Type="http://schemas.openxmlformats.org/officeDocument/2006/relationships/hyperlink" Target="http://www.leander.com/de/nachrichten/linea-by-leande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imo-pr.com/cms/upload/bildarchiv/leander/Foto_1b.jpg" TargetMode="External"/><Relationship Id="rId14" Type="http://schemas.openxmlformats.org/officeDocument/2006/relationships/image" Target="media/image4.jpeg"/><Relationship Id="rId22" Type="http://schemas.openxmlformats.org/officeDocument/2006/relationships/hyperlink" Target="http://www.leander.com/de/" TargetMode="External"/><Relationship Id="rId27" Type="http://schemas.openxmlformats.org/officeDocument/2006/relationships/hyperlink" Target="https://www.pinterest.de/leanderdk/"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tiff"/></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6365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Malene Philippa Laursen</dc:creator>
  <cp:lastModifiedBy>Nuray Güler</cp:lastModifiedBy>
  <cp:revision>11</cp:revision>
  <cp:lastPrinted>2018-04-16T11:54:00Z</cp:lastPrinted>
  <dcterms:created xsi:type="dcterms:W3CDTF">2018-04-13T08:48:00Z</dcterms:created>
  <dcterms:modified xsi:type="dcterms:W3CDTF">2018-04-16T11:54:00Z</dcterms:modified>
</cp:coreProperties>
</file>